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word/theme/themeOverride1.xml" ContentType="application/vnd.openxmlformats-officedocument.themeOverride+xml"/>
  <Default Extension="emf" ContentType="image/x-emf"/>
  <Override PartName="/word/comments.xml" ContentType="application/vnd.openxmlformats-officedocument.wordprocessingml.comment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color w:val="FF0000"/>
          <w:u w:val="single"/>
        </w:rPr>
      </w:pPr>
    </w:p>
    <w:p w:rsidR="009E1DD6" w:rsidRDefault="009E1DD6" w:rsidP="00CE3E00">
      <w:pPr>
        <w:ind w:left="1134"/>
        <w:jc w:val="center"/>
        <w:rPr>
          <w:rFonts w:ascii="Times" w:hAnsi="Times" w:cs="Times"/>
          <w:b/>
          <w:bCs/>
          <w:sz w:val="40"/>
          <w:szCs w:val="40"/>
        </w:rPr>
      </w:pPr>
      <w:r w:rsidRPr="001C74FE">
        <w:rPr>
          <w:rFonts w:ascii="Times" w:hAnsi="Times" w:cs="Times"/>
          <w:b/>
          <w:bCs/>
          <w:sz w:val="40"/>
          <w:szCs w:val="40"/>
        </w:rPr>
        <w:t xml:space="preserve">CHAPITRE III </w:t>
      </w:r>
    </w:p>
    <w:p w:rsidR="009E1DD6" w:rsidRPr="001C74FE" w:rsidRDefault="009E1DD6" w:rsidP="00CE3E00">
      <w:pPr>
        <w:ind w:left="1134"/>
        <w:jc w:val="center"/>
        <w:rPr>
          <w:rFonts w:ascii="Times" w:hAnsi="Times" w:cs="Times"/>
          <w:b/>
          <w:bCs/>
          <w:sz w:val="40"/>
          <w:szCs w:val="40"/>
        </w:rPr>
      </w:pPr>
      <w:r w:rsidRPr="001C74FE">
        <w:rPr>
          <w:rFonts w:ascii="Times" w:hAnsi="Times" w:cs="Times"/>
          <w:b/>
          <w:bCs/>
          <w:sz w:val="40"/>
          <w:szCs w:val="40"/>
        </w:rPr>
        <w:t xml:space="preserve">(ETUDE DE CAS:La </w:t>
      </w:r>
      <w:r>
        <w:rPr>
          <w:rFonts w:ascii="Times" w:hAnsi="Times" w:cs="Times"/>
          <w:b/>
          <w:bCs/>
          <w:sz w:val="40"/>
          <w:szCs w:val="40"/>
        </w:rPr>
        <w:t>wilaya</w:t>
      </w:r>
      <w:r w:rsidRPr="001C74FE">
        <w:rPr>
          <w:rFonts w:ascii="Times" w:hAnsi="Times" w:cs="Times"/>
          <w:b/>
          <w:bCs/>
          <w:sz w:val="40"/>
          <w:szCs w:val="40"/>
        </w:rPr>
        <w:t xml:space="preserve"> de Mostaganem</w:t>
      </w:r>
      <w:r>
        <w:rPr>
          <w:rFonts w:ascii="Times" w:hAnsi="Times" w:cs="Times"/>
          <w:b/>
          <w:bCs/>
          <w:sz w:val="40"/>
          <w:szCs w:val="40"/>
        </w:rPr>
        <w:t>)</w:t>
      </w:r>
    </w:p>
    <w:p w:rsidR="009E1DD6" w:rsidRDefault="009E1DD6" w:rsidP="00CE3E00">
      <w:pPr>
        <w:rPr>
          <w:color w:val="FF0000"/>
          <w:u w:val="single"/>
        </w:rPr>
      </w:pPr>
    </w:p>
    <w:p w:rsidR="009E1DD6" w:rsidRDefault="009E1DD6" w:rsidP="00CE3E00">
      <w:pPr>
        <w:rPr>
          <w:rFonts w:ascii="Times" w:hAnsi="Times" w:cs="Times"/>
          <w:b/>
          <w:bCs/>
          <w:sz w:val="26"/>
          <w:szCs w:val="26"/>
        </w:rPr>
      </w:pPr>
      <w:r>
        <w:rPr>
          <w:rFonts w:ascii="Times" w:hAnsi="Times" w:cs="Times"/>
          <w:b/>
          <w:bCs/>
          <w:sz w:val="26"/>
          <w:szCs w:val="26"/>
        </w:rPr>
        <w:br w:type="page"/>
      </w:r>
    </w:p>
    <w:p w:rsidR="009E1DD6" w:rsidRDefault="009E1DD6" w:rsidP="00CE3E00">
      <w:pPr>
        <w:ind w:left="1134"/>
        <w:jc w:val="center"/>
        <w:rPr>
          <w:rFonts w:ascii="Times" w:hAnsi="Times" w:cs="Times"/>
          <w:b/>
          <w:bCs/>
          <w:sz w:val="26"/>
          <w:szCs w:val="26"/>
        </w:rPr>
      </w:pPr>
      <w:r w:rsidRPr="006253F9">
        <w:rPr>
          <w:rFonts w:ascii="Times" w:hAnsi="Times" w:cs="Times"/>
          <w:b/>
          <w:bCs/>
          <w:sz w:val="26"/>
          <w:szCs w:val="26"/>
        </w:rPr>
        <w:t>CH</w:t>
      </w:r>
      <w:r>
        <w:rPr>
          <w:rFonts w:ascii="Times" w:hAnsi="Times" w:cs="Times"/>
          <w:b/>
          <w:bCs/>
          <w:sz w:val="26"/>
          <w:szCs w:val="26"/>
        </w:rPr>
        <w:t>A</w:t>
      </w:r>
      <w:r w:rsidRPr="006253F9">
        <w:rPr>
          <w:rFonts w:ascii="Times" w:hAnsi="Times" w:cs="Times"/>
          <w:b/>
          <w:bCs/>
          <w:sz w:val="26"/>
          <w:szCs w:val="26"/>
        </w:rPr>
        <w:t xml:space="preserve">PITRE III (ETUDE DE CAS : La </w:t>
      </w:r>
      <w:r>
        <w:rPr>
          <w:rFonts w:ascii="Times" w:hAnsi="Times" w:cs="Times"/>
          <w:b/>
          <w:bCs/>
          <w:sz w:val="26"/>
          <w:szCs w:val="26"/>
        </w:rPr>
        <w:t>wilaya</w:t>
      </w:r>
      <w:r w:rsidRPr="006253F9">
        <w:rPr>
          <w:rFonts w:ascii="Times" w:hAnsi="Times" w:cs="Times"/>
          <w:b/>
          <w:bCs/>
          <w:sz w:val="26"/>
          <w:szCs w:val="26"/>
        </w:rPr>
        <w:t xml:space="preserve"> de Mostaganem</w:t>
      </w:r>
      <w:r>
        <w:rPr>
          <w:rFonts w:ascii="Times" w:hAnsi="Times" w:cs="Times"/>
          <w:b/>
          <w:bCs/>
          <w:sz w:val="26"/>
          <w:szCs w:val="26"/>
        </w:rPr>
        <w:t>)</w:t>
      </w:r>
    </w:p>
    <w:p w:rsidR="009E1DD6" w:rsidRPr="0000524E" w:rsidRDefault="009E1DD6" w:rsidP="00CE3E00">
      <w:pPr>
        <w:ind w:left="720"/>
        <w:rPr>
          <w:b/>
          <w:bCs/>
          <w:i/>
          <w:iCs/>
          <w:sz w:val="28"/>
          <w:szCs w:val="28"/>
          <w:u w:val="single"/>
        </w:rPr>
      </w:pPr>
    </w:p>
    <w:p w:rsidR="009E1DD6" w:rsidRPr="00711ED3" w:rsidRDefault="009E1DD6" w:rsidP="00496EEE">
      <w:pPr>
        <w:numPr>
          <w:ilvl w:val="0"/>
          <w:numId w:val="14"/>
        </w:numPr>
        <w:autoSpaceDE w:val="0"/>
        <w:autoSpaceDN w:val="0"/>
        <w:adjustRightInd w:val="0"/>
        <w:jc w:val="both"/>
        <w:rPr>
          <w:b/>
          <w:bCs/>
          <w:caps/>
          <w:color w:val="000000"/>
          <w:sz w:val="28"/>
          <w:szCs w:val="28"/>
          <w:u w:val="single"/>
        </w:rPr>
      </w:pPr>
      <w:r w:rsidRPr="00711ED3">
        <w:rPr>
          <w:b/>
          <w:bCs/>
          <w:caps/>
          <w:color w:val="000000"/>
          <w:sz w:val="28"/>
          <w:szCs w:val="28"/>
          <w:u w:val="single"/>
        </w:rPr>
        <w:t>Situation géographique de Mostaganem</w:t>
      </w:r>
    </w:p>
    <w:p w:rsidR="009E1DD6" w:rsidRDefault="009E1DD6" w:rsidP="00CE3E00">
      <w:pPr>
        <w:autoSpaceDE w:val="0"/>
        <w:autoSpaceDN w:val="0"/>
        <w:adjustRightInd w:val="0"/>
        <w:ind w:left="567" w:firstLine="1134"/>
        <w:jc w:val="both"/>
        <w:rPr>
          <w:color w:val="000000"/>
        </w:rPr>
      </w:pPr>
    </w:p>
    <w:p w:rsidR="009E1DD6" w:rsidRPr="006C09C8" w:rsidRDefault="009E1DD6" w:rsidP="00CE3E00">
      <w:pPr>
        <w:autoSpaceDE w:val="0"/>
        <w:autoSpaceDN w:val="0"/>
        <w:adjustRightInd w:val="0"/>
        <w:spacing w:line="360" w:lineRule="auto"/>
        <w:ind w:left="567" w:firstLine="1134"/>
        <w:jc w:val="both"/>
        <w:rPr>
          <w:color w:val="000000"/>
        </w:rPr>
      </w:pPr>
      <w:r w:rsidRPr="006C09C8">
        <w:rPr>
          <w:color w:val="000000"/>
        </w:rPr>
        <w:t xml:space="preserve">Mostaganem  est une wilaya côtière moyenne de 760 941 </w:t>
      </w:r>
      <w:r w:rsidRPr="00655027">
        <w:rPr>
          <w:color w:val="000000"/>
          <w:vertAlign w:val="superscript"/>
        </w:rPr>
        <w:footnoteReference w:id="2"/>
      </w:r>
      <w:r w:rsidRPr="006C09C8">
        <w:rPr>
          <w:color w:val="000000"/>
        </w:rPr>
        <w:t xml:space="preserve"> en 2008 qui s’étend sur une superficie de 2 175 km2 avec 32 communes et 10 daïras,  </w:t>
      </w:r>
    </w:p>
    <w:p w:rsidR="009E1DD6" w:rsidRDefault="009E1DD6" w:rsidP="00CE3E00">
      <w:pPr>
        <w:autoSpaceDE w:val="0"/>
        <w:autoSpaceDN w:val="0"/>
        <w:adjustRightInd w:val="0"/>
        <w:spacing w:line="360" w:lineRule="auto"/>
        <w:ind w:firstLine="851"/>
        <w:jc w:val="both"/>
        <w:rPr>
          <w:color w:val="000000"/>
        </w:rPr>
      </w:pPr>
    </w:p>
    <w:p w:rsidR="009E1DD6" w:rsidRPr="009F3E06" w:rsidRDefault="009E1DD6" w:rsidP="00CE3E00">
      <w:pPr>
        <w:autoSpaceDE w:val="0"/>
        <w:autoSpaceDN w:val="0"/>
        <w:adjustRightInd w:val="0"/>
        <w:spacing w:line="360" w:lineRule="auto"/>
        <w:ind w:left="567" w:firstLine="1134"/>
        <w:jc w:val="both"/>
        <w:rPr>
          <w:color w:val="000000"/>
        </w:rPr>
      </w:pPr>
      <w:r w:rsidRPr="009F3E06">
        <w:rPr>
          <w:color w:val="000000"/>
        </w:rPr>
        <w:t>Elle est située à :</w:t>
      </w:r>
    </w:p>
    <w:p w:rsidR="009E1DD6" w:rsidRPr="00845B27" w:rsidRDefault="009E1DD6" w:rsidP="00496EEE">
      <w:pPr>
        <w:numPr>
          <w:ilvl w:val="0"/>
          <w:numId w:val="4"/>
        </w:numPr>
        <w:autoSpaceDE w:val="0"/>
        <w:autoSpaceDN w:val="0"/>
        <w:adjustRightInd w:val="0"/>
        <w:spacing w:line="360" w:lineRule="auto"/>
        <w:ind w:hanging="720"/>
        <w:jc w:val="both"/>
        <w:rPr>
          <w:color w:val="000000"/>
        </w:rPr>
      </w:pPr>
      <w:smartTag w:uri="urn:schemas-microsoft-com:office:smarttags" w:element="metricconverter">
        <w:smartTagPr>
          <w:attr w:name="ProductID" w:val="355 km"/>
        </w:smartTagPr>
        <w:r w:rsidRPr="00845B27">
          <w:rPr>
            <w:color w:val="000000"/>
          </w:rPr>
          <w:t>355 km</w:t>
        </w:r>
      </w:smartTag>
      <w:r w:rsidRPr="00845B27">
        <w:rPr>
          <w:color w:val="000000"/>
        </w:rPr>
        <w:t xml:space="preserve"> d’Alger, au Nord-Est ;</w:t>
      </w:r>
    </w:p>
    <w:p w:rsidR="009E1DD6" w:rsidRPr="00845B27" w:rsidRDefault="009E1DD6" w:rsidP="00496EEE">
      <w:pPr>
        <w:numPr>
          <w:ilvl w:val="0"/>
          <w:numId w:val="4"/>
        </w:numPr>
        <w:autoSpaceDE w:val="0"/>
        <w:autoSpaceDN w:val="0"/>
        <w:adjustRightInd w:val="0"/>
        <w:spacing w:line="360" w:lineRule="auto"/>
        <w:ind w:hanging="720"/>
        <w:jc w:val="both"/>
        <w:rPr>
          <w:color w:val="000000"/>
        </w:rPr>
      </w:pPr>
      <w:smartTag w:uri="urn:schemas-microsoft-com:office:smarttags" w:element="metricconverter">
        <w:smartTagPr>
          <w:attr w:name="ProductID" w:val="90 km"/>
        </w:smartTagPr>
        <w:r w:rsidRPr="00845B27">
          <w:rPr>
            <w:color w:val="000000"/>
          </w:rPr>
          <w:t>90 km</w:t>
        </w:r>
      </w:smartTag>
      <w:r w:rsidRPr="00845B27">
        <w:rPr>
          <w:color w:val="000000"/>
        </w:rPr>
        <w:t xml:space="preserve"> d’Oran, à l’Ouest ;</w:t>
      </w:r>
    </w:p>
    <w:p w:rsidR="009E1DD6" w:rsidRPr="00845B27" w:rsidRDefault="009E1DD6" w:rsidP="00496EEE">
      <w:pPr>
        <w:numPr>
          <w:ilvl w:val="0"/>
          <w:numId w:val="4"/>
        </w:numPr>
        <w:autoSpaceDE w:val="0"/>
        <w:autoSpaceDN w:val="0"/>
        <w:adjustRightInd w:val="0"/>
        <w:spacing w:line="360" w:lineRule="auto"/>
        <w:ind w:hanging="720"/>
        <w:jc w:val="both"/>
        <w:rPr>
          <w:color w:val="000000"/>
        </w:rPr>
      </w:pPr>
      <w:smartTag w:uri="urn:schemas-microsoft-com:office:smarttags" w:element="metricconverter">
        <w:smartTagPr>
          <w:attr w:name="ProductID" w:val="145 km"/>
        </w:smartTagPr>
        <w:r w:rsidRPr="00845B27">
          <w:rPr>
            <w:color w:val="000000"/>
          </w:rPr>
          <w:t>145</w:t>
        </w:r>
        <w:r>
          <w:rPr>
            <w:color w:val="000000"/>
          </w:rPr>
          <w:t xml:space="preserve"> </w:t>
        </w:r>
        <w:r w:rsidRPr="00845B27">
          <w:rPr>
            <w:color w:val="000000"/>
          </w:rPr>
          <w:t>km</w:t>
        </w:r>
      </w:smartTag>
      <w:r w:rsidRPr="00845B27">
        <w:rPr>
          <w:color w:val="000000"/>
        </w:rPr>
        <w:t xml:space="preserve"> de Chlef, à l’Est ;</w:t>
      </w:r>
    </w:p>
    <w:p w:rsidR="009E1DD6" w:rsidRPr="00845B27" w:rsidRDefault="009E1DD6" w:rsidP="00496EEE">
      <w:pPr>
        <w:numPr>
          <w:ilvl w:val="0"/>
          <w:numId w:val="4"/>
        </w:numPr>
        <w:autoSpaceDE w:val="0"/>
        <w:autoSpaceDN w:val="0"/>
        <w:adjustRightInd w:val="0"/>
        <w:spacing w:line="360" w:lineRule="auto"/>
        <w:ind w:hanging="720"/>
        <w:jc w:val="both"/>
        <w:rPr>
          <w:color w:val="000000"/>
        </w:rPr>
      </w:pPr>
      <w:smartTag w:uri="urn:schemas-microsoft-com:office:smarttags" w:element="metricconverter">
        <w:smartTagPr>
          <w:attr w:name="ProductID" w:val="55 km"/>
        </w:smartTagPr>
        <w:r w:rsidRPr="00845B27">
          <w:rPr>
            <w:color w:val="000000"/>
          </w:rPr>
          <w:t>55 km</w:t>
        </w:r>
      </w:smartTag>
      <w:r w:rsidRPr="00845B27">
        <w:rPr>
          <w:color w:val="000000"/>
        </w:rPr>
        <w:t xml:space="preserve"> de Relizane, au Sud-Ouest ;</w:t>
      </w:r>
    </w:p>
    <w:p w:rsidR="009E1DD6" w:rsidRPr="00845B27" w:rsidRDefault="009E1DD6" w:rsidP="00496EEE">
      <w:pPr>
        <w:numPr>
          <w:ilvl w:val="0"/>
          <w:numId w:val="4"/>
        </w:numPr>
        <w:autoSpaceDE w:val="0"/>
        <w:autoSpaceDN w:val="0"/>
        <w:adjustRightInd w:val="0"/>
        <w:spacing w:line="360" w:lineRule="auto"/>
        <w:ind w:hanging="720"/>
        <w:jc w:val="both"/>
        <w:rPr>
          <w:color w:val="000000"/>
        </w:rPr>
      </w:pPr>
      <w:smartTag w:uri="urn:schemas-microsoft-com:office:smarttags" w:element="metricconverter">
        <w:smartTagPr>
          <w:attr w:name="ProductID" w:val="60 km"/>
        </w:smartTagPr>
        <w:r w:rsidRPr="00845B27">
          <w:rPr>
            <w:color w:val="000000"/>
          </w:rPr>
          <w:t>60 km</w:t>
        </w:r>
      </w:smartTag>
      <w:r w:rsidRPr="00845B27">
        <w:rPr>
          <w:color w:val="000000"/>
        </w:rPr>
        <w:t xml:space="preserve"> de Mascara, au Sud.</w:t>
      </w:r>
    </w:p>
    <w:p w:rsidR="009E1DD6" w:rsidRDefault="009E1DD6" w:rsidP="00CE3E00">
      <w:pPr>
        <w:autoSpaceDE w:val="0"/>
        <w:autoSpaceDN w:val="0"/>
        <w:adjustRightInd w:val="0"/>
        <w:spacing w:line="360" w:lineRule="auto"/>
        <w:ind w:left="-351"/>
        <w:jc w:val="both"/>
        <w:rPr>
          <w:color w:val="000000"/>
        </w:rPr>
      </w:pPr>
    </w:p>
    <w:p w:rsidR="009E1DD6" w:rsidRPr="001A049C" w:rsidRDefault="009E1DD6" w:rsidP="00CE3E00">
      <w:pPr>
        <w:autoSpaceDE w:val="0"/>
        <w:autoSpaceDN w:val="0"/>
        <w:adjustRightInd w:val="0"/>
        <w:spacing w:line="360" w:lineRule="auto"/>
        <w:ind w:left="567" w:firstLine="1134"/>
        <w:jc w:val="both"/>
        <w:rPr>
          <w:color w:val="000000"/>
        </w:rPr>
      </w:pPr>
      <w:r>
        <w:rPr>
          <w:color w:val="000000"/>
        </w:rPr>
        <w:t xml:space="preserve">L’agglomération chef lieu de </w:t>
      </w:r>
      <w:r w:rsidRPr="001A049C">
        <w:rPr>
          <w:color w:val="000000"/>
        </w:rPr>
        <w:t xml:space="preserve">Mostaganem </w:t>
      </w:r>
      <w:r>
        <w:rPr>
          <w:color w:val="000000"/>
        </w:rPr>
        <w:t xml:space="preserve"> avec ses </w:t>
      </w:r>
      <w:r w:rsidRPr="00C23513">
        <w:rPr>
          <w:color w:val="000000"/>
        </w:rPr>
        <w:t xml:space="preserve">145 696 habitants </w:t>
      </w:r>
      <w:r w:rsidRPr="001A049C">
        <w:rPr>
          <w:color w:val="000000"/>
        </w:rPr>
        <w:t>s’étend  sur une superficie de 50 km²</w:t>
      </w:r>
      <w:r w:rsidRPr="00090690">
        <w:t>.</w:t>
      </w:r>
    </w:p>
    <w:p w:rsidR="009E1DD6" w:rsidRDefault="009E1DD6" w:rsidP="00CE3E00">
      <w:pPr>
        <w:autoSpaceDE w:val="0"/>
        <w:autoSpaceDN w:val="0"/>
        <w:adjustRightInd w:val="0"/>
        <w:spacing w:line="360" w:lineRule="auto"/>
        <w:ind w:left="567" w:firstLine="1134"/>
        <w:jc w:val="both"/>
        <w:rPr>
          <w:color w:val="000000"/>
        </w:rPr>
      </w:pPr>
      <w:r w:rsidRPr="005D15E4">
        <w:rPr>
          <w:color w:val="000000"/>
        </w:rPr>
        <w:t>Mostaganem</w:t>
      </w:r>
      <w:r>
        <w:rPr>
          <w:color w:val="000000"/>
        </w:rPr>
        <w:t>-</w:t>
      </w:r>
      <w:r w:rsidRPr="005D15E4">
        <w:rPr>
          <w:color w:val="000000"/>
        </w:rPr>
        <w:t>ville est caractérisée par :</w:t>
      </w:r>
    </w:p>
    <w:p w:rsidR="009E1DD6" w:rsidRDefault="009E1DD6" w:rsidP="00496EEE">
      <w:pPr>
        <w:numPr>
          <w:ilvl w:val="0"/>
          <w:numId w:val="5"/>
        </w:numPr>
        <w:autoSpaceDE w:val="0"/>
        <w:autoSpaceDN w:val="0"/>
        <w:adjustRightInd w:val="0"/>
        <w:spacing w:line="360" w:lineRule="auto"/>
        <w:ind w:left="567" w:firstLine="1134"/>
        <w:jc w:val="both"/>
        <w:rPr>
          <w:color w:val="000000"/>
        </w:rPr>
      </w:pPr>
      <w:r w:rsidRPr="009F3E06">
        <w:rPr>
          <w:color w:val="000000"/>
        </w:rPr>
        <w:t>Une topographie non contraignante en grande partie, excepté dans les secteurs Est et Ouest de Mostaganem, où le site est vallonné et impose, de ce fait, au réseau de</w:t>
      </w:r>
      <w:r>
        <w:rPr>
          <w:color w:val="000000"/>
        </w:rPr>
        <w:t xml:space="preserve"> </w:t>
      </w:r>
      <w:r w:rsidRPr="009F3E06">
        <w:rPr>
          <w:color w:val="000000"/>
        </w:rPr>
        <w:t>voirie des pentes oscillant entre 3 et 12% et des détours souvent sinueux</w:t>
      </w:r>
      <w:r>
        <w:rPr>
          <w:color w:val="000000"/>
        </w:rPr>
        <w:t>.</w:t>
      </w:r>
    </w:p>
    <w:p w:rsidR="009E1DD6" w:rsidRPr="009F3E06" w:rsidRDefault="009E1DD6" w:rsidP="00CE3E00">
      <w:pPr>
        <w:autoSpaceDE w:val="0"/>
        <w:autoSpaceDN w:val="0"/>
        <w:adjustRightInd w:val="0"/>
        <w:spacing w:line="360" w:lineRule="auto"/>
        <w:ind w:left="1418" w:firstLine="1134"/>
        <w:jc w:val="both"/>
        <w:rPr>
          <w:color w:val="000000"/>
        </w:rPr>
      </w:pPr>
    </w:p>
    <w:p w:rsidR="009E1DD6" w:rsidRDefault="009E1DD6" w:rsidP="00496EEE">
      <w:pPr>
        <w:numPr>
          <w:ilvl w:val="0"/>
          <w:numId w:val="5"/>
        </w:numPr>
        <w:autoSpaceDE w:val="0"/>
        <w:autoSpaceDN w:val="0"/>
        <w:adjustRightInd w:val="0"/>
        <w:spacing w:line="360" w:lineRule="auto"/>
        <w:ind w:left="567" w:firstLine="1134"/>
        <w:jc w:val="both"/>
        <w:rPr>
          <w:color w:val="000000"/>
        </w:rPr>
      </w:pPr>
      <w:r w:rsidRPr="005D15E4">
        <w:rPr>
          <w:color w:val="000000"/>
        </w:rPr>
        <w:t>La présence de deux coupures physiques, générées par Oued Ain Sefra et la voie ferrée, dont le franchissement est assuré par un nombre de points limité et en grande partie situé au centre ville (Pont El Arsa, passage à niveau au niveau de Ben yahia Belkacem, etc..), complique respectivement la communication entre les rives</w:t>
      </w:r>
      <w:r>
        <w:rPr>
          <w:color w:val="000000"/>
        </w:rPr>
        <w:t xml:space="preserve"> </w:t>
      </w:r>
      <w:r w:rsidRPr="005D15E4">
        <w:rPr>
          <w:color w:val="000000"/>
        </w:rPr>
        <w:t>Nord/Sud et Est/ouest de la ville.</w:t>
      </w:r>
    </w:p>
    <w:p w:rsidR="009E1DD6" w:rsidRPr="00711ED3" w:rsidRDefault="009E1DD6" w:rsidP="00496EEE">
      <w:pPr>
        <w:numPr>
          <w:ilvl w:val="0"/>
          <w:numId w:val="14"/>
        </w:numPr>
        <w:autoSpaceDE w:val="0"/>
        <w:autoSpaceDN w:val="0"/>
        <w:adjustRightInd w:val="0"/>
        <w:jc w:val="both"/>
        <w:rPr>
          <w:b/>
          <w:bCs/>
          <w:caps/>
          <w:color w:val="000000"/>
          <w:sz w:val="28"/>
          <w:szCs w:val="28"/>
          <w:u w:val="single"/>
        </w:rPr>
      </w:pPr>
      <w:r w:rsidRPr="00711ED3">
        <w:rPr>
          <w:b/>
          <w:bCs/>
          <w:caps/>
          <w:color w:val="000000"/>
          <w:sz w:val="28"/>
          <w:szCs w:val="28"/>
          <w:u w:val="single"/>
        </w:rPr>
        <w:t xml:space="preserve">Réseau routier de </w:t>
      </w:r>
      <w:smartTag w:uri="urn:schemas-microsoft-com:office:smarttags" w:element="PersonName">
        <w:smartTagPr>
          <w:attr w:name="ProductID" w:val="LA WILAYA DE"/>
        </w:smartTagPr>
        <w:r w:rsidRPr="00711ED3">
          <w:rPr>
            <w:b/>
            <w:bCs/>
            <w:caps/>
            <w:color w:val="000000"/>
            <w:sz w:val="28"/>
            <w:szCs w:val="28"/>
            <w:u w:val="single"/>
          </w:rPr>
          <w:t xml:space="preserve">la </w:t>
        </w:r>
        <w:r>
          <w:rPr>
            <w:b/>
            <w:bCs/>
            <w:caps/>
            <w:color w:val="000000"/>
            <w:sz w:val="28"/>
            <w:szCs w:val="28"/>
            <w:u w:val="single"/>
          </w:rPr>
          <w:t>WILAYA</w:t>
        </w:r>
        <w:r w:rsidRPr="00711ED3">
          <w:rPr>
            <w:b/>
            <w:bCs/>
            <w:caps/>
            <w:color w:val="000000"/>
            <w:sz w:val="28"/>
            <w:szCs w:val="28"/>
            <w:u w:val="single"/>
          </w:rPr>
          <w:t xml:space="preserve"> de</w:t>
        </w:r>
      </w:smartTag>
      <w:r w:rsidRPr="00711ED3">
        <w:rPr>
          <w:b/>
          <w:bCs/>
          <w:caps/>
          <w:color w:val="000000"/>
          <w:sz w:val="28"/>
          <w:szCs w:val="28"/>
          <w:u w:val="single"/>
        </w:rPr>
        <w:t xml:space="preserve"> Mostaganem</w:t>
      </w:r>
    </w:p>
    <w:p w:rsidR="009E1DD6" w:rsidRDefault="009E1DD6" w:rsidP="00CE3E00">
      <w:pPr>
        <w:autoSpaceDE w:val="0"/>
        <w:autoSpaceDN w:val="0"/>
        <w:adjustRightInd w:val="0"/>
        <w:spacing w:line="360" w:lineRule="auto"/>
        <w:ind w:firstLine="851"/>
        <w:jc w:val="both"/>
        <w:rPr>
          <w:color w:val="000000"/>
        </w:rPr>
      </w:pPr>
    </w:p>
    <w:p w:rsidR="009E1DD6" w:rsidRPr="00CA7181" w:rsidRDefault="009E1DD6" w:rsidP="00CE3E00">
      <w:pPr>
        <w:autoSpaceDE w:val="0"/>
        <w:autoSpaceDN w:val="0"/>
        <w:adjustRightInd w:val="0"/>
        <w:spacing w:line="360" w:lineRule="auto"/>
        <w:ind w:left="567" w:firstLine="1134"/>
        <w:jc w:val="both"/>
        <w:rPr>
          <w:color w:val="000000"/>
        </w:rPr>
      </w:pPr>
      <w:r w:rsidRPr="00CA7181">
        <w:rPr>
          <w:color w:val="000000"/>
        </w:rPr>
        <w:t>Au plan  des voies de communication, l’agglomératio</w:t>
      </w:r>
      <w:r>
        <w:rPr>
          <w:color w:val="000000"/>
        </w:rPr>
        <w:t>n est reliée aux autres wilayas</w:t>
      </w:r>
      <w:r w:rsidRPr="00CA7181">
        <w:rPr>
          <w:color w:val="000000"/>
        </w:rPr>
        <w:t xml:space="preserve"> de l’Algérie  par Cinq routes Nationales (RN11, RN17, RN23, RN90  et RN 90A)</w:t>
      </w:r>
      <w:r>
        <w:rPr>
          <w:rStyle w:val="Appelnotedebasdep"/>
          <w:color w:val="000000"/>
        </w:rPr>
        <w:footnoteReference w:id="3"/>
      </w:r>
      <w:r w:rsidRPr="00CA7181">
        <w:rPr>
          <w:color w:val="000000"/>
        </w:rPr>
        <w:t>, ce qui lui confère une place de choix dans la région ouest.</w:t>
      </w:r>
    </w:p>
    <w:p w:rsidR="009E1DD6" w:rsidRPr="00B972EA" w:rsidRDefault="009E1DD6" w:rsidP="00CE3E00">
      <w:pPr>
        <w:spacing w:line="360" w:lineRule="auto"/>
        <w:rPr>
          <w:rFonts w:ascii="Century Gothic" w:hAnsi="Century Gothic"/>
          <w:sz w:val="19"/>
          <w:szCs w:val="19"/>
        </w:rPr>
      </w:pPr>
    </w:p>
    <w:p w:rsidR="009E1DD6" w:rsidRPr="00CA7181" w:rsidRDefault="009E1DD6" w:rsidP="00496EEE">
      <w:pPr>
        <w:numPr>
          <w:ilvl w:val="0"/>
          <w:numId w:val="6"/>
        </w:numPr>
        <w:autoSpaceDE w:val="0"/>
        <w:autoSpaceDN w:val="0"/>
        <w:adjustRightInd w:val="0"/>
        <w:spacing w:line="360" w:lineRule="auto"/>
        <w:ind w:left="567" w:firstLine="1134"/>
        <w:jc w:val="both"/>
        <w:rPr>
          <w:color w:val="000000"/>
        </w:rPr>
      </w:pPr>
      <w:smartTag w:uri="urn:schemas-microsoft-com:office:smarttags" w:element="PersonName">
        <w:smartTagPr>
          <w:attr w:name="ProductID" w:val="la RN"/>
        </w:smartTagPr>
        <w:r w:rsidRPr="00CA7181">
          <w:rPr>
            <w:color w:val="000000"/>
          </w:rPr>
          <w:t xml:space="preserve">la </w:t>
        </w:r>
        <w:r w:rsidRPr="00141EE4">
          <w:rPr>
            <w:b/>
            <w:bCs/>
            <w:color w:val="000000"/>
          </w:rPr>
          <w:t>RN</w:t>
        </w:r>
      </w:smartTag>
      <w:r w:rsidRPr="00141EE4">
        <w:rPr>
          <w:b/>
          <w:bCs/>
          <w:color w:val="000000"/>
        </w:rPr>
        <w:t xml:space="preserve"> 11</w:t>
      </w:r>
      <w:r w:rsidRPr="00CA7181">
        <w:rPr>
          <w:color w:val="000000"/>
        </w:rPr>
        <w:t>,  en provenance d’Alger  à destination d’Oran,  passe par Mostaganem en longeant la côte du côté Nord-Ouest;</w:t>
      </w:r>
    </w:p>
    <w:p w:rsidR="009E1DD6" w:rsidRPr="00CA7181" w:rsidRDefault="009E1DD6" w:rsidP="00CE3E00">
      <w:pPr>
        <w:autoSpaceDE w:val="0"/>
        <w:autoSpaceDN w:val="0"/>
        <w:adjustRightInd w:val="0"/>
        <w:spacing w:line="360" w:lineRule="auto"/>
        <w:ind w:left="567" w:firstLine="1134"/>
        <w:jc w:val="both"/>
        <w:rPr>
          <w:color w:val="000000"/>
        </w:rPr>
      </w:pPr>
    </w:p>
    <w:p w:rsidR="009E1DD6" w:rsidRPr="00CA7181" w:rsidRDefault="009E1DD6" w:rsidP="00496EEE">
      <w:pPr>
        <w:numPr>
          <w:ilvl w:val="0"/>
          <w:numId w:val="6"/>
        </w:numPr>
        <w:autoSpaceDE w:val="0"/>
        <w:autoSpaceDN w:val="0"/>
        <w:adjustRightInd w:val="0"/>
        <w:spacing w:line="360" w:lineRule="auto"/>
        <w:ind w:left="567" w:firstLine="1134"/>
        <w:jc w:val="both"/>
        <w:rPr>
          <w:color w:val="000000"/>
        </w:rPr>
      </w:pPr>
      <w:smartTag w:uri="urn:schemas-microsoft-com:office:smarttags" w:element="PersonName">
        <w:smartTagPr>
          <w:attr w:name="ProductID" w:val="la RN"/>
        </w:smartTagPr>
        <w:r w:rsidRPr="00CA7181">
          <w:rPr>
            <w:color w:val="000000"/>
          </w:rPr>
          <w:t xml:space="preserve">la </w:t>
        </w:r>
        <w:r w:rsidRPr="00CA7181">
          <w:rPr>
            <w:b/>
            <w:bCs/>
            <w:color w:val="000000"/>
          </w:rPr>
          <w:t>RN</w:t>
        </w:r>
      </w:smartTag>
      <w:r w:rsidRPr="00CA7181">
        <w:rPr>
          <w:b/>
          <w:bCs/>
          <w:color w:val="000000"/>
        </w:rPr>
        <w:t>17</w:t>
      </w:r>
      <w:r w:rsidRPr="00CA7181">
        <w:rPr>
          <w:color w:val="000000"/>
        </w:rPr>
        <w:t xml:space="preserve">, relie la ville de Mostaganem  à  </w:t>
      </w:r>
      <w:smartTag w:uri="urn:schemas-microsoft-com:office:smarttags" w:element="PersonName">
        <w:smartTagPr>
          <w:attr w:name="ProductID" w:val="la Wilaya"/>
        </w:smartTagPr>
        <w:r w:rsidRPr="00CA7181">
          <w:rPr>
            <w:color w:val="000000"/>
          </w:rPr>
          <w:t>la Wilaya</w:t>
        </w:r>
      </w:smartTag>
      <w:r w:rsidRPr="00CA7181">
        <w:rPr>
          <w:color w:val="000000"/>
        </w:rPr>
        <w:t xml:space="preserve"> de Mascara en traversant les communes de Mazagran,  Hassi Mamech et Ain Nouissi;</w:t>
      </w:r>
    </w:p>
    <w:p w:rsidR="009E1DD6" w:rsidRPr="00CA7181" w:rsidRDefault="009E1DD6" w:rsidP="00CE3E00">
      <w:pPr>
        <w:autoSpaceDE w:val="0"/>
        <w:autoSpaceDN w:val="0"/>
        <w:adjustRightInd w:val="0"/>
        <w:spacing w:line="360" w:lineRule="auto"/>
        <w:ind w:left="567" w:firstLine="1134"/>
        <w:jc w:val="both"/>
        <w:rPr>
          <w:color w:val="000000"/>
        </w:rPr>
      </w:pPr>
    </w:p>
    <w:p w:rsidR="009E1DD6" w:rsidRPr="00CA7181" w:rsidRDefault="009E1DD6" w:rsidP="00496EEE">
      <w:pPr>
        <w:numPr>
          <w:ilvl w:val="0"/>
          <w:numId w:val="6"/>
        </w:numPr>
        <w:autoSpaceDE w:val="0"/>
        <w:autoSpaceDN w:val="0"/>
        <w:adjustRightInd w:val="0"/>
        <w:spacing w:line="360" w:lineRule="auto"/>
        <w:ind w:left="567" w:firstLine="1134"/>
        <w:jc w:val="both"/>
        <w:rPr>
          <w:color w:val="000000"/>
        </w:rPr>
      </w:pPr>
      <w:smartTag w:uri="urn:schemas-microsoft-com:office:smarttags" w:element="PersonName">
        <w:smartTagPr>
          <w:attr w:name="ProductID" w:val="la RN"/>
        </w:smartTagPr>
        <w:r w:rsidRPr="00CA7181">
          <w:rPr>
            <w:color w:val="000000"/>
          </w:rPr>
          <w:t xml:space="preserve">la </w:t>
        </w:r>
        <w:r w:rsidRPr="00CA7181">
          <w:rPr>
            <w:b/>
            <w:bCs/>
            <w:color w:val="000000"/>
          </w:rPr>
          <w:t>RN</w:t>
        </w:r>
      </w:smartTag>
      <w:r w:rsidRPr="00CA7181">
        <w:rPr>
          <w:b/>
          <w:bCs/>
          <w:color w:val="000000"/>
        </w:rPr>
        <w:t>23</w:t>
      </w:r>
      <w:r w:rsidRPr="00CA7181">
        <w:rPr>
          <w:color w:val="000000"/>
        </w:rPr>
        <w:t>, relie Mostaganem à Relizane, en traversant les communes de Mesra, Sirat et Bouguirat ;</w:t>
      </w:r>
    </w:p>
    <w:p w:rsidR="009E1DD6" w:rsidRPr="00CA7181" w:rsidRDefault="009E1DD6" w:rsidP="00CE3E00">
      <w:pPr>
        <w:autoSpaceDE w:val="0"/>
        <w:autoSpaceDN w:val="0"/>
        <w:adjustRightInd w:val="0"/>
        <w:spacing w:line="360" w:lineRule="auto"/>
        <w:ind w:left="567" w:firstLine="1134"/>
        <w:jc w:val="both"/>
        <w:rPr>
          <w:color w:val="000000"/>
        </w:rPr>
      </w:pPr>
    </w:p>
    <w:p w:rsidR="009E1DD6" w:rsidRPr="00CA7181" w:rsidRDefault="009E1DD6" w:rsidP="00496EEE">
      <w:pPr>
        <w:numPr>
          <w:ilvl w:val="0"/>
          <w:numId w:val="6"/>
        </w:numPr>
        <w:autoSpaceDE w:val="0"/>
        <w:autoSpaceDN w:val="0"/>
        <w:adjustRightInd w:val="0"/>
        <w:spacing w:line="360" w:lineRule="auto"/>
        <w:ind w:left="567" w:firstLine="1134"/>
        <w:jc w:val="both"/>
        <w:rPr>
          <w:color w:val="000000"/>
        </w:rPr>
      </w:pPr>
      <w:smartTag w:uri="urn:schemas-microsoft-com:office:smarttags" w:element="PersonName">
        <w:smartTagPr>
          <w:attr w:name="ProductID" w:val="la RN"/>
        </w:smartTagPr>
        <w:r w:rsidRPr="00CA7181">
          <w:rPr>
            <w:color w:val="000000"/>
          </w:rPr>
          <w:t xml:space="preserve">la </w:t>
        </w:r>
        <w:r w:rsidRPr="00CA7181">
          <w:rPr>
            <w:b/>
            <w:bCs/>
            <w:color w:val="000000"/>
          </w:rPr>
          <w:t>RN</w:t>
        </w:r>
      </w:smartTag>
      <w:r w:rsidRPr="00CA7181">
        <w:rPr>
          <w:b/>
          <w:bCs/>
          <w:color w:val="000000"/>
        </w:rPr>
        <w:t>90</w:t>
      </w:r>
      <w:r w:rsidRPr="00CA7181">
        <w:rPr>
          <w:color w:val="000000"/>
        </w:rPr>
        <w:t>, relie Mostaganem à Oued Rhiou  en passant par Ain T</w:t>
      </w:r>
      <w:r>
        <w:rPr>
          <w:color w:val="000000"/>
        </w:rPr>
        <w:t>é</w:t>
      </w:r>
      <w:r w:rsidRPr="00CA7181">
        <w:rPr>
          <w:color w:val="000000"/>
        </w:rPr>
        <w:t>d</w:t>
      </w:r>
      <w:r>
        <w:rPr>
          <w:color w:val="000000"/>
        </w:rPr>
        <w:t>e</w:t>
      </w:r>
      <w:r w:rsidRPr="00CA7181">
        <w:rPr>
          <w:color w:val="000000"/>
        </w:rPr>
        <w:t>l</w:t>
      </w:r>
      <w:r>
        <w:rPr>
          <w:color w:val="000000"/>
        </w:rPr>
        <w:t>è</w:t>
      </w:r>
      <w:r w:rsidRPr="00CA7181">
        <w:rPr>
          <w:color w:val="000000"/>
        </w:rPr>
        <w:t>s ;</w:t>
      </w:r>
    </w:p>
    <w:p w:rsidR="009E1DD6" w:rsidRPr="00CA7181" w:rsidRDefault="009E1DD6" w:rsidP="00CE3E00">
      <w:pPr>
        <w:autoSpaceDE w:val="0"/>
        <w:autoSpaceDN w:val="0"/>
        <w:adjustRightInd w:val="0"/>
        <w:spacing w:line="360" w:lineRule="auto"/>
        <w:ind w:hanging="720"/>
        <w:jc w:val="both"/>
        <w:rPr>
          <w:color w:val="000000"/>
        </w:rPr>
      </w:pPr>
    </w:p>
    <w:p w:rsidR="009E1DD6" w:rsidRPr="00CA7181" w:rsidRDefault="009E1DD6" w:rsidP="00496EEE">
      <w:pPr>
        <w:numPr>
          <w:ilvl w:val="0"/>
          <w:numId w:val="6"/>
        </w:numPr>
        <w:autoSpaceDE w:val="0"/>
        <w:autoSpaceDN w:val="0"/>
        <w:adjustRightInd w:val="0"/>
        <w:spacing w:line="360" w:lineRule="auto"/>
        <w:ind w:left="567" w:firstLine="1134"/>
        <w:jc w:val="both"/>
        <w:rPr>
          <w:color w:val="000000"/>
        </w:rPr>
      </w:pPr>
      <w:smartTag w:uri="urn:schemas-microsoft-com:office:smarttags" w:element="PersonName">
        <w:smartTagPr>
          <w:attr w:name="ProductID" w:val="la RN"/>
        </w:smartTagPr>
        <w:r w:rsidRPr="00CA7181">
          <w:rPr>
            <w:color w:val="000000"/>
          </w:rPr>
          <w:t xml:space="preserve">la </w:t>
        </w:r>
        <w:r w:rsidRPr="009F3E06">
          <w:rPr>
            <w:b/>
            <w:bCs/>
            <w:color w:val="000000"/>
          </w:rPr>
          <w:t>RN</w:t>
        </w:r>
      </w:smartTag>
      <w:r w:rsidRPr="009F3E06">
        <w:rPr>
          <w:b/>
          <w:bCs/>
          <w:color w:val="000000"/>
        </w:rPr>
        <w:t>90A</w:t>
      </w:r>
      <w:r w:rsidRPr="00CA7181">
        <w:rPr>
          <w:color w:val="000000"/>
        </w:rPr>
        <w:t xml:space="preserve">, relie Mostaganem à </w:t>
      </w:r>
      <w:smartTag w:uri="urn:schemas-microsoft-com:office:smarttags" w:element="PersonName">
        <w:smartTagPr>
          <w:attr w:name="ProductID" w:val="la RN"/>
        </w:smartTagPr>
        <w:r w:rsidRPr="00CA7181">
          <w:rPr>
            <w:color w:val="000000"/>
          </w:rPr>
          <w:t>la RN</w:t>
        </w:r>
      </w:smartTag>
      <w:r w:rsidRPr="00CA7181">
        <w:rPr>
          <w:color w:val="000000"/>
        </w:rPr>
        <w:t>4 au niveau d’El H’Madna, en passant par sidi Khettab.</w:t>
      </w:r>
    </w:p>
    <w:p w:rsidR="009E1DD6" w:rsidRPr="00CA7181" w:rsidRDefault="009E1DD6" w:rsidP="00CE3E00">
      <w:pPr>
        <w:autoSpaceDE w:val="0"/>
        <w:autoSpaceDN w:val="0"/>
        <w:adjustRightInd w:val="0"/>
        <w:spacing w:line="360" w:lineRule="auto"/>
        <w:ind w:hanging="720"/>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sidRPr="00CA7181">
        <w:rPr>
          <w:color w:val="000000"/>
        </w:rPr>
        <w:t xml:space="preserve">La quasi-totalité de ces routes converge vers la commune de Mostaganem où elles deviennent de surcroît,  des axes urbains supportant à la fois le trafic local, d’échange et de transit. Cette position est confortée par la présence d’une ligne de chemin de fer et d’un port. </w:t>
      </w:r>
    </w:p>
    <w:p w:rsidR="009E1DD6" w:rsidRPr="00CA7181" w:rsidRDefault="009E1DD6" w:rsidP="00CE3E00">
      <w:pPr>
        <w:autoSpaceDE w:val="0"/>
        <w:autoSpaceDN w:val="0"/>
        <w:adjustRightInd w:val="0"/>
        <w:spacing w:line="360" w:lineRule="auto"/>
        <w:ind w:firstLine="851"/>
        <w:jc w:val="both"/>
        <w:rPr>
          <w:color w:val="000000"/>
        </w:rPr>
      </w:pPr>
      <w:r w:rsidRPr="00CA7181">
        <w:rPr>
          <w:color w:val="000000"/>
        </w:rPr>
        <w:t xml:space="preserve"> </w:t>
      </w:r>
    </w:p>
    <w:p w:rsidR="009E1DD6" w:rsidRPr="008B2503" w:rsidRDefault="009E1DD6" w:rsidP="00CE3E00">
      <w:pPr>
        <w:autoSpaceDE w:val="0"/>
        <w:autoSpaceDN w:val="0"/>
        <w:adjustRightInd w:val="0"/>
        <w:spacing w:line="360" w:lineRule="auto"/>
        <w:ind w:left="1701"/>
        <w:jc w:val="both"/>
        <w:rPr>
          <w:color w:val="000000"/>
          <w:sz w:val="28"/>
          <w:szCs w:val="28"/>
          <w:u w:val="single"/>
        </w:rPr>
      </w:pPr>
      <w:r w:rsidRPr="008B2503">
        <w:rPr>
          <w:color w:val="000000"/>
          <w:sz w:val="28"/>
          <w:szCs w:val="28"/>
          <w:u w:val="single"/>
        </w:rPr>
        <w:t>Structure du réseau viaire : les problèmes relevés</w:t>
      </w:r>
    </w:p>
    <w:p w:rsidR="009E1DD6" w:rsidRDefault="009E1DD6" w:rsidP="00CE3E00">
      <w:pPr>
        <w:autoSpaceDE w:val="0"/>
        <w:autoSpaceDN w:val="0"/>
        <w:adjustRightInd w:val="0"/>
        <w:spacing w:line="360" w:lineRule="auto"/>
        <w:rPr>
          <w:rFonts w:ascii="PalatinoLinotype-BoldItalic" w:hAnsi="PalatinoLinotype-BoldItalic" w:cs="PalatinoLinotype-BoldItalic"/>
          <w:b/>
          <w:bCs/>
          <w:i/>
          <w:iCs/>
          <w:color w:val="243F60"/>
          <w:sz w:val="23"/>
          <w:szCs w:val="23"/>
        </w:rPr>
      </w:pPr>
    </w:p>
    <w:p w:rsidR="009E1DD6" w:rsidRPr="005D15E4" w:rsidRDefault="009E1DD6" w:rsidP="00CE3E00">
      <w:pPr>
        <w:autoSpaceDE w:val="0"/>
        <w:autoSpaceDN w:val="0"/>
        <w:adjustRightInd w:val="0"/>
        <w:spacing w:line="360" w:lineRule="auto"/>
        <w:ind w:left="567" w:firstLine="1134"/>
        <w:jc w:val="both"/>
        <w:rPr>
          <w:color w:val="000000"/>
        </w:rPr>
      </w:pPr>
      <w:r w:rsidRPr="005D15E4">
        <w:rPr>
          <w:color w:val="000000"/>
        </w:rPr>
        <w:t>Le réseau routier urbain est en grand partie largement dimensionné pour ses axes</w:t>
      </w:r>
      <w:r>
        <w:rPr>
          <w:color w:val="000000"/>
        </w:rPr>
        <w:t xml:space="preserve"> </w:t>
      </w:r>
      <w:r w:rsidRPr="005D15E4">
        <w:rPr>
          <w:color w:val="000000"/>
        </w:rPr>
        <w:t>principaux, mais présente quelques lacunes de structuration:</w:t>
      </w:r>
    </w:p>
    <w:p w:rsidR="009E1DD6" w:rsidRDefault="009E1DD6" w:rsidP="00496EEE">
      <w:pPr>
        <w:numPr>
          <w:ilvl w:val="0"/>
          <w:numId w:val="7"/>
        </w:numPr>
        <w:autoSpaceDE w:val="0"/>
        <w:autoSpaceDN w:val="0"/>
        <w:adjustRightInd w:val="0"/>
        <w:spacing w:line="360" w:lineRule="auto"/>
        <w:ind w:left="567" w:firstLine="850"/>
        <w:rPr>
          <w:color w:val="000000"/>
        </w:rPr>
      </w:pPr>
      <w:r w:rsidRPr="005D15E4">
        <w:rPr>
          <w:color w:val="000000"/>
        </w:rPr>
        <w:t>Une absence de hiérarchisation: l’aménagement et l’exploitation des axes ne sont</w:t>
      </w:r>
      <w:r>
        <w:rPr>
          <w:color w:val="000000"/>
        </w:rPr>
        <w:t xml:space="preserve"> </w:t>
      </w:r>
      <w:r w:rsidRPr="005D15E4">
        <w:rPr>
          <w:color w:val="000000"/>
        </w:rPr>
        <w:t>pas en adéquation avec leur fonction;</w:t>
      </w:r>
    </w:p>
    <w:p w:rsidR="009E1DD6" w:rsidRPr="005D15E4" w:rsidRDefault="009E1DD6" w:rsidP="00CE3E00">
      <w:pPr>
        <w:autoSpaceDE w:val="0"/>
        <w:autoSpaceDN w:val="0"/>
        <w:adjustRightInd w:val="0"/>
        <w:spacing w:line="360" w:lineRule="auto"/>
        <w:ind w:left="1417"/>
        <w:rPr>
          <w:color w:val="000000"/>
        </w:rPr>
      </w:pPr>
    </w:p>
    <w:p w:rsidR="009E1DD6" w:rsidRDefault="009E1DD6" w:rsidP="00496EEE">
      <w:pPr>
        <w:numPr>
          <w:ilvl w:val="0"/>
          <w:numId w:val="7"/>
        </w:numPr>
        <w:autoSpaceDE w:val="0"/>
        <w:autoSpaceDN w:val="0"/>
        <w:adjustRightInd w:val="0"/>
        <w:spacing w:line="360" w:lineRule="auto"/>
        <w:ind w:left="567" w:firstLine="850"/>
        <w:rPr>
          <w:color w:val="000000"/>
        </w:rPr>
      </w:pPr>
      <w:r w:rsidRPr="005D15E4">
        <w:rPr>
          <w:color w:val="000000"/>
        </w:rPr>
        <w:t>la contexture du réseau de voirie du centre ville est inadaptée à supporter un trafic</w:t>
      </w:r>
      <w:r>
        <w:rPr>
          <w:color w:val="000000"/>
        </w:rPr>
        <w:t xml:space="preserve"> </w:t>
      </w:r>
      <w:r w:rsidRPr="005D15E4">
        <w:rPr>
          <w:color w:val="000000"/>
        </w:rPr>
        <w:t>motorisé important, alors que la multiplicité des activités y génère un grand nombre</w:t>
      </w:r>
      <w:r>
        <w:rPr>
          <w:color w:val="000000"/>
        </w:rPr>
        <w:t xml:space="preserve"> </w:t>
      </w:r>
      <w:r w:rsidRPr="005D15E4">
        <w:rPr>
          <w:color w:val="000000"/>
        </w:rPr>
        <w:t>de déplacements, asphyxiant ainsi le système circulatoire au centre ville, aux heures</w:t>
      </w:r>
      <w:r>
        <w:rPr>
          <w:color w:val="000000"/>
        </w:rPr>
        <w:t xml:space="preserve"> de pointes</w:t>
      </w:r>
      <w:r w:rsidRPr="005D15E4">
        <w:rPr>
          <w:color w:val="000000"/>
        </w:rPr>
        <w:t>;</w:t>
      </w:r>
    </w:p>
    <w:p w:rsidR="009E1DD6" w:rsidRPr="005D15E4" w:rsidRDefault="009E1DD6" w:rsidP="00CE3E00">
      <w:pPr>
        <w:autoSpaceDE w:val="0"/>
        <w:autoSpaceDN w:val="0"/>
        <w:adjustRightInd w:val="0"/>
        <w:spacing w:line="360" w:lineRule="auto"/>
        <w:ind w:left="1417"/>
        <w:rPr>
          <w:color w:val="000000"/>
        </w:rPr>
      </w:pPr>
    </w:p>
    <w:p w:rsidR="009E1DD6" w:rsidRDefault="009E1DD6" w:rsidP="00496EEE">
      <w:pPr>
        <w:numPr>
          <w:ilvl w:val="0"/>
          <w:numId w:val="7"/>
        </w:numPr>
        <w:autoSpaceDE w:val="0"/>
        <w:autoSpaceDN w:val="0"/>
        <w:adjustRightInd w:val="0"/>
        <w:spacing w:line="360" w:lineRule="auto"/>
        <w:ind w:left="567" w:firstLine="850"/>
        <w:jc w:val="both"/>
        <w:rPr>
          <w:color w:val="000000"/>
        </w:rPr>
      </w:pPr>
      <w:r w:rsidRPr="005D15E4">
        <w:rPr>
          <w:color w:val="000000"/>
        </w:rPr>
        <w:lastRenderedPageBreak/>
        <w:t>Le maillage des voiries structurantes de la ville de Mostaganem s’avère actuellement</w:t>
      </w:r>
      <w:r>
        <w:rPr>
          <w:color w:val="000000"/>
        </w:rPr>
        <w:t xml:space="preserve"> </w:t>
      </w:r>
      <w:r w:rsidRPr="005D15E4">
        <w:rPr>
          <w:color w:val="000000"/>
        </w:rPr>
        <w:t>incomplet. En effet, on trouve de très nombreuses pénétrantes, alors que les éléments</w:t>
      </w:r>
      <w:r>
        <w:rPr>
          <w:color w:val="000000"/>
        </w:rPr>
        <w:t xml:space="preserve"> </w:t>
      </w:r>
      <w:r w:rsidRPr="005D15E4">
        <w:rPr>
          <w:color w:val="000000"/>
        </w:rPr>
        <w:t>de rocades sont encore peu développés: le trafic de transit interne n’est pas dévié de</w:t>
      </w:r>
      <w:r>
        <w:rPr>
          <w:color w:val="000000"/>
        </w:rPr>
        <w:t xml:space="preserve"> </w:t>
      </w:r>
      <w:r w:rsidRPr="005D15E4">
        <w:rPr>
          <w:color w:val="000000"/>
        </w:rPr>
        <w:t>l’hyper centre ;</w:t>
      </w:r>
    </w:p>
    <w:p w:rsidR="009E1DD6" w:rsidRPr="005D15E4" w:rsidRDefault="009E1DD6" w:rsidP="00CE3E00">
      <w:pPr>
        <w:autoSpaceDE w:val="0"/>
        <w:autoSpaceDN w:val="0"/>
        <w:adjustRightInd w:val="0"/>
        <w:spacing w:line="360" w:lineRule="auto"/>
        <w:ind w:left="1417"/>
        <w:jc w:val="both"/>
        <w:rPr>
          <w:color w:val="000000"/>
        </w:rPr>
      </w:pPr>
    </w:p>
    <w:p w:rsidR="009E1DD6" w:rsidRDefault="009E1DD6" w:rsidP="00496EEE">
      <w:pPr>
        <w:numPr>
          <w:ilvl w:val="0"/>
          <w:numId w:val="7"/>
        </w:numPr>
        <w:autoSpaceDE w:val="0"/>
        <w:autoSpaceDN w:val="0"/>
        <w:adjustRightInd w:val="0"/>
        <w:spacing w:line="360" w:lineRule="auto"/>
        <w:ind w:left="567" w:firstLine="850"/>
        <w:jc w:val="both"/>
        <w:rPr>
          <w:color w:val="000000"/>
        </w:rPr>
      </w:pPr>
      <w:r w:rsidRPr="005D15E4">
        <w:rPr>
          <w:color w:val="000000"/>
        </w:rPr>
        <w:t>Des activités riveraines des axes (stationnement illicite, livraisons, extension de</w:t>
      </w:r>
      <w:r>
        <w:rPr>
          <w:color w:val="000000"/>
        </w:rPr>
        <w:t xml:space="preserve"> </w:t>
      </w:r>
      <w:r w:rsidRPr="005D15E4">
        <w:rPr>
          <w:color w:val="000000"/>
        </w:rPr>
        <w:t>commerces, etc.) qui diminuent fortement les capacités d’écoulement de ceux-ci ;</w:t>
      </w:r>
    </w:p>
    <w:p w:rsidR="009E1DD6" w:rsidRPr="005D15E4" w:rsidRDefault="009E1DD6" w:rsidP="00CE3E00">
      <w:pPr>
        <w:autoSpaceDE w:val="0"/>
        <w:autoSpaceDN w:val="0"/>
        <w:adjustRightInd w:val="0"/>
        <w:spacing w:line="360" w:lineRule="auto"/>
        <w:ind w:left="1417"/>
        <w:jc w:val="both"/>
        <w:rPr>
          <w:color w:val="000000"/>
        </w:rPr>
      </w:pPr>
    </w:p>
    <w:p w:rsidR="009E1DD6" w:rsidRPr="00711ED3" w:rsidRDefault="009E1DD6" w:rsidP="00496EEE">
      <w:pPr>
        <w:numPr>
          <w:ilvl w:val="0"/>
          <w:numId w:val="14"/>
        </w:numPr>
        <w:autoSpaceDE w:val="0"/>
        <w:autoSpaceDN w:val="0"/>
        <w:adjustRightInd w:val="0"/>
        <w:jc w:val="both"/>
        <w:rPr>
          <w:b/>
          <w:bCs/>
          <w:caps/>
          <w:color w:val="000000"/>
          <w:sz w:val="28"/>
          <w:szCs w:val="28"/>
          <w:u w:val="single"/>
        </w:rPr>
      </w:pPr>
      <w:r w:rsidRPr="00711ED3">
        <w:rPr>
          <w:b/>
          <w:bCs/>
          <w:caps/>
          <w:color w:val="000000"/>
          <w:sz w:val="28"/>
          <w:szCs w:val="28"/>
          <w:u w:val="single"/>
        </w:rPr>
        <w:t>Situation physique et administrative de Mostaganem</w:t>
      </w:r>
    </w:p>
    <w:p w:rsidR="009E1DD6" w:rsidRDefault="009E1DD6" w:rsidP="00CE3E00">
      <w:pPr>
        <w:pStyle w:val="Corpsdetexte"/>
        <w:spacing w:line="360" w:lineRule="auto"/>
        <w:jc w:val="both"/>
        <w:rPr>
          <w:rFonts w:ascii="Century Gothic" w:hAnsi="Century Gothic"/>
          <w:sz w:val="19"/>
          <w:szCs w:val="19"/>
        </w:rPr>
      </w:pPr>
    </w:p>
    <w:p w:rsidR="009E1DD6" w:rsidRPr="0000524E" w:rsidRDefault="009E1DD6" w:rsidP="00CE3E00">
      <w:pPr>
        <w:autoSpaceDE w:val="0"/>
        <w:autoSpaceDN w:val="0"/>
        <w:adjustRightInd w:val="0"/>
        <w:spacing w:line="360" w:lineRule="auto"/>
        <w:ind w:left="567" w:firstLine="1134"/>
        <w:jc w:val="both"/>
        <w:rPr>
          <w:color w:val="000000"/>
        </w:rPr>
      </w:pPr>
      <w:r w:rsidRPr="0000524E">
        <w:rPr>
          <w:color w:val="000000"/>
        </w:rPr>
        <w:t>La ville de Mostaganem est un lieu de concentration de population, d’activités et d’équipements de rayonnement régional (Port, Université, etc…), dont le développement s’est fait  sur un site vallonné caractérisé par une  pente oscillant entre 3 et 12%. Son tissu urbain  est subdivisé sous l’effet  de l’oued Ain Sefra en deux pôles naturels importants, avec un seul point de franchissement au niveau central de la ville : le pont 17 octobre 1961.</w:t>
      </w:r>
    </w:p>
    <w:p w:rsidR="009E1DD6" w:rsidRDefault="009E1DD6" w:rsidP="00CE3E00">
      <w:pPr>
        <w:autoSpaceDE w:val="0"/>
        <w:autoSpaceDN w:val="0"/>
        <w:adjustRightInd w:val="0"/>
        <w:spacing w:line="360" w:lineRule="auto"/>
        <w:ind w:left="567" w:firstLine="1134"/>
        <w:jc w:val="both"/>
        <w:rPr>
          <w:color w:val="000000"/>
        </w:rPr>
      </w:pPr>
    </w:p>
    <w:p w:rsidR="009E1DD6" w:rsidRPr="0000524E" w:rsidRDefault="009E1DD6" w:rsidP="00CE3E00">
      <w:pPr>
        <w:autoSpaceDE w:val="0"/>
        <w:autoSpaceDN w:val="0"/>
        <w:adjustRightInd w:val="0"/>
        <w:spacing w:line="360" w:lineRule="auto"/>
        <w:ind w:left="567" w:firstLine="1134"/>
        <w:jc w:val="both"/>
        <w:rPr>
          <w:color w:val="000000"/>
        </w:rPr>
      </w:pPr>
      <w:r w:rsidRPr="0000524E">
        <w:rPr>
          <w:color w:val="000000"/>
        </w:rPr>
        <w:t>La desserte ferrée de la ville, implantée parallèlement à l’Av. Khemisti Mohamed, crée un autre effet de coupure, mais pas aussi important que celui de l’oued Ain Sefra.</w:t>
      </w:r>
    </w:p>
    <w:p w:rsidR="009E1DD6" w:rsidRPr="00BE26CE"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sidRPr="0000524E">
        <w:rPr>
          <w:color w:val="000000"/>
        </w:rPr>
        <w:t>Elle est limitée administrativement par les communes de :</w:t>
      </w:r>
    </w:p>
    <w:p w:rsidR="009E1DD6" w:rsidRPr="0000524E" w:rsidRDefault="009E1DD6" w:rsidP="00496EEE">
      <w:pPr>
        <w:numPr>
          <w:ilvl w:val="0"/>
          <w:numId w:val="4"/>
        </w:numPr>
        <w:autoSpaceDE w:val="0"/>
        <w:autoSpaceDN w:val="0"/>
        <w:adjustRightInd w:val="0"/>
        <w:spacing w:line="480" w:lineRule="auto"/>
        <w:ind w:left="567" w:firstLine="1134"/>
        <w:jc w:val="both"/>
        <w:rPr>
          <w:color w:val="000000"/>
        </w:rPr>
      </w:pPr>
      <w:r w:rsidRPr="0000524E">
        <w:rPr>
          <w:color w:val="000000"/>
        </w:rPr>
        <w:t>Mazagran, au Sud-Ouest ;</w:t>
      </w:r>
    </w:p>
    <w:p w:rsidR="009E1DD6" w:rsidRPr="0000524E" w:rsidRDefault="009E1DD6" w:rsidP="00496EEE">
      <w:pPr>
        <w:numPr>
          <w:ilvl w:val="0"/>
          <w:numId w:val="4"/>
        </w:numPr>
        <w:autoSpaceDE w:val="0"/>
        <w:autoSpaceDN w:val="0"/>
        <w:adjustRightInd w:val="0"/>
        <w:spacing w:line="480" w:lineRule="auto"/>
        <w:ind w:left="567" w:firstLine="1134"/>
        <w:jc w:val="both"/>
        <w:rPr>
          <w:color w:val="000000"/>
        </w:rPr>
      </w:pPr>
      <w:r w:rsidRPr="0000524E">
        <w:rPr>
          <w:color w:val="000000"/>
        </w:rPr>
        <w:t>Hassi Mam</w:t>
      </w:r>
      <w:r>
        <w:rPr>
          <w:color w:val="000000"/>
        </w:rPr>
        <w:t>è</w:t>
      </w:r>
      <w:r w:rsidRPr="0000524E">
        <w:rPr>
          <w:color w:val="000000"/>
        </w:rPr>
        <w:t>che, au Sud ;</w:t>
      </w:r>
    </w:p>
    <w:p w:rsidR="009E1DD6" w:rsidRPr="0000524E" w:rsidRDefault="009E1DD6" w:rsidP="00496EEE">
      <w:pPr>
        <w:numPr>
          <w:ilvl w:val="0"/>
          <w:numId w:val="4"/>
        </w:numPr>
        <w:autoSpaceDE w:val="0"/>
        <w:autoSpaceDN w:val="0"/>
        <w:adjustRightInd w:val="0"/>
        <w:spacing w:line="480" w:lineRule="auto"/>
        <w:ind w:left="567" w:firstLine="1134"/>
        <w:jc w:val="both"/>
        <w:rPr>
          <w:color w:val="000000"/>
        </w:rPr>
      </w:pPr>
      <w:r w:rsidRPr="0000524E">
        <w:rPr>
          <w:color w:val="000000"/>
        </w:rPr>
        <w:t>Sayada, au Sud-Est ;</w:t>
      </w:r>
    </w:p>
    <w:p w:rsidR="009E1DD6" w:rsidRPr="0000524E" w:rsidRDefault="009E1DD6" w:rsidP="00496EEE">
      <w:pPr>
        <w:numPr>
          <w:ilvl w:val="0"/>
          <w:numId w:val="4"/>
        </w:numPr>
        <w:autoSpaceDE w:val="0"/>
        <w:autoSpaceDN w:val="0"/>
        <w:adjustRightInd w:val="0"/>
        <w:spacing w:line="480" w:lineRule="auto"/>
        <w:ind w:left="567" w:firstLine="1134"/>
        <w:jc w:val="both"/>
        <w:rPr>
          <w:color w:val="000000"/>
        </w:rPr>
      </w:pPr>
      <w:r w:rsidRPr="0000524E">
        <w:rPr>
          <w:color w:val="000000"/>
        </w:rPr>
        <w:t>Kheir</w:t>
      </w:r>
      <w:r>
        <w:rPr>
          <w:color w:val="000000"/>
        </w:rPr>
        <w:t>-E</w:t>
      </w:r>
      <w:r w:rsidRPr="0000524E">
        <w:rPr>
          <w:color w:val="000000"/>
        </w:rPr>
        <w:t>ddine et Ain Boudi</w:t>
      </w:r>
      <w:r>
        <w:rPr>
          <w:color w:val="000000"/>
        </w:rPr>
        <w:t>n</w:t>
      </w:r>
      <w:r w:rsidRPr="0000524E">
        <w:rPr>
          <w:color w:val="000000"/>
        </w:rPr>
        <w:t>ar, à l’Est ;</w:t>
      </w:r>
    </w:p>
    <w:p w:rsidR="009E1DD6" w:rsidRDefault="009E1DD6" w:rsidP="00496EEE">
      <w:pPr>
        <w:numPr>
          <w:ilvl w:val="0"/>
          <w:numId w:val="4"/>
        </w:numPr>
        <w:autoSpaceDE w:val="0"/>
        <w:autoSpaceDN w:val="0"/>
        <w:adjustRightInd w:val="0"/>
        <w:spacing w:line="480" w:lineRule="auto"/>
        <w:ind w:left="567" w:firstLine="1134"/>
        <w:jc w:val="both"/>
        <w:rPr>
          <w:color w:val="000000"/>
        </w:rPr>
      </w:pPr>
      <w:r w:rsidRPr="0000524E">
        <w:rPr>
          <w:color w:val="000000"/>
        </w:rPr>
        <w:t>Et Ben Abdelmalek Ramdan</w:t>
      </w:r>
      <w:r>
        <w:rPr>
          <w:color w:val="000000"/>
        </w:rPr>
        <w:t>e</w:t>
      </w:r>
      <w:r w:rsidRPr="0000524E">
        <w:rPr>
          <w:color w:val="000000"/>
        </w:rPr>
        <w:t xml:space="preserve"> , au Nord-Est.</w:t>
      </w:r>
    </w:p>
    <w:p w:rsidR="009E1DD6" w:rsidRDefault="009E1DD6" w:rsidP="00CE3E00">
      <w:pPr>
        <w:autoSpaceDE w:val="0"/>
        <w:autoSpaceDN w:val="0"/>
        <w:adjustRightInd w:val="0"/>
        <w:spacing w:line="360" w:lineRule="auto"/>
        <w:jc w:val="both"/>
        <w:rPr>
          <w:color w:val="000000"/>
        </w:rPr>
      </w:pPr>
    </w:p>
    <w:p w:rsidR="009E1DD6" w:rsidRDefault="009E1DD6" w:rsidP="00CE3E00">
      <w:pPr>
        <w:autoSpaceDE w:val="0"/>
        <w:autoSpaceDN w:val="0"/>
        <w:adjustRightInd w:val="0"/>
        <w:ind w:left="567"/>
        <w:jc w:val="both"/>
        <w:rPr>
          <w:color w:val="000000"/>
        </w:rPr>
      </w:pPr>
    </w:p>
    <w:p w:rsidR="009E1DD6" w:rsidRDefault="009E1DD6" w:rsidP="003F1ECA">
      <w:pPr>
        <w:rPr>
          <w:b/>
          <w:bCs/>
        </w:rPr>
      </w:pPr>
      <w:r>
        <w:rPr>
          <w:b/>
          <w:bCs/>
        </w:rPr>
        <w:br w:type="page"/>
      </w:r>
      <w:r>
        <w:rPr>
          <w:b/>
          <w:bCs/>
        </w:rPr>
        <w:lastRenderedPageBreak/>
        <w:t xml:space="preserve">REPARTITION DE </w:t>
      </w:r>
      <w:smartTag w:uri="urn:schemas-microsoft-com:office:smarttags" w:element="PersonName">
        <w:smartTagPr>
          <w:attr w:name="ProductID" w:val="LA POPULATION ESTIMEE"/>
        </w:smartTagPr>
        <w:r>
          <w:rPr>
            <w:b/>
            <w:bCs/>
          </w:rPr>
          <w:t>LA POPULATION ESTIMEE</w:t>
        </w:r>
      </w:smartTag>
      <w:r>
        <w:rPr>
          <w:b/>
          <w:bCs/>
        </w:rPr>
        <w:t xml:space="preserve"> AU 31/12/2007</w:t>
      </w:r>
    </w:p>
    <w:p w:rsidR="009E1DD6" w:rsidRDefault="009E1DD6" w:rsidP="00CE3E00">
      <w:pPr>
        <w:autoSpaceDE w:val="0"/>
        <w:autoSpaceDN w:val="0"/>
        <w:adjustRightInd w:val="0"/>
        <w:jc w:val="center"/>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35"/>
        <w:gridCol w:w="1789"/>
        <w:gridCol w:w="1843"/>
        <w:gridCol w:w="1471"/>
        <w:gridCol w:w="1701"/>
      </w:tblGrid>
      <w:tr w:rsidR="009E1DD6" w:rsidRPr="00B16827" w:rsidTr="003F1ECA">
        <w:trPr>
          <w:jc w:val="center"/>
        </w:trPr>
        <w:tc>
          <w:tcPr>
            <w:tcW w:w="2235" w:type="dxa"/>
            <w:vMerge w:val="restart"/>
            <w:shd w:val="pct5" w:color="auto" w:fill="auto"/>
            <w:vAlign w:val="center"/>
          </w:tcPr>
          <w:p w:rsidR="009E1DD6" w:rsidRPr="00B16827" w:rsidRDefault="009E1DD6" w:rsidP="003F1ECA">
            <w:pPr>
              <w:autoSpaceDE w:val="0"/>
              <w:autoSpaceDN w:val="0"/>
              <w:adjustRightInd w:val="0"/>
              <w:jc w:val="center"/>
              <w:rPr>
                <w:b/>
                <w:bCs/>
              </w:rPr>
            </w:pPr>
            <w:r w:rsidRPr="00B16827">
              <w:rPr>
                <w:b/>
                <w:bCs/>
              </w:rPr>
              <w:t>COMMUNE</w:t>
            </w:r>
          </w:p>
        </w:tc>
        <w:tc>
          <w:tcPr>
            <w:tcW w:w="3632" w:type="dxa"/>
            <w:gridSpan w:val="2"/>
            <w:shd w:val="pct5" w:color="auto" w:fill="auto"/>
            <w:vAlign w:val="center"/>
          </w:tcPr>
          <w:p w:rsidR="009E1DD6" w:rsidRPr="00B16827" w:rsidRDefault="009E1DD6" w:rsidP="003F1ECA">
            <w:pPr>
              <w:autoSpaceDE w:val="0"/>
              <w:autoSpaceDN w:val="0"/>
              <w:adjustRightInd w:val="0"/>
              <w:jc w:val="center"/>
              <w:rPr>
                <w:b/>
                <w:bCs/>
              </w:rPr>
            </w:pPr>
            <w:r w:rsidRPr="00B16827">
              <w:rPr>
                <w:b/>
                <w:bCs/>
              </w:rPr>
              <w:t>AGGLOMERATION</w:t>
            </w:r>
          </w:p>
        </w:tc>
        <w:tc>
          <w:tcPr>
            <w:tcW w:w="1471" w:type="dxa"/>
            <w:vMerge w:val="restart"/>
            <w:shd w:val="pct5" w:color="auto" w:fill="auto"/>
            <w:vAlign w:val="center"/>
          </w:tcPr>
          <w:p w:rsidR="009E1DD6" w:rsidRPr="00B16827" w:rsidRDefault="009E1DD6" w:rsidP="003F1ECA">
            <w:pPr>
              <w:autoSpaceDE w:val="0"/>
              <w:autoSpaceDN w:val="0"/>
              <w:adjustRightInd w:val="0"/>
              <w:jc w:val="center"/>
              <w:rPr>
                <w:b/>
                <w:bCs/>
              </w:rPr>
            </w:pPr>
            <w:r w:rsidRPr="00B16827">
              <w:rPr>
                <w:b/>
                <w:bCs/>
              </w:rPr>
              <w:t>ZONE</w:t>
            </w:r>
          </w:p>
          <w:p w:rsidR="009E1DD6" w:rsidRPr="00B16827" w:rsidRDefault="009E1DD6" w:rsidP="003F1ECA">
            <w:pPr>
              <w:autoSpaceDE w:val="0"/>
              <w:autoSpaceDN w:val="0"/>
              <w:adjustRightInd w:val="0"/>
              <w:jc w:val="center"/>
              <w:rPr>
                <w:b/>
                <w:bCs/>
              </w:rPr>
            </w:pPr>
            <w:r w:rsidRPr="00B16827">
              <w:rPr>
                <w:b/>
                <w:bCs/>
                <w:lang w:val="en-US"/>
              </w:rPr>
              <w:t>EPARSE</w:t>
            </w:r>
          </w:p>
        </w:tc>
        <w:tc>
          <w:tcPr>
            <w:tcW w:w="1701" w:type="dxa"/>
            <w:vMerge w:val="restart"/>
            <w:shd w:val="pct5" w:color="auto" w:fill="auto"/>
            <w:vAlign w:val="center"/>
          </w:tcPr>
          <w:p w:rsidR="009E1DD6" w:rsidRPr="00335990" w:rsidRDefault="009E1DD6" w:rsidP="003F1ECA">
            <w:pPr>
              <w:autoSpaceDE w:val="0"/>
              <w:autoSpaceDN w:val="0"/>
              <w:adjustRightInd w:val="0"/>
              <w:jc w:val="center"/>
              <w:rPr>
                <w:b/>
                <w:bCs/>
                <w:lang w:val="en-US"/>
              </w:rPr>
            </w:pPr>
            <w:r w:rsidRPr="00B16827">
              <w:rPr>
                <w:b/>
                <w:bCs/>
                <w:lang w:val="en-US"/>
              </w:rPr>
              <w:t>TOTAL</w:t>
            </w:r>
          </w:p>
        </w:tc>
      </w:tr>
      <w:tr w:rsidR="009E1DD6" w:rsidRPr="00B16827" w:rsidTr="003F1ECA">
        <w:trPr>
          <w:jc w:val="center"/>
        </w:trPr>
        <w:tc>
          <w:tcPr>
            <w:tcW w:w="2235" w:type="dxa"/>
            <w:vMerge/>
            <w:vAlign w:val="center"/>
          </w:tcPr>
          <w:p w:rsidR="009E1DD6" w:rsidRPr="00B16827" w:rsidRDefault="009E1DD6" w:rsidP="003F1ECA">
            <w:pPr>
              <w:autoSpaceDE w:val="0"/>
              <w:autoSpaceDN w:val="0"/>
              <w:adjustRightInd w:val="0"/>
              <w:jc w:val="center"/>
              <w:rPr>
                <w:b/>
                <w:bCs/>
              </w:rPr>
            </w:pPr>
          </w:p>
        </w:tc>
        <w:tc>
          <w:tcPr>
            <w:tcW w:w="1789" w:type="dxa"/>
            <w:shd w:val="pct5" w:color="auto" w:fill="auto"/>
            <w:vAlign w:val="center"/>
          </w:tcPr>
          <w:p w:rsidR="009E1DD6" w:rsidRPr="00B16827" w:rsidRDefault="009E1DD6" w:rsidP="003F1ECA">
            <w:pPr>
              <w:autoSpaceDE w:val="0"/>
              <w:autoSpaceDN w:val="0"/>
              <w:adjustRightInd w:val="0"/>
              <w:jc w:val="center"/>
              <w:rPr>
                <w:b/>
                <w:bCs/>
              </w:rPr>
            </w:pPr>
            <w:r w:rsidRPr="00B16827">
              <w:rPr>
                <w:b/>
                <w:bCs/>
              </w:rPr>
              <w:t>CHEF LIEU</w:t>
            </w:r>
          </w:p>
        </w:tc>
        <w:tc>
          <w:tcPr>
            <w:tcW w:w="1843" w:type="dxa"/>
            <w:shd w:val="pct5" w:color="auto" w:fill="auto"/>
            <w:vAlign w:val="center"/>
          </w:tcPr>
          <w:p w:rsidR="009E1DD6" w:rsidRPr="00B16827" w:rsidRDefault="009E1DD6" w:rsidP="003F1ECA">
            <w:pPr>
              <w:autoSpaceDE w:val="0"/>
              <w:autoSpaceDN w:val="0"/>
              <w:adjustRightInd w:val="0"/>
              <w:jc w:val="center"/>
              <w:rPr>
                <w:b/>
                <w:bCs/>
              </w:rPr>
            </w:pPr>
            <w:r w:rsidRPr="00B16827">
              <w:rPr>
                <w:b/>
                <w:bCs/>
              </w:rPr>
              <w:t>SECONDAIRE</w:t>
            </w:r>
          </w:p>
        </w:tc>
        <w:tc>
          <w:tcPr>
            <w:tcW w:w="1471" w:type="dxa"/>
            <w:vMerge/>
            <w:vAlign w:val="center"/>
          </w:tcPr>
          <w:p w:rsidR="009E1DD6" w:rsidRPr="00B16827" w:rsidRDefault="009E1DD6" w:rsidP="003F1ECA">
            <w:pPr>
              <w:autoSpaceDE w:val="0"/>
              <w:autoSpaceDN w:val="0"/>
              <w:adjustRightInd w:val="0"/>
              <w:jc w:val="center"/>
              <w:rPr>
                <w:b/>
                <w:bCs/>
              </w:rPr>
            </w:pPr>
          </w:p>
        </w:tc>
        <w:tc>
          <w:tcPr>
            <w:tcW w:w="1701" w:type="dxa"/>
            <w:vMerge/>
            <w:vAlign w:val="center"/>
          </w:tcPr>
          <w:p w:rsidR="009E1DD6" w:rsidRPr="00B16827" w:rsidRDefault="009E1DD6" w:rsidP="003F1ECA">
            <w:pPr>
              <w:autoSpaceDE w:val="0"/>
              <w:autoSpaceDN w:val="0"/>
              <w:adjustRightInd w:val="0"/>
              <w:jc w:val="center"/>
              <w:rPr>
                <w:b/>
                <w:bCs/>
              </w:rPr>
            </w:pP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rPr>
            </w:pPr>
            <w:r w:rsidRPr="00B16827">
              <w:rPr>
                <w:lang w:val="en-US"/>
              </w:rPr>
              <w:t>MOSTAGANEM</w:t>
            </w:r>
          </w:p>
        </w:tc>
        <w:tc>
          <w:tcPr>
            <w:tcW w:w="1789" w:type="dxa"/>
          </w:tcPr>
          <w:p w:rsidR="009E1DD6" w:rsidRPr="00B16827" w:rsidRDefault="009E1DD6" w:rsidP="003F1ECA">
            <w:pPr>
              <w:autoSpaceDE w:val="0"/>
              <w:autoSpaceDN w:val="0"/>
              <w:adjustRightInd w:val="0"/>
              <w:jc w:val="center"/>
              <w:rPr>
                <w:b/>
                <w:bCs/>
              </w:rPr>
            </w:pPr>
            <w:r w:rsidRPr="00B16827">
              <w:rPr>
                <w:lang w:val="en-US"/>
              </w:rPr>
              <w:t>151340</w:t>
            </w:r>
          </w:p>
        </w:tc>
        <w:tc>
          <w:tcPr>
            <w:tcW w:w="1843" w:type="dxa"/>
          </w:tcPr>
          <w:p w:rsidR="009E1DD6" w:rsidRPr="00B16827" w:rsidRDefault="009E1DD6" w:rsidP="003F1ECA">
            <w:pPr>
              <w:autoSpaceDE w:val="0"/>
              <w:autoSpaceDN w:val="0"/>
              <w:adjustRightInd w:val="0"/>
              <w:jc w:val="center"/>
              <w:rPr>
                <w:b/>
                <w:bCs/>
              </w:rPr>
            </w:pPr>
            <w:r w:rsidRPr="00B16827">
              <w:rPr>
                <w:lang w:val="en-US"/>
              </w:rPr>
              <w:t>3120</w:t>
            </w:r>
          </w:p>
        </w:tc>
        <w:tc>
          <w:tcPr>
            <w:tcW w:w="1471" w:type="dxa"/>
          </w:tcPr>
          <w:p w:rsidR="009E1DD6" w:rsidRPr="00B16827" w:rsidRDefault="009E1DD6" w:rsidP="003F1ECA">
            <w:pPr>
              <w:autoSpaceDE w:val="0"/>
              <w:autoSpaceDN w:val="0"/>
              <w:adjustRightInd w:val="0"/>
              <w:jc w:val="center"/>
              <w:rPr>
                <w:b/>
                <w:bCs/>
              </w:rPr>
            </w:pPr>
            <w:r w:rsidRPr="00B16827">
              <w:rPr>
                <w:lang w:val="en-US"/>
              </w:rPr>
              <w:t>1561</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156021</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rPr>
            </w:pPr>
            <w:r w:rsidRPr="00B16827">
              <w:rPr>
                <w:b/>
                <w:bCs/>
                <w:lang w:val="en-US"/>
              </w:rPr>
              <w:t>S/ TOTAL DAIRA</w:t>
            </w:r>
          </w:p>
        </w:tc>
        <w:tc>
          <w:tcPr>
            <w:tcW w:w="1789" w:type="dxa"/>
          </w:tcPr>
          <w:p w:rsidR="009E1DD6" w:rsidRPr="00B16827" w:rsidRDefault="009E1DD6" w:rsidP="003F1ECA">
            <w:pPr>
              <w:autoSpaceDE w:val="0"/>
              <w:autoSpaceDN w:val="0"/>
              <w:adjustRightInd w:val="0"/>
              <w:jc w:val="center"/>
              <w:rPr>
                <w:b/>
                <w:bCs/>
              </w:rPr>
            </w:pPr>
            <w:r w:rsidRPr="00B16827">
              <w:rPr>
                <w:b/>
                <w:bCs/>
                <w:lang w:val="en-US"/>
              </w:rPr>
              <w:t>151340</w:t>
            </w:r>
          </w:p>
        </w:tc>
        <w:tc>
          <w:tcPr>
            <w:tcW w:w="1843" w:type="dxa"/>
          </w:tcPr>
          <w:p w:rsidR="009E1DD6" w:rsidRPr="00B16827" w:rsidRDefault="009E1DD6" w:rsidP="003F1ECA">
            <w:pPr>
              <w:autoSpaceDE w:val="0"/>
              <w:autoSpaceDN w:val="0"/>
              <w:adjustRightInd w:val="0"/>
              <w:jc w:val="center"/>
              <w:rPr>
                <w:b/>
                <w:bCs/>
              </w:rPr>
            </w:pPr>
            <w:r w:rsidRPr="00B16827">
              <w:rPr>
                <w:b/>
                <w:bCs/>
                <w:lang w:val="en-US"/>
              </w:rPr>
              <w:t>3120</w:t>
            </w:r>
          </w:p>
        </w:tc>
        <w:tc>
          <w:tcPr>
            <w:tcW w:w="1471" w:type="dxa"/>
          </w:tcPr>
          <w:p w:rsidR="009E1DD6" w:rsidRPr="00B16827" w:rsidRDefault="009E1DD6" w:rsidP="003F1ECA">
            <w:pPr>
              <w:autoSpaceDE w:val="0"/>
              <w:autoSpaceDN w:val="0"/>
              <w:adjustRightInd w:val="0"/>
              <w:jc w:val="center"/>
              <w:rPr>
                <w:b/>
                <w:bCs/>
              </w:rPr>
            </w:pPr>
            <w:r w:rsidRPr="00B16827">
              <w:rPr>
                <w:b/>
                <w:bCs/>
                <w:lang w:val="en-US"/>
              </w:rPr>
              <w:t>1561</w:t>
            </w:r>
          </w:p>
        </w:tc>
        <w:tc>
          <w:tcPr>
            <w:tcW w:w="1701" w:type="dxa"/>
          </w:tcPr>
          <w:p w:rsidR="009E1DD6" w:rsidRPr="00B16827" w:rsidRDefault="009E1DD6" w:rsidP="003F1ECA">
            <w:pPr>
              <w:autoSpaceDE w:val="0"/>
              <w:autoSpaceDN w:val="0"/>
              <w:adjustRightInd w:val="0"/>
              <w:jc w:val="center"/>
              <w:rPr>
                <w:b/>
                <w:bCs/>
                <w:lang w:val="en-US"/>
              </w:rPr>
            </w:pPr>
            <w:r w:rsidRPr="00B16827">
              <w:rPr>
                <w:b/>
                <w:bCs/>
                <w:lang w:val="en-US"/>
              </w:rPr>
              <w:t>156021</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HASSI MAMECHE</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10039</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6076</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10304</w:t>
            </w:r>
          </w:p>
        </w:tc>
        <w:tc>
          <w:tcPr>
            <w:tcW w:w="1701" w:type="dxa"/>
          </w:tcPr>
          <w:p w:rsidR="009E1DD6" w:rsidRPr="00B16827" w:rsidRDefault="009E1DD6" w:rsidP="003F1ECA">
            <w:pPr>
              <w:autoSpaceDE w:val="0"/>
              <w:autoSpaceDN w:val="0"/>
              <w:adjustRightInd w:val="0"/>
              <w:jc w:val="center"/>
              <w:rPr>
                <w:lang w:val="en-US"/>
              </w:rPr>
            </w:pPr>
            <w:r w:rsidRPr="00B16827">
              <w:rPr>
                <w:lang w:val="en-US"/>
              </w:rPr>
              <w:t>26419</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MAZAGRAN</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16002</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1091</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1091</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18184</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STIDIA</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7533</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5455</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12988</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b/>
                <w:bCs/>
                <w:lang w:val="en-US"/>
              </w:rPr>
              <w:t>S/ TOTAL DAIRA</w:t>
            </w:r>
          </w:p>
        </w:tc>
        <w:tc>
          <w:tcPr>
            <w:tcW w:w="1789" w:type="dxa"/>
          </w:tcPr>
          <w:p w:rsidR="009E1DD6" w:rsidRPr="00B16827" w:rsidRDefault="009E1DD6" w:rsidP="003F1ECA">
            <w:pPr>
              <w:autoSpaceDE w:val="0"/>
              <w:autoSpaceDN w:val="0"/>
              <w:adjustRightInd w:val="0"/>
              <w:jc w:val="center"/>
              <w:rPr>
                <w:b/>
                <w:bCs/>
                <w:lang w:val="en-US"/>
              </w:rPr>
            </w:pPr>
            <w:r w:rsidRPr="00B16827">
              <w:rPr>
                <w:b/>
                <w:bCs/>
                <w:lang w:val="en-US"/>
              </w:rPr>
              <w:t>3354</w:t>
            </w:r>
          </w:p>
        </w:tc>
        <w:tc>
          <w:tcPr>
            <w:tcW w:w="1843" w:type="dxa"/>
          </w:tcPr>
          <w:p w:rsidR="009E1DD6" w:rsidRPr="00B16827" w:rsidRDefault="009E1DD6" w:rsidP="003F1ECA">
            <w:pPr>
              <w:autoSpaceDE w:val="0"/>
              <w:autoSpaceDN w:val="0"/>
              <w:adjustRightInd w:val="0"/>
              <w:jc w:val="center"/>
              <w:rPr>
                <w:b/>
                <w:bCs/>
                <w:lang w:val="en-US"/>
              </w:rPr>
            </w:pPr>
            <w:r w:rsidRPr="00B16827">
              <w:rPr>
                <w:b/>
                <w:bCs/>
                <w:lang w:val="en-US"/>
              </w:rPr>
              <w:t>7167</w:t>
            </w:r>
          </w:p>
        </w:tc>
        <w:tc>
          <w:tcPr>
            <w:tcW w:w="1471" w:type="dxa"/>
          </w:tcPr>
          <w:p w:rsidR="009E1DD6" w:rsidRPr="00B16827" w:rsidRDefault="009E1DD6" w:rsidP="003F1ECA">
            <w:pPr>
              <w:autoSpaceDE w:val="0"/>
              <w:autoSpaceDN w:val="0"/>
              <w:adjustRightInd w:val="0"/>
              <w:jc w:val="center"/>
              <w:rPr>
                <w:b/>
                <w:bCs/>
                <w:lang w:val="en-US"/>
              </w:rPr>
            </w:pPr>
            <w:r w:rsidRPr="00B16827">
              <w:rPr>
                <w:b/>
                <w:bCs/>
                <w:lang w:val="en-US"/>
              </w:rPr>
              <w:t>16850</w:t>
            </w:r>
          </w:p>
        </w:tc>
        <w:tc>
          <w:tcPr>
            <w:tcW w:w="1701" w:type="dxa"/>
          </w:tcPr>
          <w:p w:rsidR="009E1DD6" w:rsidRPr="00B16827" w:rsidRDefault="009E1DD6" w:rsidP="003F1ECA">
            <w:pPr>
              <w:autoSpaceDE w:val="0"/>
              <w:autoSpaceDN w:val="0"/>
              <w:adjustRightInd w:val="0"/>
              <w:jc w:val="center"/>
              <w:rPr>
                <w:b/>
                <w:bCs/>
                <w:lang w:val="en-US"/>
              </w:rPr>
            </w:pPr>
            <w:r w:rsidRPr="00B16827">
              <w:rPr>
                <w:b/>
                <w:bCs/>
                <w:lang w:val="en-US"/>
              </w:rPr>
              <w:t>57591</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AIN TEDELES</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20308</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2299</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15710</w:t>
            </w:r>
          </w:p>
        </w:tc>
        <w:tc>
          <w:tcPr>
            <w:tcW w:w="1701" w:type="dxa"/>
          </w:tcPr>
          <w:p w:rsidR="009E1DD6" w:rsidRPr="00B16827" w:rsidRDefault="009E1DD6" w:rsidP="003F1ECA">
            <w:pPr>
              <w:autoSpaceDE w:val="0"/>
              <w:autoSpaceDN w:val="0"/>
              <w:adjustRightInd w:val="0"/>
              <w:jc w:val="center"/>
              <w:rPr>
                <w:lang w:val="en-US"/>
              </w:rPr>
            </w:pPr>
            <w:r w:rsidRPr="00B16827">
              <w:rPr>
                <w:lang w:val="en-US"/>
              </w:rPr>
              <w:t>38317</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SOUR</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4251</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3000</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17752</w:t>
            </w:r>
          </w:p>
        </w:tc>
        <w:tc>
          <w:tcPr>
            <w:tcW w:w="1701" w:type="dxa"/>
          </w:tcPr>
          <w:p w:rsidR="009E1DD6" w:rsidRPr="00B16827" w:rsidRDefault="009E1DD6" w:rsidP="003F1ECA">
            <w:pPr>
              <w:autoSpaceDE w:val="0"/>
              <w:autoSpaceDN w:val="0"/>
              <w:adjustRightInd w:val="0"/>
              <w:jc w:val="center"/>
              <w:rPr>
                <w:b/>
                <w:bCs/>
                <w:lang w:val="en-US"/>
              </w:rPr>
            </w:pPr>
            <w:r w:rsidRPr="00B16827">
              <w:rPr>
                <w:lang w:val="en-US"/>
              </w:rPr>
              <w:t>25003</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OUED EL KHEIR</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358</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17555</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17913</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t>SIDI BELLATAR</w:t>
            </w:r>
          </w:p>
        </w:tc>
        <w:tc>
          <w:tcPr>
            <w:tcW w:w="1789" w:type="dxa"/>
          </w:tcPr>
          <w:p w:rsidR="009E1DD6" w:rsidRPr="00B16827" w:rsidRDefault="009E1DD6" w:rsidP="003F1ECA">
            <w:pPr>
              <w:autoSpaceDE w:val="0"/>
              <w:autoSpaceDN w:val="0"/>
              <w:adjustRightInd w:val="0"/>
              <w:jc w:val="center"/>
              <w:rPr>
                <w:b/>
                <w:bCs/>
                <w:lang w:val="en-US"/>
              </w:rPr>
            </w:pPr>
            <w:r>
              <w:t>2354</w:t>
            </w:r>
          </w:p>
        </w:tc>
        <w:tc>
          <w:tcPr>
            <w:tcW w:w="1843" w:type="dxa"/>
          </w:tcPr>
          <w:p w:rsidR="009E1DD6" w:rsidRPr="00B16827" w:rsidRDefault="009E1DD6" w:rsidP="003F1ECA">
            <w:pPr>
              <w:autoSpaceDE w:val="0"/>
              <w:autoSpaceDN w:val="0"/>
              <w:adjustRightInd w:val="0"/>
              <w:jc w:val="center"/>
              <w:rPr>
                <w:b/>
                <w:bCs/>
                <w:lang w:val="en-US"/>
              </w:rPr>
            </w:pPr>
            <w:r>
              <w:t>-</w:t>
            </w:r>
          </w:p>
        </w:tc>
        <w:tc>
          <w:tcPr>
            <w:tcW w:w="1471" w:type="dxa"/>
          </w:tcPr>
          <w:p w:rsidR="009E1DD6" w:rsidRPr="00B16827" w:rsidRDefault="009E1DD6" w:rsidP="003F1ECA">
            <w:pPr>
              <w:autoSpaceDE w:val="0"/>
              <w:autoSpaceDN w:val="0"/>
              <w:adjustRightInd w:val="0"/>
              <w:jc w:val="center"/>
              <w:rPr>
                <w:b/>
                <w:bCs/>
                <w:lang w:val="en-US"/>
              </w:rPr>
            </w:pPr>
            <w:r>
              <w:t>5763</w:t>
            </w:r>
          </w:p>
        </w:tc>
        <w:tc>
          <w:tcPr>
            <w:tcW w:w="1701" w:type="dxa"/>
          </w:tcPr>
          <w:p w:rsidR="009E1DD6" w:rsidRPr="00B16827" w:rsidRDefault="009E1DD6" w:rsidP="003F1ECA">
            <w:pPr>
              <w:autoSpaceDE w:val="0"/>
              <w:autoSpaceDN w:val="0"/>
              <w:adjustRightInd w:val="0"/>
              <w:jc w:val="center"/>
            </w:pPr>
            <w:r>
              <w:t>8117</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b/>
                <w:bCs/>
              </w:rPr>
              <w:t>S/ TOTAL DAIRA</w:t>
            </w:r>
          </w:p>
        </w:tc>
        <w:tc>
          <w:tcPr>
            <w:tcW w:w="1789" w:type="dxa"/>
          </w:tcPr>
          <w:p w:rsidR="009E1DD6" w:rsidRDefault="009E1DD6" w:rsidP="003F1ECA">
            <w:pPr>
              <w:autoSpaceDE w:val="0"/>
              <w:autoSpaceDN w:val="0"/>
              <w:adjustRightInd w:val="0"/>
              <w:jc w:val="center"/>
            </w:pPr>
            <w:r w:rsidRPr="00B16827">
              <w:rPr>
                <w:b/>
                <w:bCs/>
              </w:rPr>
              <w:t>27271</w:t>
            </w:r>
          </w:p>
        </w:tc>
        <w:tc>
          <w:tcPr>
            <w:tcW w:w="1843" w:type="dxa"/>
          </w:tcPr>
          <w:p w:rsidR="009E1DD6" w:rsidRDefault="009E1DD6" w:rsidP="003F1ECA">
            <w:pPr>
              <w:autoSpaceDE w:val="0"/>
              <w:autoSpaceDN w:val="0"/>
              <w:adjustRightInd w:val="0"/>
              <w:jc w:val="center"/>
            </w:pPr>
            <w:r w:rsidRPr="00B16827">
              <w:rPr>
                <w:b/>
                <w:bCs/>
              </w:rPr>
              <w:t>5299</w:t>
            </w:r>
          </w:p>
        </w:tc>
        <w:tc>
          <w:tcPr>
            <w:tcW w:w="1471" w:type="dxa"/>
          </w:tcPr>
          <w:p w:rsidR="009E1DD6" w:rsidRDefault="009E1DD6" w:rsidP="003F1ECA">
            <w:pPr>
              <w:autoSpaceDE w:val="0"/>
              <w:autoSpaceDN w:val="0"/>
              <w:adjustRightInd w:val="0"/>
              <w:jc w:val="center"/>
            </w:pPr>
            <w:r w:rsidRPr="00B16827">
              <w:rPr>
                <w:b/>
                <w:bCs/>
              </w:rPr>
              <w:t>56780</w:t>
            </w:r>
          </w:p>
        </w:tc>
        <w:tc>
          <w:tcPr>
            <w:tcW w:w="1701" w:type="dxa"/>
          </w:tcPr>
          <w:p w:rsidR="009E1DD6" w:rsidRDefault="009E1DD6" w:rsidP="003F1ECA">
            <w:pPr>
              <w:autoSpaceDE w:val="0"/>
              <w:autoSpaceDN w:val="0"/>
              <w:adjustRightInd w:val="0"/>
              <w:jc w:val="center"/>
            </w:pPr>
            <w:r w:rsidRPr="00B16827">
              <w:rPr>
                <w:b/>
                <w:bCs/>
              </w:rPr>
              <w:t>89350</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t>BOUGUIRAT</w:t>
            </w:r>
          </w:p>
        </w:tc>
        <w:tc>
          <w:tcPr>
            <w:tcW w:w="1789" w:type="dxa"/>
          </w:tcPr>
          <w:p w:rsidR="009E1DD6" w:rsidRDefault="009E1DD6" w:rsidP="003F1ECA">
            <w:pPr>
              <w:autoSpaceDE w:val="0"/>
              <w:autoSpaceDN w:val="0"/>
              <w:adjustRightInd w:val="0"/>
              <w:jc w:val="center"/>
            </w:pPr>
            <w:r>
              <w:t>8037</w:t>
            </w:r>
          </w:p>
        </w:tc>
        <w:tc>
          <w:tcPr>
            <w:tcW w:w="1843" w:type="dxa"/>
          </w:tcPr>
          <w:p w:rsidR="009E1DD6" w:rsidRDefault="009E1DD6" w:rsidP="003F1ECA">
            <w:pPr>
              <w:autoSpaceDE w:val="0"/>
              <w:autoSpaceDN w:val="0"/>
              <w:adjustRightInd w:val="0"/>
              <w:jc w:val="center"/>
            </w:pPr>
            <w:r>
              <w:t>2572</w:t>
            </w:r>
          </w:p>
        </w:tc>
        <w:tc>
          <w:tcPr>
            <w:tcW w:w="1471" w:type="dxa"/>
          </w:tcPr>
          <w:p w:rsidR="009E1DD6" w:rsidRDefault="009E1DD6" w:rsidP="003F1ECA">
            <w:pPr>
              <w:autoSpaceDE w:val="0"/>
              <w:autoSpaceDN w:val="0"/>
              <w:adjustRightInd w:val="0"/>
              <w:jc w:val="center"/>
            </w:pPr>
            <w:r>
              <w:t>21539</w:t>
            </w:r>
          </w:p>
        </w:tc>
        <w:tc>
          <w:tcPr>
            <w:tcW w:w="1701" w:type="dxa"/>
          </w:tcPr>
          <w:p w:rsidR="009E1DD6" w:rsidRDefault="009E1DD6" w:rsidP="003F1ECA">
            <w:pPr>
              <w:autoSpaceDE w:val="0"/>
              <w:autoSpaceDN w:val="0"/>
              <w:adjustRightInd w:val="0"/>
              <w:jc w:val="center"/>
            </w:pPr>
            <w:r>
              <w:t>32148</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t>SIRAT</w:t>
            </w:r>
          </w:p>
        </w:tc>
        <w:tc>
          <w:tcPr>
            <w:tcW w:w="1789" w:type="dxa"/>
          </w:tcPr>
          <w:p w:rsidR="009E1DD6" w:rsidRDefault="009E1DD6" w:rsidP="003F1ECA">
            <w:pPr>
              <w:autoSpaceDE w:val="0"/>
              <w:autoSpaceDN w:val="0"/>
              <w:adjustRightInd w:val="0"/>
              <w:jc w:val="center"/>
            </w:pPr>
            <w:r>
              <w:t>2800</w:t>
            </w:r>
          </w:p>
        </w:tc>
        <w:tc>
          <w:tcPr>
            <w:tcW w:w="1843" w:type="dxa"/>
          </w:tcPr>
          <w:p w:rsidR="009E1DD6" w:rsidRDefault="009E1DD6" w:rsidP="003F1ECA">
            <w:pPr>
              <w:autoSpaceDE w:val="0"/>
              <w:autoSpaceDN w:val="0"/>
              <w:adjustRightInd w:val="0"/>
              <w:jc w:val="center"/>
            </w:pPr>
            <w:r>
              <w:t>-</w:t>
            </w:r>
          </w:p>
        </w:tc>
        <w:tc>
          <w:tcPr>
            <w:tcW w:w="1471" w:type="dxa"/>
          </w:tcPr>
          <w:p w:rsidR="009E1DD6" w:rsidRDefault="009E1DD6" w:rsidP="003F1ECA">
            <w:pPr>
              <w:autoSpaceDE w:val="0"/>
              <w:autoSpaceDN w:val="0"/>
              <w:adjustRightInd w:val="0"/>
              <w:jc w:val="center"/>
            </w:pPr>
            <w:r>
              <w:t>18740</w:t>
            </w:r>
          </w:p>
        </w:tc>
        <w:tc>
          <w:tcPr>
            <w:tcW w:w="1701" w:type="dxa"/>
          </w:tcPr>
          <w:p w:rsidR="009E1DD6" w:rsidRDefault="009E1DD6" w:rsidP="003F1ECA">
            <w:pPr>
              <w:autoSpaceDE w:val="0"/>
              <w:autoSpaceDN w:val="0"/>
              <w:adjustRightInd w:val="0"/>
              <w:jc w:val="center"/>
            </w:pPr>
            <w:r>
              <w:t>21540</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t>SOUAFLIAS</w:t>
            </w:r>
          </w:p>
        </w:tc>
        <w:tc>
          <w:tcPr>
            <w:tcW w:w="1789" w:type="dxa"/>
          </w:tcPr>
          <w:p w:rsidR="009E1DD6" w:rsidRDefault="009E1DD6" w:rsidP="003F1ECA">
            <w:pPr>
              <w:autoSpaceDE w:val="0"/>
              <w:autoSpaceDN w:val="0"/>
              <w:adjustRightInd w:val="0"/>
              <w:jc w:val="center"/>
            </w:pPr>
            <w:r>
              <w:t>866</w:t>
            </w:r>
          </w:p>
        </w:tc>
        <w:tc>
          <w:tcPr>
            <w:tcW w:w="1843" w:type="dxa"/>
          </w:tcPr>
          <w:p w:rsidR="009E1DD6" w:rsidRDefault="009E1DD6" w:rsidP="003F1ECA">
            <w:pPr>
              <w:autoSpaceDE w:val="0"/>
              <w:autoSpaceDN w:val="0"/>
              <w:adjustRightInd w:val="0"/>
              <w:jc w:val="center"/>
            </w:pPr>
            <w:r>
              <w:t>1559</w:t>
            </w:r>
          </w:p>
        </w:tc>
        <w:tc>
          <w:tcPr>
            <w:tcW w:w="1471" w:type="dxa"/>
          </w:tcPr>
          <w:p w:rsidR="009E1DD6" w:rsidRDefault="009E1DD6" w:rsidP="003F1ECA">
            <w:pPr>
              <w:autoSpaceDE w:val="0"/>
              <w:autoSpaceDN w:val="0"/>
              <w:adjustRightInd w:val="0"/>
              <w:jc w:val="center"/>
            </w:pPr>
            <w:r>
              <w:t>14894</w:t>
            </w:r>
          </w:p>
        </w:tc>
        <w:tc>
          <w:tcPr>
            <w:tcW w:w="1701" w:type="dxa"/>
          </w:tcPr>
          <w:p w:rsidR="009E1DD6" w:rsidRDefault="009E1DD6" w:rsidP="003F1ECA">
            <w:pPr>
              <w:autoSpaceDE w:val="0"/>
              <w:autoSpaceDN w:val="0"/>
              <w:adjustRightInd w:val="0"/>
              <w:jc w:val="center"/>
            </w:pPr>
            <w:r>
              <w:t>17319</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SAF SAF</w:t>
            </w:r>
          </w:p>
        </w:tc>
        <w:tc>
          <w:tcPr>
            <w:tcW w:w="1789" w:type="dxa"/>
          </w:tcPr>
          <w:p w:rsidR="009E1DD6" w:rsidRDefault="009E1DD6" w:rsidP="003F1ECA">
            <w:pPr>
              <w:autoSpaceDE w:val="0"/>
              <w:autoSpaceDN w:val="0"/>
              <w:adjustRightInd w:val="0"/>
              <w:jc w:val="center"/>
            </w:pPr>
            <w:r w:rsidRPr="00B16827">
              <w:rPr>
                <w:lang w:val="en-US"/>
              </w:rPr>
              <w:t>1061</w:t>
            </w:r>
          </w:p>
        </w:tc>
        <w:tc>
          <w:tcPr>
            <w:tcW w:w="1843" w:type="dxa"/>
          </w:tcPr>
          <w:p w:rsidR="009E1DD6" w:rsidRDefault="009E1DD6" w:rsidP="003F1ECA">
            <w:pPr>
              <w:autoSpaceDE w:val="0"/>
              <w:autoSpaceDN w:val="0"/>
              <w:adjustRightInd w:val="0"/>
              <w:jc w:val="center"/>
            </w:pPr>
            <w:r w:rsidRPr="00B16827">
              <w:rPr>
                <w:lang w:val="en-US"/>
              </w:rPr>
              <w:t>2273</w:t>
            </w:r>
          </w:p>
        </w:tc>
        <w:tc>
          <w:tcPr>
            <w:tcW w:w="1471" w:type="dxa"/>
          </w:tcPr>
          <w:p w:rsidR="009E1DD6" w:rsidRDefault="009E1DD6" w:rsidP="003F1ECA">
            <w:pPr>
              <w:autoSpaceDE w:val="0"/>
              <w:autoSpaceDN w:val="0"/>
              <w:adjustRightInd w:val="0"/>
              <w:jc w:val="center"/>
            </w:pPr>
            <w:r w:rsidRPr="00B16827">
              <w:rPr>
                <w:lang w:val="en-US"/>
              </w:rPr>
              <w:t>11820</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15154</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b/>
                <w:bCs/>
                <w:lang w:val="en-US"/>
              </w:rPr>
              <w:t>S/ TOTAL DAIRA</w:t>
            </w:r>
          </w:p>
        </w:tc>
        <w:tc>
          <w:tcPr>
            <w:tcW w:w="1789" w:type="dxa"/>
          </w:tcPr>
          <w:p w:rsidR="009E1DD6" w:rsidRDefault="009E1DD6" w:rsidP="003F1ECA">
            <w:pPr>
              <w:autoSpaceDE w:val="0"/>
              <w:autoSpaceDN w:val="0"/>
              <w:adjustRightInd w:val="0"/>
              <w:jc w:val="center"/>
            </w:pPr>
            <w:r w:rsidRPr="00B16827">
              <w:rPr>
                <w:b/>
                <w:bCs/>
                <w:lang w:val="en-US"/>
              </w:rPr>
              <w:t>12764</w:t>
            </w:r>
          </w:p>
        </w:tc>
        <w:tc>
          <w:tcPr>
            <w:tcW w:w="1843" w:type="dxa"/>
          </w:tcPr>
          <w:p w:rsidR="009E1DD6" w:rsidRDefault="009E1DD6" w:rsidP="003F1ECA">
            <w:pPr>
              <w:autoSpaceDE w:val="0"/>
              <w:autoSpaceDN w:val="0"/>
              <w:adjustRightInd w:val="0"/>
              <w:jc w:val="center"/>
            </w:pPr>
            <w:r w:rsidRPr="00B16827">
              <w:rPr>
                <w:b/>
                <w:bCs/>
                <w:lang w:val="en-US"/>
              </w:rPr>
              <w:t>6404</w:t>
            </w:r>
          </w:p>
        </w:tc>
        <w:tc>
          <w:tcPr>
            <w:tcW w:w="1471" w:type="dxa"/>
          </w:tcPr>
          <w:p w:rsidR="009E1DD6" w:rsidRDefault="009E1DD6" w:rsidP="003F1ECA">
            <w:pPr>
              <w:autoSpaceDE w:val="0"/>
              <w:autoSpaceDN w:val="0"/>
              <w:adjustRightInd w:val="0"/>
              <w:jc w:val="center"/>
            </w:pPr>
            <w:r w:rsidRPr="00B16827">
              <w:rPr>
                <w:b/>
                <w:bCs/>
                <w:lang w:val="en-US"/>
              </w:rPr>
              <w:t>66993</w:t>
            </w:r>
          </w:p>
        </w:tc>
        <w:tc>
          <w:tcPr>
            <w:tcW w:w="1701" w:type="dxa"/>
          </w:tcPr>
          <w:p w:rsidR="009E1DD6" w:rsidRDefault="009E1DD6" w:rsidP="003F1ECA">
            <w:pPr>
              <w:autoSpaceDE w:val="0"/>
              <w:autoSpaceDN w:val="0"/>
              <w:adjustRightInd w:val="0"/>
              <w:jc w:val="center"/>
            </w:pPr>
            <w:r w:rsidRPr="00B16827">
              <w:rPr>
                <w:b/>
                <w:bCs/>
                <w:lang w:val="en-US"/>
              </w:rPr>
              <w:t>86161</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SIDI ALI</w:t>
            </w:r>
          </w:p>
        </w:tc>
        <w:tc>
          <w:tcPr>
            <w:tcW w:w="1789" w:type="dxa"/>
          </w:tcPr>
          <w:p w:rsidR="009E1DD6" w:rsidRDefault="009E1DD6" w:rsidP="003F1ECA">
            <w:pPr>
              <w:autoSpaceDE w:val="0"/>
              <w:autoSpaceDN w:val="0"/>
              <w:adjustRightInd w:val="0"/>
              <w:jc w:val="center"/>
            </w:pPr>
            <w:r w:rsidRPr="00B16827">
              <w:rPr>
                <w:lang w:val="en-US"/>
              </w:rPr>
              <w:t>18549</w:t>
            </w:r>
          </w:p>
        </w:tc>
        <w:tc>
          <w:tcPr>
            <w:tcW w:w="1843" w:type="dxa"/>
          </w:tcPr>
          <w:p w:rsidR="009E1DD6" w:rsidRDefault="009E1DD6" w:rsidP="003F1ECA">
            <w:pPr>
              <w:autoSpaceDE w:val="0"/>
              <w:autoSpaceDN w:val="0"/>
              <w:adjustRightInd w:val="0"/>
              <w:jc w:val="center"/>
            </w:pPr>
            <w:r w:rsidRPr="00B16827">
              <w:rPr>
                <w:lang w:val="en-US"/>
              </w:rPr>
              <w:t>2705</w:t>
            </w:r>
          </w:p>
        </w:tc>
        <w:tc>
          <w:tcPr>
            <w:tcW w:w="1471" w:type="dxa"/>
          </w:tcPr>
          <w:p w:rsidR="009E1DD6" w:rsidRDefault="009E1DD6" w:rsidP="003F1ECA">
            <w:pPr>
              <w:autoSpaceDE w:val="0"/>
              <w:autoSpaceDN w:val="0"/>
              <w:adjustRightInd w:val="0"/>
              <w:jc w:val="center"/>
            </w:pPr>
            <w:r w:rsidRPr="00B16827">
              <w:rPr>
                <w:lang w:val="en-US"/>
              </w:rPr>
              <w:t>17389</w:t>
            </w:r>
          </w:p>
        </w:tc>
        <w:tc>
          <w:tcPr>
            <w:tcW w:w="1701" w:type="dxa"/>
          </w:tcPr>
          <w:p w:rsidR="009E1DD6" w:rsidRDefault="009E1DD6" w:rsidP="003F1ECA">
            <w:pPr>
              <w:autoSpaceDE w:val="0"/>
              <w:autoSpaceDN w:val="0"/>
              <w:adjustRightInd w:val="0"/>
              <w:jc w:val="center"/>
            </w:pPr>
            <w:r w:rsidRPr="00B16827">
              <w:rPr>
                <w:lang w:val="en-US"/>
              </w:rPr>
              <w:t>38643</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TAZGAIT</w:t>
            </w:r>
          </w:p>
        </w:tc>
        <w:tc>
          <w:tcPr>
            <w:tcW w:w="1789" w:type="dxa"/>
          </w:tcPr>
          <w:p w:rsidR="009E1DD6" w:rsidRDefault="009E1DD6" w:rsidP="003F1ECA">
            <w:pPr>
              <w:autoSpaceDE w:val="0"/>
              <w:autoSpaceDN w:val="0"/>
              <w:adjustRightInd w:val="0"/>
              <w:jc w:val="center"/>
            </w:pPr>
            <w:r w:rsidRPr="00B16827">
              <w:rPr>
                <w:lang w:val="en-US"/>
              </w:rPr>
              <w:t>1167</w:t>
            </w:r>
          </w:p>
        </w:tc>
        <w:tc>
          <w:tcPr>
            <w:tcW w:w="1843" w:type="dxa"/>
          </w:tcPr>
          <w:p w:rsidR="009E1DD6" w:rsidRDefault="009E1DD6" w:rsidP="003F1ECA">
            <w:pPr>
              <w:autoSpaceDE w:val="0"/>
              <w:autoSpaceDN w:val="0"/>
              <w:adjustRightInd w:val="0"/>
              <w:jc w:val="center"/>
            </w:pPr>
            <w:r w:rsidRPr="00B16827">
              <w:rPr>
                <w:lang w:val="en-US"/>
              </w:rPr>
              <w:t>-</w:t>
            </w:r>
          </w:p>
        </w:tc>
        <w:tc>
          <w:tcPr>
            <w:tcW w:w="1471" w:type="dxa"/>
          </w:tcPr>
          <w:p w:rsidR="009E1DD6" w:rsidRDefault="009E1DD6" w:rsidP="003F1ECA">
            <w:pPr>
              <w:autoSpaceDE w:val="0"/>
              <w:autoSpaceDN w:val="0"/>
              <w:adjustRightInd w:val="0"/>
              <w:jc w:val="center"/>
            </w:pPr>
            <w:r w:rsidRPr="00B16827">
              <w:rPr>
                <w:lang w:val="en-US"/>
              </w:rPr>
              <w:t>9441</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10608</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lang w:val="en-US"/>
              </w:rPr>
            </w:pPr>
            <w:r w:rsidRPr="00B16827">
              <w:rPr>
                <w:lang w:val="en-US"/>
              </w:rPr>
              <w:t>OULED</w:t>
            </w:r>
          </w:p>
          <w:p w:rsidR="009E1DD6" w:rsidRPr="00B16827" w:rsidRDefault="009E1DD6" w:rsidP="003F1ECA">
            <w:pPr>
              <w:autoSpaceDE w:val="0"/>
              <w:autoSpaceDN w:val="0"/>
              <w:adjustRightInd w:val="0"/>
              <w:rPr>
                <w:lang w:val="en-US"/>
              </w:rPr>
            </w:pPr>
            <w:r w:rsidRPr="00B16827">
              <w:rPr>
                <w:lang w:val="en-US"/>
              </w:rPr>
              <w:t>MAALLAH</w:t>
            </w:r>
          </w:p>
        </w:tc>
        <w:tc>
          <w:tcPr>
            <w:tcW w:w="1789" w:type="dxa"/>
          </w:tcPr>
          <w:p w:rsidR="009E1DD6" w:rsidRDefault="009E1DD6" w:rsidP="003F1ECA">
            <w:pPr>
              <w:autoSpaceDE w:val="0"/>
              <w:autoSpaceDN w:val="0"/>
              <w:adjustRightInd w:val="0"/>
              <w:jc w:val="center"/>
            </w:pPr>
            <w:r w:rsidRPr="00B16827">
              <w:rPr>
                <w:lang w:val="en-US"/>
              </w:rPr>
              <w:t>3031</w:t>
            </w:r>
          </w:p>
        </w:tc>
        <w:tc>
          <w:tcPr>
            <w:tcW w:w="1843" w:type="dxa"/>
          </w:tcPr>
          <w:p w:rsidR="009E1DD6" w:rsidRPr="00B16827" w:rsidRDefault="009E1DD6" w:rsidP="003F1ECA">
            <w:pPr>
              <w:autoSpaceDE w:val="0"/>
              <w:autoSpaceDN w:val="0"/>
              <w:adjustRightInd w:val="0"/>
              <w:jc w:val="center"/>
              <w:rPr>
                <w:lang w:val="en-US"/>
              </w:rPr>
            </w:pPr>
            <w:r w:rsidRPr="00B16827">
              <w:rPr>
                <w:lang w:val="en-US"/>
              </w:rPr>
              <w:t>-</w:t>
            </w:r>
          </w:p>
        </w:tc>
        <w:tc>
          <w:tcPr>
            <w:tcW w:w="1471" w:type="dxa"/>
          </w:tcPr>
          <w:p w:rsidR="009E1DD6" w:rsidRDefault="009E1DD6" w:rsidP="003F1ECA">
            <w:pPr>
              <w:autoSpaceDE w:val="0"/>
              <w:autoSpaceDN w:val="0"/>
              <w:adjustRightInd w:val="0"/>
              <w:jc w:val="center"/>
            </w:pPr>
            <w:r w:rsidRPr="00B16827">
              <w:rPr>
                <w:lang w:val="en-US"/>
              </w:rPr>
              <w:t>7793</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10824</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b/>
                <w:bCs/>
                <w:lang w:val="en-US"/>
              </w:rPr>
              <w:t>S/ TOTAL DAIRA</w:t>
            </w:r>
          </w:p>
        </w:tc>
        <w:tc>
          <w:tcPr>
            <w:tcW w:w="1789" w:type="dxa"/>
          </w:tcPr>
          <w:p w:rsidR="009E1DD6" w:rsidRDefault="009E1DD6" w:rsidP="003F1ECA">
            <w:pPr>
              <w:autoSpaceDE w:val="0"/>
              <w:autoSpaceDN w:val="0"/>
              <w:adjustRightInd w:val="0"/>
              <w:jc w:val="center"/>
            </w:pPr>
            <w:r w:rsidRPr="00B16827">
              <w:rPr>
                <w:b/>
                <w:bCs/>
                <w:lang w:val="en-US"/>
              </w:rPr>
              <w:t>22747</w:t>
            </w:r>
          </w:p>
        </w:tc>
        <w:tc>
          <w:tcPr>
            <w:tcW w:w="1843" w:type="dxa"/>
          </w:tcPr>
          <w:p w:rsidR="009E1DD6" w:rsidRDefault="009E1DD6" w:rsidP="003F1ECA">
            <w:pPr>
              <w:autoSpaceDE w:val="0"/>
              <w:autoSpaceDN w:val="0"/>
              <w:adjustRightInd w:val="0"/>
              <w:jc w:val="center"/>
            </w:pPr>
            <w:r w:rsidRPr="00B16827">
              <w:rPr>
                <w:b/>
                <w:bCs/>
                <w:lang w:val="en-US"/>
              </w:rPr>
              <w:t>2705</w:t>
            </w:r>
          </w:p>
        </w:tc>
        <w:tc>
          <w:tcPr>
            <w:tcW w:w="1471" w:type="dxa"/>
          </w:tcPr>
          <w:p w:rsidR="009E1DD6" w:rsidRDefault="009E1DD6" w:rsidP="003F1ECA">
            <w:pPr>
              <w:autoSpaceDE w:val="0"/>
              <w:autoSpaceDN w:val="0"/>
              <w:adjustRightInd w:val="0"/>
              <w:jc w:val="center"/>
            </w:pPr>
            <w:r w:rsidRPr="00B16827">
              <w:rPr>
                <w:b/>
                <w:bCs/>
                <w:lang w:val="en-US"/>
              </w:rPr>
              <w:t>34623</w:t>
            </w:r>
          </w:p>
        </w:tc>
        <w:tc>
          <w:tcPr>
            <w:tcW w:w="1701" w:type="dxa"/>
          </w:tcPr>
          <w:p w:rsidR="009E1DD6" w:rsidRPr="00B16827" w:rsidRDefault="009E1DD6" w:rsidP="003F1ECA">
            <w:pPr>
              <w:autoSpaceDE w:val="0"/>
              <w:autoSpaceDN w:val="0"/>
              <w:adjustRightInd w:val="0"/>
              <w:jc w:val="center"/>
              <w:rPr>
                <w:b/>
                <w:bCs/>
                <w:lang w:val="en-US"/>
              </w:rPr>
            </w:pPr>
            <w:r w:rsidRPr="00B16827">
              <w:rPr>
                <w:b/>
                <w:bCs/>
                <w:lang w:val="en-US"/>
              </w:rPr>
              <w:t>60075</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ACHAACHA</w:t>
            </w:r>
          </w:p>
        </w:tc>
        <w:tc>
          <w:tcPr>
            <w:tcW w:w="1789" w:type="dxa"/>
          </w:tcPr>
          <w:p w:rsidR="009E1DD6" w:rsidRDefault="009E1DD6" w:rsidP="003F1ECA">
            <w:pPr>
              <w:autoSpaceDE w:val="0"/>
              <w:autoSpaceDN w:val="0"/>
              <w:adjustRightInd w:val="0"/>
              <w:jc w:val="center"/>
            </w:pPr>
            <w:r w:rsidRPr="00B16827">
              <w:rPr>
                <w:lang w:val="en-US"/>
              </w:rPr>
              <w:t>1489</w:t>
            </w:r>
          </w:p>
        </w:tc>
        <w:tc>
          <w:tcPr>
            <w:tcW w:w="1843" w:type="dxa"/>
          </w:tcPr>
          <w:p w:rsidR="009E1DD6" w:rsidRDefault="009E1DD6" w:rsidP="003F1ECA">
            <w:pPr>
              <w:autoSpaceDE w:val="0"/>
              <w:autoSpaceDN w:val="0"/>
              <w:adjustRightInd w:val="0"/>
              <w:jc w:val="center"/>
            </w:pPr>
            <w:r w:rsidRPr="00B16827">
              <w:rPr>
                <w:lang w:val="en-US"/>
              </w:rPr>
              <w:t>-</w:t>
            </w:r>
          </w:p>
        </w:tc>
        <w:tc>
          <w:tcPr>
            <w:tcW w:w="1471" w:type="dxa"/>
          </w:tcPr>
          <w:p w:rsidR="009E1DD6" w:rsidRDefault="009E1DD6" w:rsidP="003F1ECA">
            <w:pPr>
              <w:autoSpaceDE w:val="0"/>
              <w:autoSpaceDN w:val="0"/>
              <w:adjustRightInd w:val="0"/>
              <w:jc w:val="center"/>
            </w:pPr>
            <w:r w:rsidRPr="00B16827">
              <w:rPr>
                <w:lang w:val="en-US"/>
              </w:rPr>
              <w:t>35747</w:t>
            </w:r>
          </w:p>
        </w:tc>
        <w:tc>
          <w:tcPr>
            <w:tcW w:w="1701" w:type="dxa"/>
          </w:tcPr>
          <w:p w:rsidR="009E1DD6" w:rsidRDefault="009E1DD6" w:rsidP="003F1ECA">
            <w:pPr>
              <w:autoSpaceDE w:val="0"/>
              <w:autoSpaceDN w:val="0"/>
              <w:adjustRightInd w:val="0"/>
              <w:jc w:val="center"/>
            </w:pPr>
            <w:r w:rsidRPr="00B16827">
              <w:rPr>
                <w:lang w:val="en-US"/>
              </w:rPr>
              <w:t>37236</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NEKMARIA</w:t>
            </w:r>
          </w:p>
        </w:tc>
        <w:tc>
          <w:tcPr>
            <w:tcW w:w="1789" w:type="dxa"/>
          </w:tcPr>
          <w:p w:rsidR="009E1DD6" w:rsidRDefault="009E1DD6" w:rsidP="003F1ECA">
            <w:pPr>
              <w:autoSpaceDE w:val="0"/>
              <w:autoSpaceDN w:val="0"/>
              <w:adjustRightInd w:val="0"/>
              <w:jc w:val="center"/>
            </w:pPr>
            <w:r w:rsidRPr="00B16827">
              <w:rPr>
                <w:lang w:val="en-US"/>
              </w:rPr>
              <w:t>1191</w:t>
            </w:r>
          </w:p>
        </w:tc>
        <w:tc>
          <w:tcPr>
            <w:tcW w:w="1843" w:type="dxa"/>
          </w:tcPr>
          <w:p w:rsidR="009E1DD6" w:rsidRDefault="009E1DD6" w:rsidP="003F1ECA">
            <w:pPr>
              <w:autoSpaceDE w:val="0"/>
              <w:autoSpaceDN w:val="0"/>
              <w:adjustRightInd w:val="0"/>
              <w:jc w:val="center"/>
            </w:pPr>
            <w:r w:rsidRPr="00B16827">
              <w:rPr>
                <w:lang w:val="en-US"/>
              </w:rPr>
              <w:t>-</w:t>
            </w:r>
          </w:p>
        </w:tc>
        <w:tc>
          <w:tcPr>
            <w:tcW w:w="1471" w:type="dxa"/>
          </w:tcPr>
          <w:p w:rsidR="009E1DD6" w:rsidRDefault="009E1DD6" w:rsidP="003F1ECA">
            <w:pPr>
              <w:autoSpaceDE w:val="0"/>
              <w:autoSpaceDN w:val="0"/>
              <w:adjustRightInd w:val="0"/>
              <w:jc w:val="center"/>
            </w:pPr>
            <w:r w:rsidRPr="00B16827">
              <w:rPr>
                <w:lang w:val="en-US"/>
              </w:rPr>
              <w:t>9633</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10824</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lastRenderedPageBreak/>
              <w:t>KHADRA</w:t>
            </w:r>
          </w:p>
        </w:tc>
        <w:tc>
          <w:tcPr>
            <w:tcW w:w="1789" w:type="dxa"/>
          </w:tcPr>
          <w:p w:rsidR="009E1DD6" w:rsidRDefault="009E1DD6" w:rsidP="003F1ECA">
            <w:pPr>
              <w:autoSpaceDE w:val="0"/>
              <w:autoSpaceDN w:val="0"/>
              <w:adjustRightInd w:val="0"/>
              <w:jc w:val="center"/>
            </w:pPr>
            <w:r w:rsidRPr="00B16827">
              <w:rPr>
                <w:lang w:val="en-US"/>
              </w:rPr>
              <w:t>2630</w:t>
            </w:r>
          </w:p>
        </w:tc>
        <w:tc>
          <w:tcPr>
            <w:tcW w:w="1843" w:type="dxa"/>
          </w:tcPr>
          <w:p w:rsidR="009E1DD6" w:rsidRDefault="009E1DD6" w:rsidP="003F1ECA">
            <w:pPr>
              <w:autoSpaceDE w:val="0"/>
              <w:autoSpaceDN w:val="0"/>
              <w:adjustRightInd w:val="0"/>
              <w:jc w:val="center"/>
            </w:pPr>
            <w:r w:rsidRPr="00B16827">
              <w:rPr>
                <w:lang w:val="en-US"/>
              </w:rPr>
              <w:t>1315</w:t>
            </w:r>
          </w:p>
        </w:tc>
        <w:tc>
          <w:tcPr>
            <w:tcW w:w="1471" w:type="dxa"/>
          </w:tcPr>
          <w:p w:rsidR="009E1DD6" w:rsidRDefault="009E1DD6" w:rsidP="003F1ECA">
            <w:pPr>
              <w:autoSpaceDE w:val="0"/>
              <w:autoSpaceDN w:val="0"/>
              <w:adjustRightInd w:val="0"/>
              <w:jc w:val="center"/>
            </w:pPr>
            <w:r w:rsidRPr="00B16827">
              <w:rPr>
                <w:lang w:val="en-US"/>
              </w:rPr>
              <w:t>10668</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14613</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O/ BOUGHALEM</w:t>
            </w:r>
          </w:p>
        </w:tc>
        <w:tc>
          <w:tcPr>
            <w:tcW w:w="1789" w:type="dxa"/>
          </w:tcPr>
          <w:p w:rsidR="009E1DD6" w:rsidRDefault="009E1DD6" w:rsidP="003F1ECA">
            <w:pPr>
              <w:autoSpaceDE w:val="0"/>
              <w:autoSpaceDN w:val="0"/>
              <w:adjustRightInd w:val="0"/>
              <w:jc w:val="center"/>
            </w:pPr>
            <w:r w:rsidRPr="00B16827">
              <w:rPr>
                <w:lang w:val="en-US"/>
              </w:rPr>
              <w:t>1970</w:t>
            </w:r>
          </w:p>
        </w:tc>
        <w:tc>
          <w:tcPr>
            <w:tcW w:w="1843" w:type="dxa"/>
          </w:tcPr>
          <w:p w:rsidR="009E1DD6" w:rsidRDefault="009E1DD6" w:rsidP="003F1ECA">
            <w:pPr>
              <w:autoSpaceDE w:val="0"/>
              <w:autoSpaceDN w:val="0"/>
              <w:adjustRightInd w:val="0"/>
              <w:jc w:val="center"/>
            </w:pPr>
            <w:r w:rsidRPr="00B16827">
              <w:rPr>
                <w:lang w:val="en-US"/>
              </w:rPr>
              <w:t>-</w:t>
            </w:r>
          </w:p>
        </w:tc>
        <w:tc>
          <w:tcPr>
            <w:tcW w:w="1471" w:type="dxa"/>
          </w:tcPr>
          <w:p w:rsidR="009E1DD6" w:rsidRDefault="009E1DD6" w:rsidP="003F1ECA">
            <w:pPr>
              <w:autoSpaceDE w:val="0"/>
              <w:autoSpaceDN w:val="0"/>
              <w:adjustRightInd w:val="0"/>
              <w:jc w:val="center"/>
            </w:pPr>
            <w:r w:rsidRPr="00B16827">
              <w:rPr>
                <w:lang w:val="en-US"/>
              </w:rPr>
              <w:t>12101</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14071</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b/>
                <w:bCs/>
                <w:lang w:val="en-US"/>
              </w:rPr>
              <w:t>S/ TOTAL DAIRA</w:t>
            </w:r>
          </w:p>
        </w:tc>
        <w:tc>
          <w:tcPr>
            <w:tcW w:w="1789" w:type="dxa"/>
          </w:tcPr>
          <w:p w:rsidR="009E1DD6" w:rsidRDefault="009E1DD6" w:rsidP="003F1ECA">
            <w:pPr>
              <w:autoSpaceDE w:val="0"/>
              <w:autoSpaceDN w:val="0"/>
              <w:adjustRightInd w:val="0"/>
              <w:jc w:val="center"/>
            </w:pPr>
            <w:r w:rsidRPr="00B16827">
              <w:rPr>
                <w:b/>
                <w:bCs/>
                <w:lang w:val="en-US"/>
              </w:rPr>
              <w:t>7280</w:t>
            </w:r>
          </w:p>
        </w:tc>
        <w:tc>
          <w:tcPr>
            <w:tcW w:w="1843" w:type="dxa"/>
          </w:tcPr>
          <w:p w:rsidR="009E1DD6" w:rsidRDefault="009E1DD6" w:rsidP="003F1ECA">
            <w:pPr>
              <w:autoSpaceDE w:val="0"/>
              <w:autoSpaceDN w:val="0"/>
              <w:adjustRightInd w:val="0"/>
              <w:jc w:val="center"/>
            </w:pPr>
            <w:r w:rsidRPr="00B16827">
              <w:rPr>
                <w:b/>
                <w:bCs/>
                <w:lang w:val="en-US"/>
              </w:rPr>
              <w:t>1315</w:t>
            </w:r>
          </w:p>
        </w:tc>
        <w:tc>
          <w:tcPr>
            <w:tcW w:w="1471" w:type="dxa"/>
          </w:tcPr>
          <w:p w:rsidR="009E1DD6" w:rsidRDefault="009E1DD6" w:rsidP="003F1ECA">
            <w:pPr>
              <w:autoSpaceDE w:val="0"/>
              <w:autoSpaceDN w:val="0"/>
              <w:adjustRightInd w:val="0"/>
              <w:jc w:val="center"/>
            </w:pPr>
            <w:r w:rsidRPr="00B16827">
              <w:rPr>
                <w:b/>
                <w:bCs/>
                <w:lang w:val="en-US"/>
              </w:rPr>
              <w:t>68149</w:t>
            </w:r>
          </w:p>
        </w:tc>
        <w:tc>
          <w:tcPr>
            <w:tcW w:w="1701" w:type="dxa"/>
          </w:tcPr>
          <w:p w:rsidR="009E1DD6" w:rsidRPr="00B16827" w:rsidRDefault="009E1DD6" w:rsidP="003F1ECA">
            <w:pPr>
              <w:autoSpaceDE w:val="0"/>
              <w:autoSpaceDN w:val="0"/>
              <w:adjustRightInd w:val="0"/>
              <w:jc w:val="center"/>
              <w:rPr>
                <w:b/>
                <w:bCs/>
                <w:lang w:val="en-US"/>
              </w:rPr>
            </w:pPr>
            <w:r w:rsidRPr="00B16827">
              <w:rPr>
                <w:b/>
                <w:bCs/>
                <w:lang w:val="en-US"/>
              </w:rPr>
              <w:t>76744</w:t>
            </w:r>
          </w:p>
        </w:tc>
      </w:tr>
      <w:tr w:rsidR="009E1DD6" w:rsidRPr="00B16827" w:rsidTr="003F1ECA">
        <w:trPr>
          <w:trHeight w:val="552"/>
          <w:jc w:val="center"/>
        </w:trPr>
        <w:tc>
          <w:tcPr>
            <w:tcW w:w="2235" w:type="dxa"/>
          </w:tcPr>
          <w:p w:rsidR="009E1DD6" w:rsidRDefault="009E1DD6" w:rsidP="003F1ECA">
            <w:pPr>
              <w:autoSpaceDE w:val="0"/>
              <w:autoSpaceDN w:val="0"/>
              <w:adjustRightInd w:val="0"/>
            </w:pPr>
            <w:r w:rsidRPr="00B16827">
              <w:rPr>
                <w:lang w:val="en-US"/>
              </w:rPr>
              <w:t>AIN NOUISSY</w:t>
            </w:r>
          </w:p>
        </w:tc>
        <w:tc>
          <w:tcPr>
            <w:tcW w:w="1789" w:type="dxa"/>
          </w:tcPr>
          <w:p w:rsidR="009E1DD6" w:rsidRDefault="009E1DD6" w:rsidP="003F1ECA">
            <w:pPr>
              <w:autoSpaceDE w:val="0"/>
              <w:autoSpaceDN w:val="0"/>
              <w:adjustRightInd w:val="0"/>
              <w:jc w:val="center"/>
            </w:pPr>
            <w:r w:rsidRPr="00B16827">
              <w:rPr>
                <w:lang w:val="en-US"/>
              </w:rPr>
              <w:t>8046</w:t>
            </w:r>
          </w:p>
        </w:tc>
        <w:tc>
          <w:tcPr>
            <w:tcW w:w="1843" w:type="dxa"/>
          </w:tcPr>
          <w:p w:rsidR="009E1DD6" w:rsidRDefault="009E1DD6" w:rsidP="003F1ECA">
            <w:pPr>
              <w:autoSpaceDE w:val="0"/>
              <w:autoSpaceDN w:val="0"/>
              <w:adjustRightInd w:val="0"/>
              <w:jc w:val="center"/>
            </w:pPr>
            <w:r w:rsidRPr="00B16827">
              <w:rPr>
                <w:lang w:val="en-US"/>
              </w:rPr>
              <w:t>-</w:t>
            </w:r>
          </w:p>
        </w:tc>
        <w:tc>
          <w:tcPr>
            <w:tcW w:w="1471" w:type="dxa"/>
          </w:tcPr>
          <w:p w:rsidR="009E1DD6" w:rsidRDefault="009E1DD6" w:rsidP="003F1ECA">
            <w:pPr>
              <w:autoSpaceDE w:val="0"/>
              <w:autoSpaceDN w:val="0"/>
              <w:adjustRightInd w:val="0"/>
              <w:jc w:val="center"/>
            </w:pPr>
            <w:r w:rsidRPr="00B16827">
              <w:rPr>
                <w:lang w:val="en-US"/>
              </w:rPr>
              <w:t>5591</w:t>
            </w:r>
          </w:p>
        </w:tc>
        <w:tc>
          <w:tcPr>
            <w:tcW w:w="1701" w:type="dxa"/>
          </w:tcPr>
          <w:p w:rsidR="009E1DD6" w:rsidRDefault="009E1DD6" w:rsidP="003F1ECA">
            <w:pPr>
              <w:autoSpaceDE w:val="0"/>
              <w:autoSpaceDN w:val="0"/>
              <w:adjustRightInd w:val="0"/>
              <w:jc w:val="center"/>
            </w:pPr>
            <w:r w:rsidRPr="00B16827">
              <w:rPr>
                <w:lang w:val="en-US"/>
              </w:rPr>
              <w:t>13637</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lang w:val="en-US"/>
              </w:rPr>
            </w:pPr>
            <w:r w:rsidRPr="00B16827">
              <w:rPr>
                <w:lang w:val="en-US"/>
              </w:rPr>
              <w:t>FORNAKA</w:t>
            </w:r>
          </w:p>
        </w:tc>
        <w:tc>
          <w:tcPr>
            <w:tcW w:w="1789" w:type="dxa"/>
          </w:tcPr>
          <w:p w:rsidR="009E1DD6" w:rsidRPr="00B16827" w:rsidRDefault="009E1DD6" w:rsidP="003F1ECA">
            <w:pPr>
              <w:autoSpaceDE w:val="0"/>
              <w:autoSpaceDN w:val="0"/>
              <w:adjustRightInd w:val="0"/>
              <w:jc w:val="center"/>
              <w:rPr>
                <w:lang w:val="en-US"/>
              </w:rPr>
            </w:pPr>
            <w:r w:rsidRPr="00B16827">
              <w:rPr>
                <w:lang w:val="en-US"/>
              </w:rPr>
              <w:t>3834</w:t>
            </w:r>
          </w:p>
        </w:tc>
        <w:tc>
          <w:tcPr>
            <w:tcW w:w="1843" w:type="dxa"/>
          </w:tcPr>
          <w:p w:rsidR="009E1DD6" w:rsidRPr="00B16827" w:rsidRDefault="009E1DD6" w:rsidP="003F1ECA">
            <w:pPr>
              <w:autoSpaceDE w:val="0"/>
              <w:autoSpaceDN w:val="0"/>
              <w:adjustRightInd w:val="0"/>
              <w:jc w:val="center"/>
              <w:rPr>
                <w:lang w:val="en-US"/>
              </w:rPr>
            </w:pPr>
            <w:r w:rsidRPr="00B16827">
              <w:rPr>
                <w:lang w:val="en-US"/>
              </w:rPr>
              <w:t>10455</w:t>
            </w:r>
          </w:p>
        </w:tc>
        <w:tc>
          <w:tcPr>
            <w:tcW w:w="1471" w:type="dxa"/>
          </w:tcPr>
          <w:p w:rsidR="009E1DD6" w:rsidRPr="00B16827" w:rsidRDefault="009E1DD6" w:rsidP="003F1ECA">
            <w:pPr>
              <w:autoSpaceDE w:val="0"/>
              <w:autoSpaceDN w:val="0"/>
              <w:adjustRightInd w:val="0"/>
              <w:jc w:val="center"/>
              <w:rPr>
                <w:lang w:val="en-US"/>
              </w:rPr>
            </w:pPr>
            <w:r w:rsidRPr="00B16827">
              <w:rPr>
                <w:lang w:val="en-US"/>
              </w:rPr>
              <w:t>3137</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17426</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lang w:val="en-US"/>
              </w:rPr>
            </w:pPr>
            <w:r w:rsidRPr="00B16827">
              <w:rPr>
                <w:lang w:val="en-US"/>
              </w:rPr>
              <w:t>EL HACIANE</w:t>
            </w:r>
          </w:p>
        </w:tc>
        <w:tc>
          <w:tcPr>
            <w:tcW w:w="1789" w:type="dxa"/>
          </w:tcPr>
          <w:p w:rsidR="009E1DD6" w:rsidRPr="00B16827" w:rsidRDefault="009E1DD6" w:rsidP="003F1ECA">
            <w:pPr>
              <w:autoSpaceDE w:val="0"/>
              <w:autoSpaceDN w:val="0"/>
              <w:adjustRightInd w:val="0"/>
              <w:jc w:val="center"/>
              <w:rPr>
                <w:lang w:val="en-US"/>
              </w:rPr>
            </w:pPr>
            <w:r w:rsidRPr="00B16827">
              <w:rPr>
                <w:lang w:val="en-US"/>
              </w:rPr>
              <w:t>4482</w:t>
            </w:r>
          </w:p>
        </w:tc>
        <w:tc>
          <w:tcPr>
            <w:tcW w:w="1843" w:type="dxa"/>
          </w:tcPr>
          <w:p w:rsidR="009E1DD6" w:rsidRPr="00B16827" w:rsidRDefault="009E1DD6" w:rsidP="003F1ECA">
            <w:pPr>
              <w:autoSpaceDE w:val="0"/>
              <w:autoSpaceDN w:val="0"/>
              <w:adjustRightInd w:val="0"/>
              <w:jc w:val="center"/>
              <w:rPr>
                <w:lang w:val="en-US"/>
              </w:rPr>
            </w:pPr>
            <w:r w:rsidRPr="00B16827">
              <w:rPr>
                <w:lang w:val="en-US"/>
              </w:rPr>
              <w:t>3415</w:t>
            </w:r>
          </w:p>
        </w:tc>
        <w:tc>
          <w:tcPr>
            <w:tcW w:w="1471" w:type="dxa"/>
          </w:tcPr>
          <w:p w:rsidR="009E1DD6" w:rsidRPr="00B16827" w:rsidRDefault="009E1DD6" w:rsidP="003F1ECA">
            <w:pPr>
              <w:autoSpaceDE w:val="0"/>
              <w:autoSpaceDN w:val="0"/>
              <w:adjustRightInd w:val="0"/>
              <w:jc w:val="center"/>
              <w:rPr>
                <w:lang w:val="en-US"/>
              </w:rPr>
            </w:pPr>
            <w:r w:rsidRPr="00B16827">
              <w:rPr>
                <w:lang w:val="en-US"/>
              </w:rPr>
              <w:t>2774</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10671</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lang w:val="en-US"/>
              </w:rPr>
            </w:pPr>
            <w:r w:rsidRPr="00B16827">
              <w:rPr>
                <w:b/>
                <w:bCs/>
                <w:lang w:val="en-US"/>
              </w:rPr>
              <w:t>S/ TOTAL DAIRA</w:t>
            </w:r>
          </w:p>
        </w:tc>
        <w:tc>
          <w:tcPr>
            <w:tcW w:w="1789" w:type="dxa"/>
          </w:tcPr>
          <w:p w:rsidR="009E1DD6" w:rsidRPr="00B16827" w:rsidRDefault="009E1DD6" w:rsidP="003F1ECA">
            <w:pPr>
              <w:autoSpaceDE w:val="0"/>
              <w:autoSpaceDN w:val="0"/>
              <w:adjustRightInd w:val="0"/>
              <w:jc w:val="center"/>
              <w:rPr>
                <w:lang w:val="en-US"/>
              </w:rPr>
            </w:pPr>
            <w:r w:rsidRPr="00B16827">
              <w:rPr>
                <w:b/>
                <w:bCs/>
                <w:lang w:val="en-US"/>
              </w:rPr>
              <w:t>16362</w:t>
            </w:r>
          </w:p>
        </w:tc>
        <w:tc>
          <w:tcPr>
            <w:tcW w:w="1843" w:type="dxa"/>
          </w:tcPr>
          <w:p w:rsidR="009E1DD6" w:rsidRPr="00B16827" w:rsidRDefault="009E1DD6" w:rsidP="003F1ECA">
            <w:pPr>
              <w:autoSpaceDE w:val="0"/>
              <w:autoSpaceDN w:val="0"/>
              <w:adjustRightInd w:val="0"/>
              <w:jc w:val="center"/>
              <w:rPr>
                <w:lang w:val="en-US"/>
              </w:rPr>
            </w:pPr>
            <w:r w:rsidRPr="00B16827">
              <w:rPr>
                <w:b/>
                <w:bCs/>
                <w:lang w:val="en-US"/>
              </w:rPr>
              <w:t>13870</w:t>
            </w:r>
          </w:p>
        </w:tc>
        <w:tc>
          <w:tcPr>
            <w:tcW w:w="1471" w:type="dxa"/>
          </w:tcPr>
          <w:p w:rsidR="009E1DD6" w:rsidRPr="00B16827" w:rsidRDefault="009E1DD6" w:rsidP="003F1ECA">
            <w:pPr>
              <w:autoSpaceDE w:val="0"/>
              <w:autoSpaceDN w:val="0"/>
              <w:adjustRightInd w:val="0"/>
              <w:jc w:val="center"/>
              <w:rPr>
                <w:lang w:val="en-US"/>
              </w:rPr>
            </w:pPr>
            <w:r w:rsidRPr="00B16827">
              <w:rPr>
                <w:b/>
                <w:bCs/>
                <w:lang w:val="en-US"/>
              </w:rPr>
              <w:t>11502</w:t>
            </w:r>
          </w:p>
        </w:tc>
        <w:tc>
          <w:tcPr>
            <w:tcW w:w="1701" w:type="dxa"/>
          </w:tcPr>
          <w:p w:rsidR="009E1DD6" w:rsidRPr="00B16827" w:rsidRDefault="009E1DD6" w:rsidP="003F1ECA">
            <w:pPr>
              <w:autoSpaceDE w:val="0"/>
              <w:autoSpaceDN w:val="0"/>
              <w:adjustRightInd w:val="0"/>
              <w:jc w:val="center"/>
              <w:rPr>
                <w:b/>
                <w:bCs/>
                <w:lang w:val="en-US"/>
              </w:rPr>
            </w:pPr>
            <w:r w:rsidRPr="00B16827">
              <w:rPr>
                <w:b/>
                <w:bCs/>
                <w:lang w:val="en-US"/>
              </w:rPr>
              <w:t>41734</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t>MESRA</w:t>
            </w:r>
          </w:p>
        </w:tc>
        <w:tc>
          <w:tcPr>
            <w:tcW w:w="1789" w:type="dxa"/>
          </w:tcPr>
          <w:p w:rsidR="009E1DD6" w:rsidRPr="00B16827" w:rsidRDefault="009E1DD6" w:rsidP="003F1ECA">
            <w:pPr>
              <w:autoSpaceDE w:val="0"/>
              <w:autoSpaceDN w:val="0"/>
              <w:adjustRightInd w:val="0"/>
              <w:jc w:val="center"/>
              <w:rPr>
                <w:b/>
                <w:bCs/>
                <w:lang w:val="en-US"/>
              </w:rPr>
            </w:pPr>
            <w:r>
              <w:t>8411</w:t>
            </w:r>
          </w:p>
        </w:tc>
        <w:tc>
          <w:tcPr>
            <w:tcW w:w="1843" w:type="dxa"/>
          </w:tcPr>
          <w:p w:rsidR="009E1DD6" w:rsidRPr="00B16827" w:rsidRDefault="009E1DD6" w:rsidP="003F1ECA">
            <w:pPr>
              <w:autoSpaceDE w:val="0"/>
              <w:autoSpaceDN w:val="0"/>
              <w:adjustRightInd w:val="0"/>
              <w:jc w:val="center"/>
              <w:rPr>
                <w:b/>
                <w:bCs/>
                <w:lang w:val="en-US"/>
              </w:rPr>
            </w:pPr>
            <w:r>
              <w:t>3364</w:t>
            </w:r>
          </w:p>
        </w:tc>
        <w:tc>
          <w:tcPr>
            <w:tcW w:w="1471" w:type="dxa"/>
          </w:tcPr>
          <w:p w:rsidR="009E1DD6" w:rsidRPr="00B16827" w:rsidRDefault="009E1DD6" w:rsidP="003F1ECA">
            <w:pPr>
              <w:autoSpaceDE w:val="0"/>
              <w:autoSpaceDN w:val="0"/>
              <w:adjustRightInd w:val="0"/>
              <w:jc w:val="center"/>
              <w:rPr>
                <w:b/>
                <w:bCs/>
                <w:lang w:val="en-US"/>
              </w:rPr>
            </w:pPr>
            <w:r>
              <w:t>12255</w:t>
            </w:r>
          </w:p>
        </w:tc>
        <w:tc>
          <w:tcPr>
            <w:tcW w:w="1701" w:type="dxa"/>
          </w:tcPr>
          <w:p w:rsidR="009E1DD6" w:rsidRPr="00B16827" w:rsidRDefault="009E1DD6" w:rsidP="003F1ECA">
            <w:pPr>
              <w:autoSpaceDE w:val="0"/>
              <w:autoSpaceDN w:val="0"/>
              <w:adjustRightInd w:val="0"/>
              <w:jc w:val="center"/>
            </w:pPr>
            <w:r>
              <w:t>24030</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t>MANSOURAH</w:t>
            </w:r>
          </w:p>
        </w:tc>
        <w:tc>
          <w:tcPr>
            <w:tcW w:w="1789" w:type="dxa"/>
          </w:tcPr>
          <w:p w:rsidR="009E1DD6" w:rsidRPr="00B16827" w:rsidRDefault="009E1DD6" w:rsidP="003F1ECA">
            <w:pPr>
              <w:autoSpaceDE w:val="0"/>
              <w:autoSpaceDN w:val="0"/>
              <w:adjustRightInd w:val="0"/>
              <w:jc w:val="center"/>
              <w:rPr>
                <w:b/>
                <w:bCs/>
                <w:lang w:val="en-US"/>
              </w:rPr>
            </w:pPr>
            <w:r>
              <w:t>2060</w:t>
            </w:r>
          </w:p>
        </w:tc>
        <w:tc>
          <w:tcPr>
            <w:tcW w:w="1843" w:type="dxa"/>
          </w:tcPr>
          <w:p w:rsidR="009E1DD6" w:rsidRPr="00B16827" w:rsidRDefault="009E1DD6" w:rsidP="003F1ECA">
            <w:pPr>
              <w:autoSpaceDE w:val="0"/>
              <w:autoSpaceDN w:val="0"/>
              <w:adjustRightInd w:val="0"/>
              <w:jc w:val="center"/>
              <w:rPr>
                <w:b/>
                <w:bCs/>
                <w:lang w:val="en-US"/>
              </w:rPr>
            </w:pPr>
            <w:r>
              <w:t>-</w:t>
            </w:r>
          </w:p>
        </w:tc>
        <w:tc>
          <w:tcPr>
            <w:tcW w:w="1471" w:type="dxa"/>
          </w:tcPr>
          <w:p w:rsidR="009E1DD6" w:rsidRPr="00B16827" w:rsidRDefault="009E1DD6" w:rsidP="003F1ECA">
            <w:pPr>
              <w:autoSpaceDE w:val="0"/>
              <w:autoSpaceDN w:val="0"/>
              <w:adjustRightInd w:val="0"/>
              <w:jc w:val="center"/>
              <w:rPr>
                <w:b/>
                <w:bCs/>
                <w:lang w:val="en-US"/>
              </w:rPr>
            </w:pPr>
            <w:r>
              <w:t>16666</w:t>
            </w:r>
          </w:p>
        </w:tc>
        <w:tc>
          <w:tcPr>
            <w:tcW w:w="1701" w:type="dxa"/>
          </w:tcPr>
          <w:p w:rsidR="009E1DD6" w:rsidRPr="00B16827" w:rsidRDefault="009E1DD6" w:rsidP="003F1ECA">
            <w:pPr>
              <w:autoSpaceDE w:val="0"/>
              <w:autoSpaceDN w:val="0"/>
              <w:adjustRightInd w:val="0"/>
              <w:jc w:val="center"/>
            </w:pPr>
            <w:r>
              <w:t>18726</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t>TOUAHRIAH</w:t>
            </w:r>
          </w:p>
        </w:tc>
        <w:tc>
          <w:tcPr>
            <w:tcW w:w="1789" w:type="dxa"/>
          </w:tcPr>
          <w:p w:rsidR="009E1DD6" w:rsidRPr="00B16827" w:rsidRDefault="009E1DD6" w:rsidP="003F1ECA">
            <w:pPr>
              <w:autoSpaceDE w:val="0"/>
              <w:autoSpaceDN w:val="0"/>
              <w:adjustRightInd w:val="0"/>
              <w:jc w:val="center"/>
              <w:rPr>
                <w:b/>
                <w:bCs/>
                <w:lang w:val="en-US"/>
              </w:rPr>
            </w:pPr>
            <w:r>
              <w:t>2922</w:t>
            </w:r>
          </w:p>
        </w:tc>
        <w:tc>
          <w:tcPr>
            <w:tcW w:w="1843" w:type="dxa"/>
          </w:tcPr>
          <w:p w:rsidR="009E1DD6" w:rsidRPr="00B16827" w:rsidRDefault="009E1DD6" w:rsidP="003F1ECA">
            <w:pPr>
              <w:autoSpaceDE w:val="0"/>
              <w:autoSpaceDN w:val="0"/>
              <w:adjustRightInd w:val="0"/>
              <w:jc w:val="center"/>
              <w:rPr>
                <w:b/>
                <w:bCs/>
                <w:lang w:val="en-US"/>
              </w:rPr>
            </w:pPr>
            <w:r>
              <w:t>-</w:t>
            </w:r>
          </w:p>
        </w:tc>
        <w:tc>
          <w:tcPr>
            <w:tcW w:w="1471" w:type="dxa"/>
          </w:tcPr>
          <w:p w:rsidR="009E1DD6" w:rsidRPr="00B16827" w:rsidRDefault="009E1DD6" w:rsidP="003F1ECA">
            <w:pPr>
              <w:autoSpaceDE w:val="0"/>
              <w:autoSpaceDN w:val="0"/>
              <w:adjustRightInd w:val="0"/>
              <w:jc w:val="center"/>
              <w:rPr>
                <w:b/>
                <w:bCs/>
                <w:lang w:val="en-US"/>
              </w:rPr>
            </w:pPr>
            <w:r>
              <w:t>5195</w:t>
            </w:r>
          </w:p>
        </w:tc>
        <w:tc>
          <w:tcPr>
            <w:tcW w:w="1701" w:type="dxa"/>
          </w:tcPr>
          <w:p w:rsidR="009E1DD6" w:rsidRPr="00B16827" w:rsidRDefault="009E1DD6" w:rsidP="003F1ECA">
            <w:pPr>
              <w:autoSpaceDE w:val="0"/>
              <w:autoSpaceDN w:val="0"/>
              <w:adjustRightInd w:val="0"/>
              <w:jc w:val="center"/>
            </w:pPr>
            <w:r>
              <w:t>8117</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t>AIN SIDI CHERIF</w:t>
            </w:r>
          </w:p>
        </w:tc>
        <w:tc>
          <w:tcPr>
            <w:tcW w:w="1789" w:type="dxa"/>
          </w:tcPr>
          <w:p w:rsidR="009E1DD6" w:rsidRPr="00B16827" w:rsidRDefault="009E1DD6" w:rsidP="003F1ECA">
            <w:pPr>
              <w:autoSpaceDE w:val="0"/>
              <w:autoSpaceDN w:val="0"/>
              <w:adjustRightInd w:val="0"/>
              <w:jc w:val="center"/>
              <w:rPr>
                <w:b/>
                <w:bCs/>
                <w:lang w:val="en-US"/>
              </w:rPr>
            </w:pPr>
            <w:r>
              <w:t>2715</w:t>
            </w:r>
          </w:p>
        </w:tc>
        <w:tc>
          <w:tcPr>
            <w:tcW w:w="1843" w:type="dxa"/>
          </w:tcPr>
          <w:p w:rsidR="009E1DD6" w:rsidRPr="00B16827" w:rsidRDefault="009E1DD6" w:rsidP="003F1ECA">
            <w:pPr>
              <w:autoSpaceDE w:val="0"/>
              <w:autoSpaceDN w:val="0"/>
              <w:adjustRightInd w:val="0"/>
              <w:jc w:val="center"/>
              <w:rPr>
                <w:b/>
                <w:bCs/>
                <w:lang w:val="en-US"/>
              </w:rPr>
            </w:pPr>
            <w:r>
              <w:t>936</w:t>
            </w:r>
          </w:p>
        </w:tc>
        <w:tc>
          <w:tcPr>
            <w:tcW w:w="1471" w:type="dxa"/>
          </w:tcPr>
          <w:p w:rsidR="009E1DD6" w:rsidRPr="00B16827" w:rsidRDefault="009E1DD6" w:rsidP="003F1ECA">
            <w:pPr>
              <w:autoSpaceDE w:val="0"/>
              <w:autoSpaceDN w:val="0"/>
              <w:adjustRightInd w:val="0"/>
              <w:jc w:val="center"/>
              <w:rPr>
                <w:b/>
                <w:bCs/>
                <w:lang w:val="en-US"/>
              </w:rPr>
            </w:pPr>
            <w:r>
              <w:t>5712</w:t>
            </w:r>
          </w:p>
        </w:tc>
        <w:tc>
          <w:tcPr>
            <w:tcW w:w="1701" w:type="dxa"/>
          </w:tcPr>
          <w:p w:rsidR="009E1DD6" w:rsidRPr="00B16827" w:rsidRDefault="009E1DD6" w:rsidP="003F1ECA">
            <w:pPr>
              <w:autoSpaceDE w:val="0"/>
              <w:autoSpaceDN w:val="0"/>
              <w:adjustRightInd w:val="0"/>
              <w:jc w:val="center"/>
            </w:pPr>
            <w:r>
              <w:t>9363</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b/>
                <w:bCs/>
              </w:rPr>
              <w:t>S/ TOTAL DAIRA</w:t>
            </w:r>
          </w:p>
        </w:tc>
        <w:tc>
          <w:tcPr>
            <w:tcW w:w="1789" w:type="dxa"/>
          </w:tcPr>
          <w:p w:rsidR="009E1DD6" w:rsidRPr="00B16827" w:rsidRDefault="009E1DD6" w:rsidP="003F1ECA">
            <w:pPr>
              <w:autoSpaceDE w:val="0"/>
              <w:autoSpaceDN w:val="0"/>
              <w:adjustRightInd w:val="0"/>
              <w:jc w:val="center"/>
              <w:rPr>
                <w:b/>
                <w:bCs/>
                <w:lang w:val="en-US"/>
              </w:rPr>
            </w:pPr>
            <w:r w:rsidRPr="00B16827">
              <w:rPr>
                <w:b/>
                <w:bCs/>
              </w:rPr>
              <w:t>16108</w:t>
            </w:r>
          </w:p>
        </w:tc>
        <w:tc>
          <w:tcPr>
            <w:tcW w:w="1843" w:type="dxa"/>
          </w:tcPr>
          <w:p w:rsidR="009E1DD6" w:rsidRPr="00B16827" w:rsidRDefault="009E1DD6" w:rsidP="003F1ECA">
            <w:pPr>
              <w:autoSpaceDE w:val="0"/>
              <w:autoSpaceDN w:val="0"/>
              <w:adjustRightInd w:val="0"/>
              <w:jc w:val="center"/>
              <w:rPr>
                <w:b/>
                <w:bCs/>
                <w:lang w:val="en-US"/>
              </w:rPr>
            </w:pPr>
            <w:r w:rsidRPr="00B16827">
              <w:rPr>
                <w:b/>
                <w:bCs/>
              </w:rPr>
              <w:t>4300</w:t>
            </w:r>
          </w:p>
        </w:tc>
        <w:tc>
          <w:tcPr>
            <w:tcW w:w="1471" w:type="dxa"/>
          </w:tcPr>
          <w:p w:rsidR="009E1DD6" w:rsidRPr="00B16827" w:rsidRDefault="009E1DD6" w:rsidP="003F1ECA">
            <w:pPr>
              <w:autoSpaceDE w:val="0"/>
              <w:autoSpaceDN w:val="0"/>
              <w:adjustRightInd w:val="0"/>
              <w:jc w:val="center"/>
              <w:rPr>
                <w:b/>
                <w:bCs/>
                <w:lang w:val="en-US"/>
              </w:rPr>
            </w:pPr>
            <w:r w:rsidRPr="00B16827">
              <w:rPr>
                <w:b/>
                <w:bCs/>
              </w:rPr>
              <w:t>39828</w:t>
            </w:r>
          </w:p>
        </w:tc>
        <w:tc>
          <w:tcPr>
            <w:tcW w:w="1701" w:type="dxa"/>
          </w:tcPr>
          <w:p w:rsidR="009E1DD6" w:rsidRPr="00B16827" w:rsidRDefault="009E1DD6" w:rsidP="003F1ECA">
            <w:pPr>
              <w:autoSpaceDE w:val="0"/>
              <w:autoSpaceDN w:val="0"/>
              <w:adjustRightInd w:val="0"/>
              <w:jc w:val="center"/>
              <w:rPr>
                <w:b/>
                <w:bCs/>
              </w:rPr>
            </w:pPr>
            <w:r w:rsidRPr="00B16827">
              <w:rPr>
                <w:b/>
                <w:bCs/>
              </w:rPr>
              <w:t>60236</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t>SIDI LAKHDAR</w:t>
            </w:r>
          </w:p>
        </w:tc>
        <w:tc>
          <w:tcPr>
            <w:tcW w:w="1789" w:type="dxa"/>
          </w:tcPr>
          <w:p w:rsidR="009E1DD6" w:rsidRPr="00B16827" w:rsidRDefault="009E1DD6" w:rsidP="003F1ECA">
            <w:pPr>
              <w:autoSpaceDE w:val="0"/>
              <w:autoSpaceDN w:val="0"/>
              <w:adjustRightInd w:val="0"/>
              <w:jc w:val="center"/>
              <w:rPr>
                <w:b/>
                <w:bCs/>
                <w:lang w:val="en-US"/>
              </w:rPr>
            </w:pPr>
            <w:r>
              <w:t>7876</w:t>
            </w:r>
          </w:p>
        </w:tc>
        <w:tc>
          <w:tcPr>
            <w:tcW w:w="1843" w:type="dxa"/>
          </w:tcPr>
          <w:p w:rsidR="009E1DD6" w:rsidRPr="00B16827" w:rsidRDefault="009E1DD6" w:rsidP="003F1ECA">
            <w:pPr>
              <w:autoSpaceDE w:val="0"/>
              <w:autoSpaceDN w:val="0"/>
              <w:adjustRightInd w:val="0"/>
              <w:jc w:val="center"/>
              <w:rPr>
                <w:b/>
                <w:bCs/>
                <w:lang w:val="en-US"/>
              </w:rPr>
            </w:pPr>
            <w:r>
              <w:t>5251</w:t>
            </w:r>
          </w:p>
        </w:tc>
        <w:tc>
          <w:tcPr>
            <w:tcW w:w="1471" w:type="dxa"/>
          </w:tcPr>
          <w:p w:rsidR="009E1DD6" w:rsidRPr="00B16827" w:rsidRDefault="009E1DD6" w:rsidP="003F1ECA">
            <w:pPr>
              <w:autoSpaceDE w:val="0"/>
              <w:autoSpaceDN w:val="0"/>
              <w:adjustRightInd w:val="0"/>
              <w:jc w:val="center"/>
              <w:rPr>
                <w:b/>
                <w:bCs/>
                <w:lang w:val="en-US"/>
              </w:rPr>
            </w:pPr>
            <w:r>
              <w:t>24379</w:t>
            </w:r>
          </w:p>
        </w:tc>
        <w:tc>
          <w:tcPr>
            <w:tcW w:w="1701" w:type="dxa"/>
          </w:tcPr>
          <w:p w:rsidR="009E1DD6" w:rsidRPr="00B16827" w:rsidRDefault="009E1DD6" w:rsidP="003F1ECA">
            <w:pPr>
              <w:jc w:val="center"/>
            </w:pPr>
            <w:r>
              <w:t>37506</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HADJADJ</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9771</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2682</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6706</w:t>
            </w:r>
          </w:p>
        </w:tc>
        <w:tc>
          <w:tcPr>
            <w:tcW w:w="1701" w:type="dxa"/>
          </w:tcPr>
          <w:p w:rsidR="009E1DD6" w:rsidRPr="00B16827" w:rsidRDefault="009E1DD6" w:rsidP="003F1ECA">
            <w:pPr>
              <w:autoSpaceDE w:val="0"/>
              <w:autoSpaceDN w:val="0"/>
              <w:adjustRightInd w:val="0"/>
              <w:jc w:val="center"/>
              <w:rPr>
                <w:lang w:val="en-US"/>
              </w:rPr>
            </w:pPr>
            <w:r w:rsidRPr="00B16827">
              <w:rPr>
                <w:lang w:val="en-US"/>
              </w:rPr>
              <w:t>19159</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B.A.RAMDANE</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4546</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4395</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6213</w:t>
            </w:r>
          </w:p>
        </w:tc>
        <w:tc>
          <w:tcPr>
            <w:tcW w:w="1701" w:type="dxa"/>
          </w:tcPr>
          <w:p w:rsidR="009E1DD6" w:rsidRPr="00B16827" w:rsidRDefault="009E1DD6" w:rsidP="003F1ECA">
            <w:pPr>
              <w:autoSpaceDE w:val="0"/>
              <w:autoSpaceDN w:val="0"/>
              <w:adjustRightInd w:val="0"/>
              <w:jc w:val="center"/>
              <w:rPr>
                <w:b/>
                <w:bCs/>
                <w:lang w:val="en-US"/>
              </w:rPr>
            </w:pPr>
            <w:r w:rsidRPr="00B16827">
              <w:rPr>
                <w:lang w:val="en-US"/>
              </w:rPr>
              <w:t>15154</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b/>
                <w:bCs/>
                <w:lang w:val="en-US"/>
              </w:rPr>
              <w:t>S/ TOTAL DAIRA</w:t>
            </w:r>
          </w:p>
        </w:tc>
        <w:tc>
          <w:tcPr>
            <w:tcW w:w="1789" w:type="dxa"/>
          </w:tcPr>
          <w:p w:rsidR="009E1DD6" w:rsidRPr="00B16827" w:rsidRDefault="009E1DD6" w:rsidP="003F1ECA">
            <w:pPr>
              <w:autoSpaceDE w:val="0"/>
              <w:autoSpaceDN w:val="0"/>
              <w:adjustRightInd w:val="0"/>
              <w:jc w:val="center"/>
              <w:rPr>
                <w:b/>
                <w:bCs/>
                <w:lang w:val="en-US"/>
              </w:rPr>
            </w:pPr>
            <w:r w:rsidRPr="00B16827">
              <w:rPr>
                <w:b/>
                <w:bCs/>
                <w:lang w:val="en-US"/>
              </w:rPr>
              <w:t>22193</w:t>
            </w:r>
          </w:p>
        </w:tc>
        <w:tc>
          <w:tcPr>
            <w:tcW w:w="1843" w:type="dxa"/>
          </w:tcPr>
          <w:p w:rsidR="009E1DD6" w:rsidRPr="00B16827" w:rsidRDefault="009E1DD6" w:rsidP="003F1ECA">
            <w:pPr>
              <w:autoSpaceDE w:val="0"/>
              <w:autoSpaceDN w:val="0"/>
              <w:adjustRightInd w:val="0"/>
              <w:jc w:val="center"/>
              <w:rPr>
                <w:b/>
                <w:bCs/>
                <w:lang w:val="en-US"/>
              </w:rPr>
            </w:pPr>
            <w:r w:rsidRPr="00B16827">
              <w:rPr>
                <w:b/>
                <w:bCs/>
                <w:lang w:val="en-US"/>
              </w:rPr>
              <w:t>12328</w:t>
            </w:r>
          </w:p>
        </w:tc>
        <w:tc>
          <w:tcPr>
            <w:tcW w:w="1471" w:type="dxa"/>
          </w:tcPr>
          <w:p w:rsidR="009E1DD6" w:rsidRPr="00B16827" w:rsidRDefault="009E1DD6" w:rsidP="003F1ECA">
            <w:pPr>
              <w:autoSpaceDE w:val="0"/>
              <w:autoSpaceDN w:val="0"/>
              <w:adjustRightInd w:val="0"/>
              <w:jc w:val="center"/>
              <w:rPr>
                <w:b/>
                <w:bCs/>
                <w:lang w:val="en-US"/>
              </w:rPr>
            </w:pPr>
            <w:r w:rsidRPr="00B16827">
              <w:rPr>
                <w:b/>
                <w:bCs/>
                <w:lang w:val="en-US"/>
              </w:rPr>
              <w:t>37298</w:t>
            </w:r>
          </w:p>
        </w:tc>
        <w:tc>
          <w:tcPr>
            <w:tcW w:w="1701" w:type="dxa"/>
          </w:tcPr>
          <w:p w:rsidR="009E1DD6" w:rsidRPr="00B16827" w:rsidRDefault="009E1DD6" w:rsidP="003F1ECA">
            <w:pPr>
              <w:autoSpaceDE w:val="0"/>
              <w:autoSpaceDN w:val="0"/>
              <w:adjustRightInd w:val="0"/>
              <w:jc w:val="center"/>
              <w:rPr>
                <w:b/>
                <w:bCs/>
                <w:lang w:val="en-US"/>
              </w:rPr>
            </w:pPr>
            <w:r w:rsidRPr="00B16827">
              <w:rPr>
                <w:b/>
                <w:bCs/>
                <w:lang w:val="en-US"/>
              </w:rPr>
              <w:t>71819</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KHEIR EDDINE</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2701</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11073</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13233</w:t>
            </w:r>
          </w:p>
        </w:tc>
        <w:tc>
          <w:tcPr>
            <w:tcW w:w="1701" w:type="dxa"/>
          </w:tcPr>
          <w:p w:rsidR="009E1DD6" w:rsidRPr="00B16827" w:rsidRDefault="009E1DD6" w:rsidP="003F1ECA">
            <w:pPr>
              <w:autoSpaceDE w:val="0"/>
              <w:autoSpaceDN w:val="0"/>
              <w:adjustRightInd w:val="0"/>
              <w:jc w:val="center"/>
              <w:rPr>
                <w:b/>
                <w:bCs/>
                <w:lang w:val="en-US"/>
              </w:rPr>
            </w:pPr>
            <w:r w:rsidRPr="00B16827">
              <w:rPr>
                <w:lang w:val="en-US"/>
              </w:rPr>
              <w:t>27007</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AIN BOUDINAR</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1724</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4662</w:t>
            </w:r>
          </w:p>
        </w:tc>
        <w:tc>
          <w:tcPr>
            <w:tcW w:w="1701" w:type="dxa"/>
          </w:tcPr>
          <w:p w:rsidR="009E1DD6" w:rsidRPr="00B16827" w:rsidRDefault="009E1DD6" w:rsidP="003F1ECA">
            <w:pPr>
              <w:autoSpaceDE w:val="0"/>
              <w:autoSpaceDN w:val="0"/>
              <w:adjustRightInd w:val="0"/>
              <w:jc w:val="center"/>
              <w:rPr>
                <w:lang w:val="en-US"/>
              </w:rPr>
            </w:pPr>
            <w:r w:rsidRPr="00B16827">
              <w:rPr>
                <w:lang w:val="en-US"/>
              </w:rPr>
              <w:t>6386</w:t>
            </w: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lang w:val="en-US"/>
              </w:rPr>
              <w:t>SAYADA</w:t>
            </w:r>
          </w:p>
        </w:tc>
        <w:tc>
          <w:tcPr>
            <w:tcW w:w="1789" w:type="dxa"/>
          </w:tcPr>
          <w:p w:rsidR="009E1DD6" w:rsidRPr="00B16827" w:rsidRDefault="009E1DD6" w:rsidP="003F1ECA">
            <w:pPr>
              <w:autoSpaceDE w:val="0"/>
              <w:autoSpaceDN w:val="0"/>
              <w:adjustRightInd w:val="0"/>
              <w:jc w:val="center"/>
              <w:rPr>
                <w:b/>
                <w:bCs/>
                <w:lang w:val="en-US"/>
              </w:rPr>
            </w:pPr>
            <w:r w:rsidRPr="00B16827">
              <w:rPr>
                <w:lang w:val="en-US"/>
              </w:rPr>
              <w:t>2503</w:t>
            </w:r>
          </w:p>
        </w:tc>
        <w:tc>
          <w:tcPr>
            <w:tcW w:w="1843" w:type="dxa"/>
          </w:tcPr>
          <w:p w:rsidR="009E1DD6" w:rsidRPr="00B16827" w:rsidRDefault="009E1DD6" w:rsidP="003F1ECA">
            <w:pPr>
              <w:autoSpaceDE w:val="0"/>
              <w:autoSpaceDN w:val="0"/>
              <w:adjustRightInd w:val="0"/>
              <w:jc w:val="center"/>
              <w:rPr>
                <w:b/>
                <w:bCs/>
                <w:lang w:val="en-US"/>
              </w:rPr>
            </w:pPr>
            <w:r w:rsidRPr="00B16827">
              <w:rPr>
                <w:lang w:val="en-US"/>
              </w:rPr>
              <w:t>17247</w:t>
            </w:r>
          </w:p>
        </w:tc>
        <w:tc>
          <w:tcPr>
            <w:tcW w:w="1471" w:type="dxa"/>
          </w:tcPr>
          <w:p w:rsidR="009E1DD6" w:rsidRPr="00B16827" w:rsidRDefault="009E1DD6" w:rsidP="003F1ECA">
            <w:pPr>
              <w:autoSpaceDE w:val="0"/>
              <w:autoSpaceDN w:val="0"/>
              <w:adjustRightInd w:val="0"/>
              <w:jc w:val="center"/>
              <w:rPr>
                <w:b/>
                <w:bCs/>
                <w:lang w:val="en-US"/>
              </w:rPr>
            </w:pPr>
            <w:r w:rsidRPr="00B16827">
              <w:rPr>
                <w:lang w:val="en-US"/>
              </w:rPr>
              <w:t>8067</w:t>
            </w:r>
          </w:p>
        </w:tc>
        <w:tc>
          <w:tcPr>
            <w:tcW w:w="1701" w:type="dxa"/>
          </w:tcPr>
          <w:p w:rsidR="009E1DD6" w:rsidRPr="00B16827" w:rsidRDefault="009E1DD6" w:rsidP="003F1ECA">
            <w:pPr>
              <w:autoSpaceDE w:val="0"/>
              <w:autoSpaceDN w:val="0"/>
              <w:adjustRightInd w:val="0"/>
              <w:jc w:val="center"/>
              <w:rPr>
                <w:lang w:val="en-US"/>
              </w:rPr>
            </w:pPr>
            <w:r w:rsidRPr="00B16827">
              <w:rPr>
                <w:lang w:val="en-US"/>
              </w:rPr>
              <w:t>27817</w:t>
            </w:r>
          </w:p>
          <w:p w:rsidR="009E1DD6" w:rsidRPr="00B16827" w:rsidRDefault="009E1DD6" w:rsidP="003F1ECA">
            <w:pPr>
              <w:autoSpaceDE w:val="0"/>
              <w:autoSpaceDN w:val="0"/>
              <w:adjustRightInd w:val="0"/>
              <w:jc w:val="center"/>
              <w:rPr>
                <w:b/>
                <w:bCs/>
                <w:lang w:val="en-US"/>
              </w:rPr>
            </w:pPr>
          </w:p>
        </w:tc>
      </w:tr>
      <w:tr w:rsidR="009E1DD6" w:rsidRPr="00B16827" w:rsidTr="003F1ECA">
        <w:trPr>
          <w:trHeight w:val="552"/>
          <w:jc w:val="center"/>
        </w:trPr>
        <w:tc>
          <w:tcPr>
            <w:tcW w:w="2235" w:type="dxa"/>
          </w:tcPr>
          <w:p w:rsidR="009E1DD6" w:rsidRPr="00B16827" w:rsidRDefault="009E1DD6" w:rsidP="003F1ECA">
            <w:pPr>
              <w:autoSpaceDE w:val="0"/>
              <w:autoSpaceDN w:val="0"/>
              <w:adjustRightInd w:val="0"/>
              <w:rPr>
                <w:b/>
                <w:bCs/>
                <w:lang w:val="en-US"/>
              </w:rPr>
            </w:pPr>
            <w:r w:rsidRPr="00B16827">
              <w:rPr>
                <w:b/>
                <w:bCs/>
              </w:rPr>
              <w:t>S/ TOTAL DAIRA</w:t>
            </w:r>
          </w:p>
        </w:tc>
        <w:tc>
          <w:tcPr>
            <w:tcW w:w="1789" w:type="dxa"/>
          </w:tcPr>
          <w:p w:rsidR="009E1DD6" w:rsidRPr="00B16827" w:rsidRDefault="009E1DD6" w:rsidP="003F1ECA">
            <w:pPr>
              <w:autoSpaceDE w:val="0"/>
              <w:autoSpaceDN w:val="0"/>
              <w:adjustRightInd w:val="0"/>
              <w:jc w:val="center"/>
              <w:rPr>
                <w:b/>
                <w:bCs/>
                <w:lang w:val="en-US"/>
              </w:rPr>
            </w:pPr>
            <w:r w:rsidRPr="00B16827">
              <w:rPr>
                <w:b/>
                <w:bCs/>
              </w:rPr>
              <w:t>6928</w:t>
            </w:r>
          </w:p>
        </w:tc>
        <w:tc>
          <w:tcPr>
            <w:tcW w:w="1843" w:type="dxa"/>
          </w:tcPr>
          <w:p w:rsidR="009E1DD6" w:rsidRPr="00B16827" w:rsidRDefault="009E1DD6" w:rsidP="003F1ECA">
            <w:pPr>
              <w:autoSpaceDE w:val="0"/>
              <w:autoSpaceDN w:val="0"/>
              <w:adjustRightInd w:val="0"/>
              <w:jc w:val="center"/>
              <w:rPr>
                <w:b/>
                <w:bCs/>
                <w:lang w:val="en-US"/>
              </w:rPr>
            </w:pPr>
            <w:r w:rsidRPr="00B16827">
              <w:rPr>
                <w:b/>
                <w:bCs/>
              </w:rPr>
              <w:t>28320</w:t>
            </w:r>
          </w:p>
        </w:tc>
        <w:tc>
          <w:tcPr>
            <w:tcW w:w="1471" w:type="dxa"/>
          </w:tcPr>
          <w:p w:rsidR="009E1DD6" w:rsidRPr="00B16827" w:rsidRDefault="009E1DD6" w:rsidP="003F1ECA">
            <w:pPr>
              <w:autoSpaceDE w:val="0"/>
              <w:autoSpaceDN w:val="0"/>
              <w:adjustRightInd w:val="0"/>
              <w:jc w:val="center"/>
              <w:rPr>
                <w:b/>
                <w:bCs/>
                <w:lang w:val="en-US"/>
              </w:rPr>
            </w:pPr>
            <w:r w:rsidRPr="00B16827">
              <w:rPr>
                <w:b/>
                <w:bCs/>
              </w:rPr>
              <w:t>25962</w:t>
            </w:r>
          </w:p>
        </w:tc>
        <w:tc>
          <w:tcPr>
            <w:tcW w:w="1701" w:type="dxa"/>
          </w:tcPr>
          <w:p w:rsidR="009E1DD6" w:rsidRPr="00B16827" w:rsidRDefault="009E1DD6" w:rsidP="003F1ECA">
            <w:pPr>
              <w:autoSpaceDE w:val="0"/>
              <w:autoSpaceDN w:val="0"/>
              <w:adjustRightInd w:val="0"/>
              <w:jc w:val="center"/>
              <w:rPr>
                <w:b/>
                <w:bCs/>
              </w:rPr>
            </w:pPr>
            <w:r w:rsidRPr="00B16827">
              <w:rPr>
                <w:b/>
                <w:bCs/>
              </w:rPr>
              <w:t>61210</w:t>
            </w:r>
          </w:p>
        </w:tc>
      </w:tr>
      <w:tr w:rsidR="009E1DD6" w:rsidRPr="00B16827" w:rsidTr="003F1ECA">
        <w:trPr>
          <w:jc w:val="center"/>
        </w:trPr>
        <w:tc>
          <w:tcPr>
            <w:tcW w:w="2235" w:type="dxa"/>
            <w:vAlign w:val="center"/>
          </w:tcPr>
          <w:p w:rsidR="009E1DD6" w:rsidRPr="00B16827" w:rsidRDefault="009E1DD6" w:rsidP="003F1ECA">
            <w:pPr>
              <w:autoSpaceDE w:val="0"/>
              <w:autoSpaceDN w:val="0"/>
              <w:adjustRightInd w:val="0"/>
              <w:jc w:val="center"/>
              <w:rPr>
                <w:b/>
                <w:bCs/>
                <w:sz w:val="28"/>
                <w:szCs w:val="28"/>
              </w:rPr>
            </w:pPr>
            <w:r w:rsidRPr="00B16827">
              <w:rPr>
                <w:b/>
                <w:bCs/>
                <w:sz w:val="28"/>
                <w:szCs w:val="28"/>
              </w:rPr>
              <w:t>TOTAL</w:t>
            </w:r>
          </w:p>
          <w:p w:rsidR="009E1DD6" w:rsidRPr="00B16827" w:rsidRDefault="009E1DD6" w:rsidP="003F1ECA">
            <w:pPr>
              <w:autoSpaceDE w:val="0"/>
              <w:autoSpaceDN w:val="0"/>
              <w:adjustRightInd w:val="0"/>
              <w:jc w:val="center"/>
              <w:rPr>
                <w:b/>
                <w:bCs/>
                <w:lang w:val="en-US"/>
              </w:rPr>
            </w:pPr>
            <w:r w:rsidRPr="00B16827">
              <w:rPr>
                <w:b/>
                <w:bCs/>
                <w:sz w:val="28"/>
                <w:szCs w:val="28"/>
              </w:rPr>
              <w:t>WILAYA</w:t>
            </w:r>
          </w:p>
        </w:tc>
        <w:tc>
          <w:tcPr>
            <w:tcW w:w="1789" w:type="dxa"/>
            <w:vAlign w:val="center"/>
          </w:tcPr>
          <w:p w:rsidR="009E1DD6" w:rsidRPr="00335990" w:rsidRDefault="009E1DD6" w:rsidP="003F1ECA">
            <w:pPr>
              <w:autoSpaceDE w:val="0"/>
              <w:autoSpaceDN w:val="0"/>
              <w:adjustRightInd w:val="0"/>
              <w:jc w:val="center"/>
              <w:rPr>
                <w:rFonts w:ascii="Tahoma" w:hAnsi="Tahoma" w:cs="Tahoma"/>
                <w:b/>
                <w:bCs/>
                <w:lang w:val="en-US"/>
              </w:rPr>
            </w:pPr>
            <w:r w:rsidRPr="00335990">
              <w:rPr>
                <w:rFonts w:ascii="Tahoma" w:hAnsi="Tahoma" w:cs="Tahoma"/>
                <w:b/>
                <w:bCs/>
                <w:sz w:val="28"/>
                <w:szCs w:val="28"/>
              </w:rPr>
              <w:t>316567</w:t>
            </w:r>
          </w:p>
        </w:tc>
        <w:tc>
          <w:tcPr>
            <w:tcW w:w="1843" w:type="dxa"/>
            <w:vAlign w:val="center"/>
          </w:tcPr>
          <w:p w:rsidR="009E1DD6" w:rsidRPr="00335990" w:rsidRDefault="009E1DD6" w:rsidP="003F1ECA">
            <w:pPr>
              <w:autoSpaceDE w:val="0"/>
              <w:autoSpaceDN w:val="0"/>
              <w:adjustRightInd w:val="0"/>
              <w:jc w:val="center"/>
              <w:rPr>
                <w:rFonts w:ascii="Tahoma" w:hAnsi="Tahoma" w:cs="Tahoma"/>
                <w:b/>
                <w:bCs/>
                <w:lang w:val="en-US"/>
              </w:rPr>
            </w:pPr>
            <w:r w:rsidRPr="00335990">
              <w:rPr>
                <w:rFonts w:ascii="Tahoma" w:hAnsi="Tahoma" w:cs="Tahoma"/>
                <w:b/>
                <w:bCs/>
                <w:sz w:val="28"/>
                <w:szCs w:val="28"/>
              </w:rPr>
              <w:t>84828</w:t>
            </w:r>
          </w:p>
        </w:tc>
        <w:tc>
          <w:tcPr>
            <w:tcW w:w="1471" w:type="dxa"/>
            <w:vAlign w:val="center"/>
          </w:tcPr>
          <w:p w:rsidR="009E1DD6" w:rsidRPr="00335990" w:rsidRDefault="009E1DD6" w:rsidP="003F1ECA">
            <w:pPr>
              <w:autoSpaceDE w:val="0"/>
              <w:autoSpaceDN w:val="0"/>
              <w:adjustRightInd w:val="0"/>
              <w:jc w:val="center"/>
              <w:rPr>
                <w:rFonts w:ascii="Tahoma" w:hAnsi="Tahoma" w:cs="Tahoma"/>
                <w:b/>
                <w:bCs/>
                <w:lang w:val="en-US"/>
              </w:rPr>
            </w:pPr>
            <w:r w:rsidRPr="00335990">
              <w:rPr>
                <w:rFonts w:ascii="Tahoma" w:hAnsi="Tahoma" w:cs="Tahoma"/>
                <w:b/>
                <w:bCs/>
                <w:sz w:val="28"/>
                <w:szCs w:val="28"/>
              </w:rPr>
              <w:t>359546</w:t>
            </w:r>
          </w:p>
        </w:tc>
        <w:tc>
          <w:tcPr>
            <w:tcW w:w="1701" w:type="dxa"/>
            <w:vAlign w:val="center"/>
          </w:tcPr>
          <w:p w:rsidR="009E1DD6" w:rsidRPr="00335990" w:rsidRDefault="009E1DD6" w:rsidP="003F1ECA">
            <w:pPr>
              <w:jc w:val="center"/>
              <w:rPr>
                <w:rFonts w:ascii="Tahoma" w:hAnsi="Tahoma" w:cs="Tahoma"/>
                <w:b/>
                <w:bCs/>
                <w:sz w:val="28"/>
                <w:szCs w:val="28"/>
              </w:rPr>
            </w:pPr>
            <w:r w:rsidRPr="00335990">
              <w:rPr>
                <w:rFonts w:ascii="Tahoma" w:hAnsi="Tahoma" w:cs="Tahoma"/>
                <w:b/>
                <w:bCs/>
                <w:sz w:val="28"/>
                <w:szCs w:val="28"/>
              </w:rPr>
              <w:t>760941</w:t>
            </w:r>
          </w:p>
        </w:tc>
      </w:tr>
    </w:tbl>
    <w:p w:rsidR="009E1DD6" w:rsidRPr="004544B5" w:rsidRDefault="009E1DD6" w:rsidP="00FB0211">
      <w:pPr>
        <w:autoSpaceDE w:val="0"/>
        <w:autoSpaceDN w:val="0"/>
        <w:adjustRightInd w:val="0"/>
        <w:rPr>
          <w:color w:val="000000"/>
          <w:sz w:val="20"/>
          <w:szCs w:val="20"/>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sidRPr="00FB0211">
        <w:rPr>
          <w:rFonts w:ascii="Calibri" w:hAnsi="Calibri"/>
          <w:b/>
          <w:bCs/>
          <w:color w:val="000000"/>
          <w:sz w:val="20"/>
          <w:szCs w:val="20"/>
        </w:rPr>
        <w:t>0</w:t>
      </w:r>
      <w:r>
        <w:rPr>
          <w:rFonts w:ascii="Calibri" w:hAnsi="Calibri"/>
          <w:b/>
          <w:bCs/>
          <w:color w:val="000000"/>
          <w:sz w:val="20"/>
          <w:szCs w:val="20"/>
        </w:rPr>
        <w:t>8</w:t>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sidRPr="00FB0211">
        <w:rPr>
          <w:color w:val="000000"/>
          <w:sz w:val="20"/>
          <w:szCs w:val="20"/>
        </w:rPr>
        <w:t>Source</w:t>
      </w:r>
      <w:r w:rsidRPr="004544B5">
        <w:rPr>
          <w:color w:val="000000"/>
          <w:sz w:val="20"/>
          <w:szCs w:val="20"/>
        </w:rPr>
        <w:t> : D.P.A.T Mostaganem</w:t>
      </w:r>
    </w:p>
    <w:p w:rsidR="009E1DD6" w:rsidRDefault="009E1DD6" w:rsidP="00CE3E00">
      <w:pPr>
        <w:autoSpaceDE w:val="0"/>
        <w:autoSpaceDN w:val="0"/>
        <w:adjustRightInd w:val="0"/>
        <w:ind w:left="567"/>
        <w:jc w:val="center"/>
      </w:pPr>
    </w:p>
    <w:p w:rsidR="009E1DD6" w:rsidRDefault="00B118B3" w:rsidP="00CE3E00">
      <w:pPr>
        <w:autoSpaceDE w:val="0"/>
        <w:autoSpaceDN w:val="0"/>
        <w:adjustRightInd w:val="0"/>
        <w:ind w:left="567"/>
        <w:jc w:val="center"/>
      </w:pPr>
      <w:r>
        <w:rPr>
          <w:noProof/>
          <w:color w:val="000000"/>
        </w:rPr>
        <w:lastRenderedPageBreak/>
        <w:drawing>
          <wp:inline distT="0" distB="0" distL="0" distR="0">
            <wp:extent cx="4689325" cy="2505390"/>
            <wp:effectExtent l="12205" t="6046" r="8900" b="1259"/>
            <wp:docPr id="1" name="Obje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9E1DD6" w:rsidRDefault="009E1DD6" w:rsidP="00CE3E00">
      <w:pPr>
        <w:autoSpaceDE w:val="0"/>
        <w:autoSpaceDN w:val="0"/>
        <w:adjustRightInd w:val="0"/>
        <w:ind w:left="567"/>
        <w:jc w:val="center"/>
      </w:pPr>
    </w:p>
    <w:p w:rsidR="009E1DD6" w:rsidRPr="004544B5" w:rsidRDefault="009E1DD6" w:rsidP="008F0DAE">
      <w:pPr>
        <w:autoSpaceDE w:val="0"/>
        <w:autoSpaceDN w:val="0"/>
        <w:adjustRightInd w:val="0"/>
        <w:rPr>
          <w:color w:val="000000"/>
          <w:sz w:val="20"/>
          <w:szCs w:val="20"/>
        </w:rPr>
      </w:pPr>
      <w:r w:rsidRPr="008F0DAE">
        <w:rPr>
          <w:rFonts w:ascii="Calibri" w:hAnsi="Calibri"/>
          <w:b/>
          <w:bCs/>
          <w:color w:val="000000"/>
          <w:sz w:val="20"/>
          <w:szCs w:val="20"/>
          <w:u w:val="single"/>
        </w:rPr>
        <w:t>FIGURE N°</w:t>
      </w:r>
      <w:r w:rsidRPr="008F0DAE">
        <w:rPr>
          <w:rFonts w:ascii="Calibri" w:hAnsi="Calibri"/>
          <w:b/>
          <w:bCs/>
          <w:color w:val="000000"/>
          <w:sz w:val="20"/>
          <w:szCs w:val="20"/>
        </w:rPr>
        <w:t>06</w:t>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sidRPr="004544B5">
        <w:rPr>
          <w:color w:val="000000"/>
          <w:sz w:val="20"/>
          <w:szCs w:val="20"/>
        </w:rPr>
        <w:t>Source : D.P.A.T Mostaganem</w:t>
      </w:r>
    </w:p>
    <w:p w:rsidR="009E1DD6" w:rsidRDefault="009E1DD6" w:rsidP="00CE3E00">
      <w:pPr>
        <w:autoSpaceDE w:val="0"/>
        <w:autoSpaceDN w:val="0"/>
        <w:adjustRightInd w:val="0"/>
        <w:rPr>
          <w:b/>
          <w:bCs/>
        </w:rPr>
      </w:pPr>
    </w:p>
    <w:p w:rsidR="009E1DD6" w:rsidRDefault="009E1DD6" w:rsidP="00655027">
      <w:pPr>
        <w:rPr>
          <w:b/>
          <w:bCs/>
        </w:rPr>
      </w:pPr>
    </w:p>
    <w:p w:rsidR="009E1DD6" w:rsidRDefault="009E1DD6" w:rsidP="00655027">
      <w:pPr>
        <w:ind w:left="540"/>
        <w:rPr>
          <w:b/>
          <w:bCs/>
        </w:rPr>
      </w:pPr>
      <w:r>
        <w:rPr>
          <w:b/>
          <w:bCs/>
        </w:rPr>
        <w:t xml:space="preserve">REPARTITION DE </w:t>
      </w:r>
      <w:smartTag w:uri="urn:schemas-microsoft-com:office:smarttags" w:element="PersonName">
        <w:smartTagPr>
          <w:attr w:name="ProductID" w:val="LA POPULATION ESTIMEE"/>
        </w:smartTagPr>
        <w:r>
          <w:rPr>
            <w:b/>
            <w:bCs/>
          </w:rPr>
          <w:t>LA POPULATION ESTIMEE</w:t>
        </w:r>
      </w:smartTag>
      <w:r>
        <w:rPr>
          <w:b/>
          <w:bCs/>
        </w:rPr>
        <w:t xml:space="preserve"> AU 31/12/2007</w:t>
      </w:r>
    </w:p>
    <w:p w:rsidR="009E1DD6" w:rsidRPr="008D5829" w:rsidRDefault="009E1DD6" w:rsidP="00655027">
      <w:pPr>
        <w:autoSpaceDE w:val="0"/>
        <w:autoSpaceDN w:val="0"/>
        <w:adjustRightInd w:val="0"/>
        <w:ind w:left="540"/>
        <w:rPr>
          <w:rFonts w:ascii="Arial" w:hAnsi="Arial" w:cs="Arial"/>
          <w:b/>
          <w:bCs/>
          <w:color w:val="000000"/>
        </w:rPr>
      </w:pPr>
      <w:r w:rsidRPr="008D5829">
        <w:rPr>
          <w:rFonts w:ascii="Arial" w:hAnsi="Arial" w:cs="Arial"/>
          <w:b/>
          <w:bCs/>
          <w:color w:val="000000"/>
        </w:rPr>
        <w:t>(Daïras limitrophes)</w:t>
      </w:r>
    </w:p>
    <w:p w:rsidR="009E1DD6" w:rsidRDefault="009E1DD6" w:rsidP="00CE3E00">
      <w:pPr>
        <w:autoSpaceDE w:val="0"/>
        <w:autoSpaceDN w:val="0"/>
        <w:adjustRightInd w:val="0"/>
        <w:jc w:val="center"/>
        <w:rPr>
          <w:b/>
          <w:bCs/>
        </w:rPr>
      </w:pPr>
    </w:p>
    <w:p w:rsidR="009E1DD6" w:rsidRDefault="009E1DD6" w:rsidP="00CE3E00">
      <w:pPr>
        <w:autoSpaceDE w:val="0"/>
        <w:autoSpaceDN w:val="0"/>
        <w:adjustRightInd w:val="0"/>
        <w:jc w:val="center"/>
        <w:rPr>
          <w:b/>
          <w:bCs/>
        </w:rPr>
      </w:pPr>
    </w:p>
    <w:p w:rsidR="009E1DD6" w:rsidRDefault="00CA59E5" w:rsidP="00CE3E00">
      <w:pPr>
        <w:autoSpaceDE w:val="0"/>
        <w:autoSpaceDN w:val="0"/>
        <w:adjustRightInd w:val="0"/>
        <w:jc w:val="center"/>
        <w:rPr>
          <w:b/>
          <w:bCs/>
        </w:rPr>
      </w:pPr>
      <w:r w:rsidRPr="00CA59E5">
        <w:rPr>
          <w:noProof/>
        </w:rPr>
        <w:pict>
          <v:group id="_x0000_s1027" style="position:absolute;left:0;text-align:left;margin-left:0;margin-top:13.5pt;width:495pt;height:262.5pt;z-index:251686912" coordorigin="448,756" coordsize="6442,3036" o:tableproperties="3" o:tablelimits="11pt 18.125pt 14pt 34.25pt 18.25pt 13.875pt 14pt 14pt 14pt 13.875pt 14pt 14pt 20.625pt">
            <o:lock v:ext="edit" rotation="t"/>
            <v:rect id="_x0000_s1028" style="position:absolute;left:5574;top:3427;width:1316;height:365;v-text-anchor:middle"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Tahoma" w:hAnsi="Arial" w:cs="Tahoma"/>
                        <w:b/>
                        <w:bCs/>
                        <w:color w:val="000000"/>
                      </w:rPr>
                      <w:t>760 941</w:t>
                    </w:r>
                  </w:p>
                </w:txbxContent>
              </v:textbox>
            </v:rect>
            <v:rect id="_x0000_s1029" style="position:absolute;left:4349;top:3427;width:1225;height:365;v-text-anchor:middle"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Tahoma" w:hAnsi="Arial" w:cs="Tahoma"/>
                        <w:b/>
                        <w:bCs/>
                        <w:color w:val="000000"/>
                      </w:rPr>
                      <w:t>359 546</w:t>
                    </w:r>
                  </w:p>
                </w:txbxContent>
              </v:textbox>
            </v:rect>
            <v:rect id="_x0000_s1030" style="position:absolute;left:2989;top:3427;width:1360;height:365;v-text-anchor:middle"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Tahoma" w:hAnsi="Arial" w:cs="Tahoma"/>
                        <w:b/>
                        <w:bCs/>
                        <w:color w:val="000000"/>
                      </w:rPr>
                      <w:t>84 828</w:t>
                    </w:r>
                  </w:p>
                </w:txbxContent>
              </v:textbox>
            </v:rect>
            <v:rect id="_x0000_s1031" style="position:absolute;left:1764;top:3427;width:1225;height:365;v-text-anchor:middle"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Tahoma" w:hAnsi="Arial" w:cs="Tahoma"/>
                        <w:b/>
                        <w:bCs/>
                        <w:color w:val="000000"/>
                      </w:rPr>
                      <w:t>316 567</w:t>
                    </w:r>
                  </w:p>
                </w:txbxContent>
              </v:textbox>
            </v:rect>
            <v:rect id="_x0000_s1032" style="position:absolute;left:448;top:3427;width:1316;height:365;v-text-anchor:middle"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hAnsi="Arial"/>
                        <w:color w:val="000000"/>
                      </w:rPr>
                    </w:pPr>
                    <w:r w:rsidRPr="008D5829">
                      <w:rPr>
                        <w:rFonts w:hAnsi="Arial"/>
                        <w:b/>
                        <w:bCs/>
                        <w:color w:val="000000"/>
                      </w:rPr>
                      <w:t>TOTAL</w:t>
                    </w:r>
                  </w:p>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hAnsi="Arial"/>
                        <w:b/>
                        <w:bCs/>
                        <w:color w:val="000000"/>
                      </w:rPr>
                      <w:t>WILAYA</w:t>
                    </w:r>
                  </w:p>
                </w:txbxContent>
              </v:textbox>
            </v:rect>
            <v:rect id="_x0000_s1033" style="position:absolute;left:5574;top:3178;width:1316;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Arial" w:hAnsi="Arial" w:cs="Arial"/>
                        <w:b/>
                        <w:bCs/>
                        <w:color w:val="000000"/>
                      </w:rPr>
                      <w:t>61 210</w:t>
                    </w:r>
                  </w:p>
                </w:txbxContent>
              </v:textbox>
            </v:rect>
            <v:rect id="_x0000_s1034" style="position:absolute;left:4349;top:3178;width:1225;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Arial" w:hAnsi="Arial" w:cs="Arial"/>
                        <w:b/>
                        <w:bCs/>
                        <w:color w:val="000000"/>
                      </w:rPr>
                      <w:t>25 962</w:t>
                    </w:r>
                  </w:p>
                </w:txbxContent>
              </v:textbox>
            </v:rect>
            <v:rect id="_x0000_s1035" style="position:absolute;left:2989;top:3178;width:1360;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Arial" w:hAnsi="Arial" w:cs="Arial"/>
                        <w:b/>
                        <w:bCs/>
                        <w:color w:val="000000"/>
                      </w:rPr>
                      <w:t>28 320</w:t>
                    </w:r>
                  </w:p>
                </w:txbxContent>
              </v:textbox>
            </v:rect>
            <v:rect id="_x0000_s1036" style="position:absolute;left:1764;top:3178;width:1225;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rPr>
                    </w:pPr>
                    <w:r w:rsidRPr="008D5829">
                      <w:rPr>
                        <w:rFonts w:ascii="Arial" w:hAnsi="Arial" w:cs="Arial"/>
                        <w:b/>
                        <w:bCs/>
                        <w:color w:val="000000"/>
                      </w:rPr>
                      <w:t>6 928</w:t>
                    </w:r>
                  </w:p>
                </w:txbxContent>
              </v:textbox>
            </v:rect>
            <v:rect id="_x0000_s1037" style="position:absolute;left:448;top:3178;width:1316;height:249"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rPr>
                    </w:pPr>
                    <w:r w:rsidRPr="008D5829">
                      <w:rPr>
                        <w:rFonts w:hAnsi="Arial"/>
                        <w:b/>
                        <w:bCs/>
                        <w:color w:val="000000"/>
                      </w:rPr>
                      <w:t>S/ TOTAL DAIRA</w:t>
                    </w:r>
                  </w:p>
                </w:txbxContent>
              </v:textbox>
            </v:rect>
            <v:rect id="_x0000_s1038" style="position:absolute;left:5574;top:2967;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FF0000"/>
                      </w:rPr>
                    </w:pPr>
                    <w:r w:rsidRPr="008D5829">
                      <w:rPr>
                        <w:rFonts w:ascii="Arial" w:hAnsi="Arial" w:cs="Arial"/>
                        <w:b/>
                        <w:bCs/>
                        <w:color w:val="FF0000"/>
                        <w:lang w:val="en-US"/>
                      </w:rPr>
                      <w:t>27 817</w:t>
                    </w:r>
                  </w:p>
                </w:txbxContent>
              </v:textbox>
            </v:rect>
            <v:rect id="_x0000_s1039" style="position:absolute;left:4349;top:2967;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8067</w:t>
                    </w:r>
                  </w:p>
                </w:txbxContent>
              </v:textbox>
            </v:rect>
            <v:rect id="_x0000_s1040" style="position:absolute;left:2989;top:2967;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17 247</w:t>
                    </w:r>
                  </w:p>
                </w:txbxContent>
              </v:textbox>
            </v:rect>
            <v:rect id="_x0000_s1041" style="position:absolute;left:1764;top:2967;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2 503</w:t>
                    </w:r>
                  </w:p>
                </w:txbxContent>
              </v:textbox>
            </v:rect>
            <v:rect id="_x0000_s1042" style="position:absolute;left:448;top:2967;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FF0000"/>
                        <w:lang w:val="en-US"/>
                      </w:rPr>
                    </w:pPr>
                    <w:r w:rsidRPr="008D5829">
                      <w:rPr>
                        <w:rFonts w:hAnsi="Arial"/>
                        <w:color w:val="FF0000"/>
                        <w:lang w:val="en-US"/>
                      </w:rPr>
                      <w:t>SAYADA</w:t>
                    </w:r>
                  </w:p>
                </w:txbxContent>
              </v:textbox>
            </v:rect>
            <v:rect id="_x0000_s1043" style="position:absolute;left:5574;top:2756;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6 386</w:t>
                    </w:r>
                  </w:p>
                </w:txbxContent>
              </v:textbox>
            </v:rect>
            <v:rect id="_x0000_s1044" style="position:absolute;left:4349;top:2756;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4 662</w:t>
                    </w:r>
                  </w:p>
                </w:txbxContent>
              </v:textbox>
            </v:rect>
            <v:rect id="_x0000_s1045" style="position:absolute;left:2989;top:2756;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w:t>
                    </w:r>
                  </w:p>
                </w:txbxContent>
              </v:textbox>
            </v:rect>
            <v:rect id="_x0000_s1046" style="position:absolute;left:1764;top:2756;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1 724</w:t>
                    </w:r>
                  </w:p>
                </w:txbxContent>
              </v:textbox>
            </v:rect>
            <v:rect id="_x0000_s1047" style="position:absolute;left:448;top:2756;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lang w:val="en-US"/>
                      </w:rPr>
                    </w:pPr>
                    <w:r w:rsidRPr="008D5829">
                      <w:rPr>
                        <w:rFonts w:hAnsi="Arial"/>
                        <w:color w:val="000000"/>
                        <w:lang w:val="en-US"/>
                      </w:rPr>
                      <w:t>AIN BOUDINAR</w:t>
                    </w:r>
                  </w:p>
                </w:txbxContent>
              </v:textbox>
            </v:rect>
            <v:rect id="_x0000_s1048" style="position:absolute;left:5574;top:2545;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27 007</w:t>
                    </w:r>
                  </w:p>
                </w:txbxContent>
              </v:textbox>
            </v:rect>
            <v:rect id="_x0000_s1049" style="position:absolute;left:4349;top:2545;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13 233</w:t>
                    </w:r>
                  </w:p>
                </w:txbxContent>
              </v:textbox>
            </v:rect>
            <v:rect id="_x0000_s1050" style="position:absolute;left:2989;top:2545;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11 073</w:t>
                    </w:r>
                  </w:p>
                </w:txbxContent>
              </v:textbox>
            </v:rect>
            <v:rect id="_x0000_s1051" style="position:absolute;left:1764;top:2545;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2 701</w:t>
                    </w:r>
                  </w:p>
                </w:txbxContent>
              </v:textbox>
            </v:rect>
            <v:rect id="_x0000_s1052" style="position:absolute;left:448;top:2545;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lang w:val="en-US"/>
                      </w:rPr>
                    </w:pPr>
                    <w:r w:rsidRPr="008D5829">
                      <w:rPr>
                        <w:rFonts w:hAnsi="Arial"/>
                        <w:color w:val="000000"/>
                        <w:lang w:val="en-US"/>
                      </w:rPr>
                      <w:t>KHEIR EDDINE</w:t>
                    </w:r>
                  </w:p>
                </w:txbxContent>
              </v:textbox>
            </v:rect>
            <v:rect id="_x0000_s1053" style="position:absolute;left:5574;top:2296;width:1316;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57 591</w:t>
                    </w:r>
                  </w:p>
                </w:txbxContent>
              </v:textbox>
            </v:rect>
            <v:rect id="_x0000_s1054" style="position:absolute;left:4349;top:2296;width:1225;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16 850</w:t>
                    </w:r>
                  </w:p>
                </w:txbxContent>
              </v:textbox>
            </v:rect>
            <v:rect id="_x0000_s1055" style="position:absolute;left:2989;top:2296;width:1360;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7 167</w:t>
                    </w:r>
                  </w:p>
                </w:txbxContent>
              </v:textbox>
            </v:rect>
            <v:rect id="_x0000_s1056" style="position:absolute;left:1764;top:2296;width:1225;height:249"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3354</w:t>
                    </w:r>
                  </w:p>
                </w:txbxContent>
              </v:textbox>
            </v:rect>
            <v:rect id="_x0000_s1057" style="position:absolute;left:448;top:2296;width:1316;height:249"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lang w:val="en-US"/>
                      </w:rPr>
                    </w:pPr>
                    <w:r w:rsidRPr="008D5829">
                      <w:rPr>
                        <w:rFonts w:hAnsi="Arial"/>
                        <w:b/>
                        <w:bCs/>
                        <w:color w:val="000000"/>
                        <w:lang w:val="en-US"/>
                      </w:rPr>
                      <w:t>S/ TOTAL DAIRA</w:t>
                    </w:r>
                  </w:p>
                </w:txbxContent>
              </v:textbox>
            </v:rect>
            <v:rect id="_x0000_s1058" style="position:absolute;left:5574;top:2085;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12 988</w:t>
                    </w:r>
                  </w:p>
                </w:txbxContent>
              </v:textbox>
            </v:rect>
            <v:rect id="_x0000_s1059" style="position:absolute;left:4349;top:2085;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5 455</w:t>
                    </w:r>
                  </w:p>
                </w:txbxContent>
              </v:textbox>
            </v:rect>
            <v:rect id="_x0000_s1060" style="position:absolute;left:2989;top:2085;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w:t>
                    </w:r>
                  </w:p>
                </w:txbxContent>
              </v:textbox>
            </v:rect>
            <v:rect id="_x0000_s1061" style="position:absolute;left:1764;top:2085;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7 533</w:t>
                    </w:r>
                  </w:p>
                </w:txbxContent>
              </v:textbox>
            </v:rect>
            <v:rect id="_x0000_s1062" style="position:absolute;left:448;top:2085;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lang w:val="en-US"/>
                      </w:rPr>
                    </w:pPr>
                    <w:r w:rsidRPr="008D5829">
                      <w:rPr>
                        <w:rFonts w:hAnsi="Arial"/>
                        <w:color w:val="000000"/>
                        <w:lang w:val="en-US"/>
                      </w:rPr>
                      <w:t>STIDIA</w:t>
                    </w:r>
                  </w:p>
                </w:txbxContent>
              </v:textbox>
            </v:rect>
            <v:rect id="_x0000_s1063" style="position:absolute;left:5574;top:1874;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FF0000"/>
                        <w:lang w:val="en-US"/>
                      </w:rPr>
                    </w:pPr>
                    <w:r w:rsidRPr="008D5829">
                      <w:rPr>
                        <w:rFonts w:ascii="Arial" w:hAnsi="Arial" w:cs="Arial"/>
                        <w:b/>
                        <w:bCs/>
                        <w:color w:val="FF0000"/>
                        <w:lang w:val="en-US"/>
                      </w:rPr>
                      <w:t>18 184</w:t>
                    </w:r>
                  </w:p>
                </w:txbxContent>
              </v:textbox>
            </v:rect>
            <v:rect id="_x0000_s1064" style="position:absolute;left:4349;top:1874;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1 091</w:t>
                    </w:r>
                  </w:p>
                </w:txbxContent>
              </v:textbox>
            </v:rect>
            <v:rect id="_x0000_s1065" style="position:absolute;left:2989;top:1874;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1091</w:t>
                    </w:r>
                  </w:p>
                </w:txbxContent>
              </v:textbox>
            </v:rect>
            <v:rect id="_x0000_s1066" style="position:absolute;left:1764;top:1874;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16 002</w:t>
                    </w:r>
                  </w:p>
                </w:txbxContent>
              </v:textbox>
            </v:rect>
            <v:rect id="_x0000_s1067" style="position:absolute;left:448;top:1874;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FF0000"/>
                        <w:lang w:val="en-US"/>
                      </w:rPr>
                    </w:pPr>
                    <w:r w:rsidRPr="008D5829">
                      <w:rPr>
                        <w:rFonts w:hAnsi="Arial"/>
                        <w:color w:val="FF0000"/>
                        <w:lang w:val="en-US"/>
                      </w:rPr>
                      <w:t>MAZAGRAN</w:t>
                    </w:r>
                  </w:p>
                </w:txbxContent>
              </v:textbox>
            </v:rect>
            <v:rect id="_x0000_s1068" style="position:absolute;left:5574;top:1663;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26 419</w:t>
                    </w:r>
                  </w:p>
                </w:txbxContent>
              </v:textbox>
            </v:rect>
            <v:rect id="_x0000_s1069" style="position:absolute;left:4349;top:1663;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10 304</w:t>
                    </w:r>
                  </w:p>
                </w:txbxContent>
              </v:textbox>
            </v:rect>
            <v:rect id="_x0000_s1070" style="position:absolute;left:2989;top:1663;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6076</w:t>
                    </w:r>
                  </w:p>
                </w:txbxContent>
              </v:textbox>
            </v:rect>
            <v:rect id="_x0000_s1071" style="position:absolute;left:1764;top:1663;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color w:val="000000"/>
                        <w:lang w:val="en-US"/>
                      </w:rPr>
                      <w:t>10 039</w:t>
                    </w:r>
                  </w:p>
                </w:txbxContent>
              </v:textbox>
            </v:rect>
            <v:rect id="_x0000_s1072" style="position:absolute;left:448;top:1663;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lang w:val="en-US"/>
                      </w:rPr>
                    </w:pPr>
                    <w:r w:rsidRPr="008D5829">
                      <w:rPr>
                        <w:rFonts w:hAnsi="Arial"/>
                        <w:color w:val="000000"/>
                        <w:lang w:val="en-US"/>
                      </w:rPr>
                      <w:t>HASSI MAMECHE</w:t>
                    </w:r>
                  </w:p>
                </w:txbxContent>
              </v:textbox>
            </v:rect>
            <v:rect id="_x0000_s1073" style="position:absolute;left:5574;top:1389;width:1316;height:274"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156 021</w:t>
                    </w:r>
                  </w:p>
                </w:txbxContent>
              </v:textbox>
            </v:rect>
            <v:rect id="_x0000_s1074" style="position:absolute;left:4349;top:1389;width:1225;height:274"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1 561</w:t>
                    </w:r>
                  </w:p>
                </w:txbxContent>
              </v:textbox>
            </v:rect>
            <v:rect id="_x0000_s1075" style="position:absolute;left:2989;top:1389;width:1360;height:274"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3120</w:t>
                    </w:r>
                  </w:p>
                </w:txbxContent>
              </v:textbox>
            </v:rect>
            <v:rect id="_x0000_s1076" style="position:absolute;left:1764;top:1389;width:1225;height:274"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000000"/>
                        <w:lang w:val="en-US"/>
                      </w:rPr>
                    </w:pPr>
                    <w:r w:rsidRPr="008D5829">
                      <w:rPr>
                        <w:rFonts w:ascii="Arial" w:hAnsi="Arial" w:cs="Arial"/>
                        <w:b/>
                        <w:bCs/>
                        <w:color w:val="000000"/>
                        <w:lang w:val="en-US"/>
                      </w:rPr>
                      <w:t>151 340</w:t>
                    </w:r>
                  </w:p>
                </w:txbxContent>
              </v:textbox>
            </v:rect>
            <v:rect id="_x0000_s1077" style="position:absolute;left:448;top:1389;width:1316;height:274"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000000"/>
                        <w:lang w:val="en-US"/>
                      </w:rPr>
                    </w:pPr>
                    <w:r w:rsidRPr="008D5829">
                      <w:rPr>
                        <w:rFonts w:hAnsi="Arial"/>
                        <w:b/>
                        <w:bCs/>
                        <w:color w:val="000000"/>
                        <w:lang w:val="en-US"/>
                      </w:rPr>
                      <w:t>S/ TOTAL DAIRA</w:t>
                    </w:r>
                  </w:p>
                </w:txbxContent>
              </v:textbox>
            </v:rect>
            <v:rect id="_x0000_s1078" style="position:absolute;left:5574;top:1178;width:1316;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FF0000"/>
                        <w:lang w:val="en-US"/>
                      </w:rPr>
                    </w:pPr>
                    <w:r w:rsidRPr="008D5829">
                      <w:rPr>
                        <w:rFonts w:ascii="Arial" w:hAnsi="Arial" w:cs="Arial"/>
                        <w:b/>
                        <w:bCs/>
                        <w:color w:val="FF0000"/>
                        <w:lang w:val="en-US"/>
                      </w:rPr>
                      <w:t>156 021</w:t>
                    </w:r>
                  </w:p>
                </w:txbxContent>
              </v:textbox>
            </v:rect>
            <v:rect id="_x0000_s1079" style="position:absolute;left:4349;top:1178;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1 561</w:t>
                    </w:r>
                  </w:p>
                </w:txbxContent>
              </v:textbox>
            </v:rect>
            <v:rect id="_x0000_s1080" style="position:absolute;left:2989;top:1178;width:1360;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3 120</w:t>
                    </w:r>
                  </w:p>
                </w:txbxContent>
              </v:textbox>
            </v:rect>
            <v:rect id="_x0000_s1081" style="position:absolute;left:1764;top:1178;width:1225;height:211" filled="f" fillcolor="#bbe0e3"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color w:val="FF0000"/>
                        <w:lang w:val="en-US"/>
                      </w:rPr>
                    </w:pPr>
                    <w:r w:rsidRPr="008D5829">
                      <w:rPr>
                        <w:rFonts w:ascii="Arial" w:hAnsi="Arial" w:cs="Arial"/>
                        <w:color w:val="FF0000"/>
                        <w:lang w:val="en-US"/>
                      </w:rPr>
                      <w:t>151 340</w:t>
                    </w:r>
                  </w:p>
                </w:txbxContent>
              </v:textbox>
            </v:rect>
            <v:rect id="_x0000_s1082" style="position:absolute;left:448;top:1178;width:1316;height:211" filled="f" fillcolor="#bbe0e3" stroked="f">
              <v:fill alignshape="f" o:detectmouseclick="t"/>
              <v:textbox>
                <w:txbxContent>
                  <w:p w:rsidR="009E1DD6" w:rsidRPr="008D5829" w:rsidRDefault="009E1DD6" w:rsidP="00655027">
                    <w:pPr>
                      <w:autoSpaceDE w:val="0"/>
                      <w:autoSpaceDN w:val="0"/>
                      <w:adjustRightInd w:val="0"/>
                      <w:ind w:left="720" w:hanging="720"/>
                      <w:rPr>
                        <w:rFonts w:ascii="Arial" w:hAnsi="Arial" w:cs="Arial"/>
                        <w:color w:val="FF0000"/>
                        <w:lang w:val="en-US"/>
                      </w:rPr>
                    </w:pPr>
                    <w:r w:rsidRPr="008D5829">
                      <w:rPr>
                        <w:rFonts w:hAnsi="Arial"/>
                        <w:color w:val="FF0000"/>
                        <w:lang w:val="en-US"/>
                      </w:rPr>
                      <w:t>MOSTAGANE</w:t>
                    </w:r>
                    <w:r>
                      <w:rPr>
                        <w:rFonts w:hAnsi="Arial"/>
                        <w:color w:val="FF0000"/>
                        <w:lang w:val="en-US"/>
                      </w:rPr>
                      <w:t>M</w:t>
                    </w:r>
                    <w:r w:rsidRPr="008D5829">
                      <w:rPr>
                        <w:rFonts w:hAnsi="Arial"/>
                        <w:color w:val="FF0000"/>
                        <w:lang w:val="en-US"/>
                      </w:rPr>
                      <w:t>M</w:t>
                    </w:r>
                  </w:p>
                </w:txbxContent>
              </v:textbox>
            </v:rect>
            <v:rect id="_x0000_s1083" style="position:absolute;left:2989;top:967;width:1360;height:211;v-text-anchor:middle" fillcolor="#f2f2f2"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000000"/>
                      </w:rPr>
                    </w:pPr>
                    <w:r w:rsidRPr="008D5829">
                      <w:rPr>
                        <w:rFonts w:ascii="Arial" w:hAnsi="Arial" w:cs="Arial"/>
                        <w:b/>
                        <w:bCs/>
                        <w:color w:val="000000"/>
                      </w:rPr>
                      <w:t>SECONDAIRE</w:t>
                    </w:r>
                  </w:p>
                </w:txbxContent>
              </v:textbox>
            </v:rect>
            <v:rect id="_x0000_s1084" style="position:absolute;left:1764;top:967;width:1225;height:211;v-text-anchor:middle" fillcolor="#f2f2f2"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000000"/>
                      </w:rPr>
                    </w:pPr>
                    <w:r w:rsidRPr="008D5829">
                      <w:rPr>
                        <w:rFonts w:ascii="Arial" w:hAnsi="Arial" w:cs="Arial"/>
                        <w:b/>
                        <w:bCs/>
                        <w:color w:val="000000"/>
                      </w:rPr>
                      <w:t>CHEF LIEU</w:t>
                    </w:r>
                  </w:p>
                </w:txbxContent>
              </v:textbox>
            </v:rect>
            <v:rect id="_x0000_s1085" style="position:absolute;left:5574;top:756;width:1316;height:422;v-text-anchor:middle" fillcolor="#f2f2f2"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000000"/>
                        <w:lang w:val="en-US"/>
                      </w:rPr>
                    </w:pPr>
                    <w:r w:rsidRPr="008D5829">
                      <w:rPr>
                        <w:rFonts w:ascii="Arial" w:hAnsi="Arial" w:cs="Arial"/>
                        <w:b/>
                        <w:bCs/>
                        <w:color w:val="000000"/>
                        <w:lang w:val="en-US"/>
                      </w:rPr>
                      <w:t>TOTAL</w:t>
                    </w:r>
                  </w:p>
                </w:txbxContent>
              </v:textbox>
            </v:rect>
            <v:rect id="_x0000_s1086" style="position:absolute;left:4349;top:756;width:1225;height:422;v-text-anchor:middle" fillcolor="#f2f2f2"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000000"/>
                      </w:rPr>
                    </w:pPr>
                    <w:r w:rsidRPr="008D5829">
                      <w:rPr>
                        <w:rFonts w:ascii="Arial" w:hAnsi="Arial" w:cs="Arial"/>
                        <w:b/>
                        <w:bCs/>
                        <w:color w:val="000000"/>
                      </w:rPr>
                      <w:t>ZONE</w:t>
                    </w:r>
                  </w:p>
                  <w:p w:rsidR="009E1DD6" w:rsidRPr="008D5829" w:rsidRDefault="009E1DD6" w:rsidP="00655027">
                    <w:pPr>
                      <w:autoSpaceDE w:val="0"/>
                      <w:autoSpaceDN w:val="0"/>
                      <w:adjustRightInd w:val="0"/>
                      <w:ind w:left="720" w:hanging="720"/>
                      <w:jc w:val="center"/>
                      <w:rPr>
                        <w:rFonts w:ascii="Arial" w:hAnsi="Arial" w:cs="Arial"/>
                        <w:b/>
                        <w:bCs/>
                        <w:color w:val="000000"/>
                        <w:lang w:val="en-US"/>
                      </w:rPr>
                    </w:pPr>
                    <w:r w:rsidRPr="008D5829">
                      <w:rPr>
                        <w:rFonts w:ascii="Arial" w:hAnsi="Arial" w:cs="Arial"/>
                        <w:b/>
                        <w:bCs/>
                        <w:color w:val="000000"/>
                        <w:lang w:val="en-US"/>
                      </w:rPr>
                      <w:t>EPARSE</w:t>
                    </w:r>
                  </w:p>
                </w:txbxContent>
              </v:textbox>
            </v:rect>
            <v:rect id="_x0000_s1087" style="position:absolute;left:1764;top:756;width:2585;height:211;v-text-anchor:middle" fillcolor="#f2f2f2"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000000"/>
                      </w:rPr>
                    </w:pPr>
                    <w:r w:rsidRPr="008D5829">
                      <w:rPr>
                        <w:rFonts w:ascii="Arial" w:hAnsi="Arial" w:cs="Arial"/>
                        <w:b/>
                        <w:bCs/>
                        <w:color w:val="000000"/>
                      </w:rPr>
                      <w:t>AGGLOMERATION</w:t>
                    </w:r>
                  </w:p>
                </w:txbxContent>
              </v:textbox>
            </v:rect>
            <v:rect id="_x0000_s1088" style="position:absolute;left:448;top:756;width:1316;height:422;v-text-anchor:middle" fillcolor="#f2f2f2" stroked="f">
              <v:fill alignshape="f" o:detectmouseclick="t"/>
              <v:textbox>
                <w:txbxContent>
                  <w:p w:rsidR="009E1DD6" w:rsidRPr="008D5829" w:rsidRDefault="009E1DD6" w:rsidP="00655027">
                    <w:pPr>
                      <w:autoSpaceDE w:val="0"/>
                      <w:autoSpaceDN w:val="0"/>
                      <w:adjustRightInd w:val="0"/>
                      <w:ind w:left="720" w:hanging="720"/>
                      <w:jc w:val="center"/>
                      <w:rPr>
                        <w:rFonts w:ascii="Arial" w:hAnsi="Arial" w:cs="Arial"/>
                        <w:b/>
                        <w:bCs/>
                        <w:color w:val="000000"/>
                      </w:rPr>
                    </w:pPr>
                    <w:r w:rsidRPr="008D5829">
                      <w:rPr>
                        <w:rFonts w:ascii="Arial" w:hAnsi="Arial" w:cs="Arial"/>
                        <w:b/>
                        <w:bCs/>
                        <w:color w:val="000000"/>
                      </w:rPr>
                      <w:t>COMMUNE</w:t>
                    </w:r>
                  </w:p>
                </w:txbxContent>
              </v:textbox>
            </v:rect>
            <v:line id="_x0000_s1089" style="position:absolute;v-text-anchor:middle" from="448,756" to="6890,756" strokeweight="1pt">
              <v:stroke endcap="round" imagealignshape="f"/>
            </v:line>
            <v:line id="_x0000_s1090" style="position:absolute;v-text-anchor:middle" from="448,3792" to="6890,3792" strokeweight="1pt">
              <v:stroke endcap="round" imagealignshape="f"/>
            </v:line>
            <v:line id="_x0000_s1091" style="position:absolute;v-text-anchor:middle" from="448,756" to="448,3792" strokeweight="1pt">
              <v:stroke endcap="round" imagealignshape="f"/>
            </v:line>
            <v:line id="_x0000_s1092" style="position:absolute;v-text-anchor:middle" from="6890,756" to="6890,3792" strokeweight="1pt">
              <v:stroke endcap="round" imagealignshape="f"/>
            </v:line>
            <v:line id="_x0000_s1093" style="position:absolute;v-text-anchor:middle" from="448,1178" to="6890,1178" strokeweight="1pt">
              <v:stroke endcap="round" imagealignshape="f"/>
            </v:line>
            <v:line id="_x0000_s1094" style="position:absolute;v-text-anchor:middle" from="1764,756" to="1764,3792" strokeweight="1pt">
              <v:stroke endcap="round" imagealignshape="f"/>
            </v:line>
            <v:line id="_x0000_s1095" style="position:absolute;v-text-anchor:middle" from="2989,967" to="2989,3792" strokeweight="1pt">
              <v:stroke endcap="round" imagealignshape="f"/>
            </v:line>
            <v:line id="_x0000_s1096" style="position:absolute;v-text-anchor:middle" from="1764,967" to="4349,967" strokeweight="1pt">
              <v:stroke endcap="round" imagealignshape="f"/>
            </v:line>
            <v:line id="_x0000_s1097" style="position:absolute;v-text-anchor:middle" from="4349,756" to="4349,3792" strokeweight="1pt">
              <v:stroke endcap="round" imagealignshape="f"/>
            </v:line>
            <v:line id="_x0000_s1098" style="position:absolute;v-text-anchor:middle" from="5574,756" to="5574,3792" strokeweight="1pt">
              <v:stroke endcap="round" imagealignshape="f"/>
            </v:line>
            <v:line id="_x0000_s1099" style="position:absolute;v-text-anchor:middle" from="448,1389" to="6890,1389" strokeweight="1pt">
              <v:stroke endcap="round" imagealignshape="f"/>
            </v:line>
            <v:line id="_x0000_s1100" style="position:absolute;v-text-anchor:middle" from="448,1663" to="6890,1663" strokeweight="1pt">
              <v:stroke endcap="round" imagealignshape="f"/>
            </v:line>
            <v:line id="_x0000_s1101" style="position:absolute;v-text-anchor:middle" from="448,1874" to="6890,1874" strokeweight="1pt">
              <v:stroke endcap="round" imagealignshape="f"/>
            </v:line>
            <v:line id="_x0000_s1102" style="position:absolute;v-text-anchor:middle" from="448,2085" to="6890,2085" strokeweight="1pt">
              <v:stroke endcap="round" imagealignshape="f"/>
            </v:line>
            <v:line id="_x0000_s1103" style="position:absolute;v-text-anchor:middle" from="448,2296" to="6890,2296" strokeweight="1pt">
              <v:stroke endcap="round" imagealignshape="f"/>
            </v:line>
            <v:line id="_x0000_s1104" style="position:absolute;v-text-anchor:middle" from="448,2545" to="6890,2545" strokeweight="1pt">
              <v:stroke endcap="round" imagealignshape="f"/>
            </v:line>
            <v:line id="_x0000_s1105" style="position:absolute;v-text-anchor:middle" from="448,2756" to="6890,2756" strokeweight="1pt">
              <v:stroke endcap="round" imagealignshape="f"/>
            </v:line>
            <v:line id="_x0000_s1106" style="position:absolute;v-text-anchor:middle" from="448,2967" to="6890,2967" strokeweight="1pt">
              <v:stroke endcap="round" imagealignshape="f"/>
            </v:line>
            <v:line id="_x0000_s1107" style="position:absolute;v-text-anchor:middle" from="448,3178" to="6890,3178" strokeweight="1pt">
              <v:stroke endcap="round" imagealignshape="f"/>
            </v:line>
            <v:line id="_x0000_s1108" style="position:absolute;v-text-anchor:middle" from="448,3427" to="6890,3427" strokeweight="1pt">
              <v:stroke endcap="round" imagealignshape="f"/>
            </v:line>
          </v:group>
        </w:pict>
      </w:r>
      <w:r w:rsidR="009E1DD6">
        <w:rPr>
          <w:b/>
          <w:bCs/>
        </w:rPr>
        <w:br w:type="page"/>
      </w:r>
      <w:r w:rsidRPr="00CA59E5">
        <w:rPr>
          <w:noProof/>
        </w:rPr>
        <w:lastRenderedPageBrea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109" type="#_x0000_t176" style="position:absolute;left:0;text-align:left;margin-left:34.15pt;margin-top:432.75pt;width:124pt;height:50.75pt;z-index:251689984;v-text-anchor:middle" fillcolor="#bbe0e3">
            <v:textbox>
              <w:txbxContent>
                <w:p w:rsidR="009E1DD6" w:rsidRPr="008D5829" w:rsidRDefault="009E1DD6" w:rsidP="00655027">
                  <w:pPr>
                    <w:autoSpaceDE w:val="0"/>
                    <w:autoSpaceDN w:val="0"/>
                    <w:adjustRightInd w:val="0"/>
                    <w:jc w:val="center"/>
                    <w:rPr>
                      <w:rFonts w:ascii="Arial" w:hAnsi="Arial" w:cs="Arial"/>
                      <w:b/>
                      <w:bCs/>
                      <w:color w:val="000000"/>
                    </w:rPr>
                  </w:pPr>
                  <w:r w:rsidRPr="008D5829">
                    <w:rPr>
                      <w:rFonts w:ascii="Arial" w:hAnsi="Arial" w:cs="Arial"/>
                      <w:b/>
                      <w:bCs/>
                      <w:color w:val="000000"/>
                    </w:rPr>
                    <w:t>SAYADA</w:t>
                  </w:r>
                </w:p>
                <w:p w:rsidR="009E1DD6" w:rsidRPr="008D5829" w:rsidRDefault="009E1DD6" w:rsidP="00655027">
                  <w:pPr>
                    <w:autoSpaceDE w:val="0"/>
                    <w:autoSpaceDN w:val="0"/>
                    <w:adjustRightInd w:val="0"/>
                    <w:jc w:val="center"/>
                    <w:rPr>
                      <w:rFonts w:ascii="Arial" w:hAnsi="Arial" w:cs="Arial"/>
                      <w:b/>
                      <w:bCs/>
                      <w:color w:val="000000"/>
                    </w:rPr>
                  </w:pPr>
                  <w:r w:rsidRPr="008D5829">
                    <w:rPr>
                      <w:rFonts w:ascii="Arial" w:hAnsi="Arial" w:cs="Arial"/>
                      <w:b/>
                      <w:bCs/>
                      <w:color w:val="000000"/>
                      <w:lang w:val="en-US"/>
                    </w:rPr>
                    <w:t xml:space="preserve">27 817 </w:t>
                  </w:r>
                  <w:r w:rsidRPr="008D5829">
                    <w:rPr>
                      <w:rFonts w:ascii="Arial" w:hAnsi="Arial" w:cs="Arial"/>
                      <w:b/>
                      <w:bCs/>
                      <w:color w:val="000000"/>
                    </w:rPr>
                    <w:t>habitants</w:t>
                  </w:r>
                </w:p>
                <w:p w:rsidR="009E1DD6" w:rsidRPr="008D5829" w:rsidRDefault="009E1DD6" w:rsidP="00655027">
                  <w:pPr>
                    <w:autoSpaceDE w:val="0"/>
                    <w:autoSpaceDN w:val="0"/>
                    <w:adjustRightInd w:val="0"/>
                    <w:jc w:val="center"/>
                    <w:rPr>
                      <w:rFonts w:ascii="Arial" w:hAnsi="Arial" w:cs="Arial"/>
                      <w:i/>
                      <w:iCs/>
                      <w:color w:val="000000"/>
                      <w:sz w:val="28"/>
                      <w:szCs w:val="28"/>
                    </w:rPr>
                  </w:pPr>
                </w:p>
              </w:txbxContent>
            </v:textbox>
          </v:shape>
        </w:pict>
      </w:r>
      <w:r w:rsidRPr="00CA59E5">
        <w:rPr>
          <w:noProof/>
        </w:rPr>
        <w:pict>
          <v:shapetype id="_x0000_t32" coordsize="21600,21600" o:spt="32" o:oned="t" path="m,l21600,21600e" filled="f">
            <v:path arrowok="t" fillok="f" o:connecttype="none"/>
            <o:lock v:ext="edit" shapetype="t"/>
          </v:shapetype>
          <v:shape id="_x0000_s1110" type="#_x0000_t32" style="position:absolute;left:0;text-align:left;margin-left:96.15pt;margin-top:368.85pt;width:147.5pt;height:63.9pt;flip:y;z-index:251688960;mso-wrap-style:none;v-text-anchor:middle" o:connectortype="straight" strokeweight="4pt">
            <v:stroke startarrow="block" endarrow="block"/>
          </v:shape>
        </w:pict>
      </w:r>
      <w:r w:rsidRPr="00CA59E5">
        <w:rPr>
          <w:noProof/>
        </w:rPr>
        <w:pict>
          <v:shape id="_x0000_s1111" type="#_x0000_t176" style="position:absolute;left:0;text-align:left;margin-left:158.15pt;margin-top:324.75pt;width:171pt;height:44.1pt;z-index:251687936;v-text-anchor:middle" fillcolor="#bbe0e3">
            <v:textbox>
              <w:txbxContent>
                <w:p w:rsidR="009E1DD6" w:rsidRPr="008D5829" w:rsidRDefault="009E1DD6" w:rsidP="00655027">
                  <w:pPr>
                    <w:autoSpaceDE w:val="0"/>
                    <w:autoSpaceDN w:val="0"/>
                    <w:adjustRightInd w:val="0"/>
                    <w:jc w:val="center"/>
                    <w:rPr>
                      <w:rFonts w:ascii="Arial" w:hAnsi="Arial" w:cs="Arial"/>
                      <w:b/>
                      <w:bCs/>
                      <w:color w:val="000000"/>
                    </w:rPr>
                  </w:pPr>
                  <w:r w:rsidRPr="008D5829">
                    <w:rPr>
                      <w:rFonts w:ascii="Arial" w:hAnsi="Arial" w:cs="Arial"/>
                      <w:b/>
                      <w:bCs/>
                      <w:color w:val="000000"/>
                    </w:rPr>
                    <w:t>MOSTAGANEM Chef Lieu</w:t>
                  </w:r>
                </w:p>
                <w:p w:rsidR="009E1DD6" w:rsidRPr="008D5829" w:rsidRDefault="009E1DD6" w:rsidP="00655027">
                  <w:pPr>
                    <w:autoSpaceDE w:val="0"/>
                    <w:autoSpaceDN w:val="0"/>
                    <w:adjustRightInd w:val="0"/>
                    <w:jc w:val="center"/>
                    <w:rPr>
                      <w:rFonts w:ascii="Arial" w:hAnsi="Arial" w:cs="Arial"/>
                      <w:b/>
                      <w:bCs/>
                      <w:color w:val="000000"/>
                    </w:rPr>
                  </w:pPr>
                  <w:r w:rsidRPr="008D5829">
                    <w:rPr>
                      <w:rFonts w:ascii="Arial" w:hAnsi="Arial" w:cs="Arial"/>
                      <w:b/>
                      <w:bCs/>
                      <w:color w:val="000000"/>
                    </w:rPr>
                    <w:t>156 021 habitants</w:t>
                  </w:r>
                </w:p>
                <w:p w:rsidR="009E1DD6" w:rsidRPr="008D5829" w:rsidRDefault="009E1DD6" w:rsidP="00655027">
                  <w:pPr>
                    <w:autoSpaceDE w:val="0"/>
                    <w:autoSpaceDN w:val="0"/>
                    <w:adjustRightInd w:val="0"/>
                    <w:jc w:val="center"/>
                    <w:rPr>
                      <w:rFonts w:ascii="Arial" w:hAnsi="Arial" w:cs="Arial"/>
                      <w:b/>
                      <w:bCs/>
                      <w:color w:val="000000"/>
                      <w:sz w:val="28"/>
                      <w:szCs w:val="28"/>
                    </w:rPr>
                  </w:pPr>
                </w:p>
              </w:txbxContent>
            </v:textbox>
          </v:shape>
        </w:pict>
      </w:r>
      <w:r w:rsidRPr="00CA59E5">
        <w:rPr>
          <w:noProof/>
        </w:rPr>
        <w:pict>
          <v:shape id="_x0000_s1112" type="#_x0000_t32" style="position:absolute;left:0;text-align:left;margin-left:243.65pt;margin-top:368.85pt;width:166.5pt;height:63.9pt;flip:x y;z-index:251693056;mso-wrap-style:none;v-text-anchor:middle" o:connectortype="straight" strokeweight="4pt">
            <v:stroke startarrow="block" endarrow="block"/>
          </v:shape>
        </w:pict>
      </w:r>
      <w:r w:rsidRPr="00CA59E5">
        <w:rPr>
          <w:noProof/>
        </w:rPr>
        <w:pict>
          <v:shape id="_x0000_s1113" type="#_x0000_t32" style="position:absolute;left:0;text-align:left;margin-left:158.15pt;margin-top:456.15pt;width:189pt;height:2pt;flip:y;z-index:251692032;mso-wrap-style:none;v-text-anchor:middle" o:connectortype="straight" strokeweight="4pt">
            <v:stroke startarrow="block" endarrow="block"/>
          </v:shape>
        </w:pict>
      </w:r>
      <w:r w:rsidRPr="00CA59E5">
        <w:rPr>
          <w:noProof/>
        </w:rPr>
        <w:pict>
          <v:shape id="_x0000_s1114" type="#_x0000_t176" style="position:absolute;left:0;text-align:left;margin-left:347.15pt;margin-top:432.75pt;width:126pt;height:46.8pt;z-index:251691008;v-text-anchor:middle" fillcolor="#bbe0e3">
            <v:textbox>
              <w:txbxContent>
                <w:p w:rsidR="009E1DD6" w:rsidRPr="008D5829" w:rsidRDefault="009E1DD6" w:rsidP="00655027">
                  <w:pPr>
                    <w:autoSpaceDE w:val="0"/>
                    <w:autoSpaceDN w:val="0"/>
                    <w:adjustRightInd w:val="0"/>
                    <w:jc w:val="center"/>
                    <w:rPr>
                      <w:rFonts w:ascii="Arial" w:hAnsi="Arial" w:cs="Arial"/>
                      <w:b/>
                      <w:bCs/>
                      <w:color w:val="000000"/>
                    </w:rPr>
                  </w:pPr>
                  <w:r w:rsidRPr="008D5829">
                    <w:rPr>
                      <w:rFonts w:ascii="Arial" w:hAnsi="Arial" w:cs="Arial"/>
                      <w:b/>
                      <w:bCs/>
                      <w:color w:val="000000"/>
                    </w:rPr>
                    <w:t>MAZAGRAN</w:t>
                  </w:r>
                </w:p>
                <w:p w:rsidR="009E1DD6" w:rsidRPr="008D5829" w:rsidRDefault="009E1DD6" w:rsidP="00655027">
                  <w:pPr>
                    <w:autoSpaceDE w:val="0"/>
                    <w:autoSpaceDN w:val="0"/>
                    <w:adjustRightInd w:val="0"/>
                    <w:jc w:val="center"/>
                    <w:rPr>
                      <w:rFonts w:ascii="Arial" w:hAnsi="Arial" w:cs="Arial"/>
                      <w:b/>
                      <w:bCs/>
                      <w:color w:val="000000"/>
                    </w:rPr>
                  </w:pPr>
                  <w:r w:rsidRPr="008D5829">
                    <w:rPr>
                      <w:rFonts w:ascii="Arial" w:hAnsi="Arial" w:cs="Arial"/>
                      <w:b/>
                      <w:bCs/>
                      <w:color w:val="000000"/>
                      <w:lang w:val="en-US"/>
                    </w:rPr>
                    <w:t xml:space="preserve">18 184 </w:t>
                  </w:r>
                  <w:r w:rsidRPr="008D5829">
                    <w:rPr>
                      <w:rFonts w:ascii="Arial" w:hAnsi="Arial" w:cs="Arial"/>
                      <w:b/>
                      <w:bCs/>
                      <w:color w:val="000000"/>
                    </w:rPr>
                    <w:t xml:space="preserve"> habitants</w:t>
                  </w:r>
                </w:p>
              </w:txbxContent>
            </v:textbox>
          </v:shape>
        </w:pict>
      </w:r>
      <w:r w:rsidR="00B118B3">
        <w:rPr>
          <w:noProof/>
        </w:rPr>
        <w:drawing>
          <wp:anchor distT="0" distB="0" distL="114300" distR="114300" simplePos="0" relativeHeight="251694080" behindDoc="0" locked="0" layoutInCell="1" allowOverlap="1">
            <wp:simplePos x="0" y="0"/>
            <wp:positionH relativeFrom="column">
              <wp:posOffset>-391795</wp:posOffset>
            </wp:positionH>
            <wp:positionV relativeFrom="paragraph">
              <wp:posOffset>6290945</wp:posOffset>
            </wp:positionV>
            <wp:extent cx="6743700" cy="2478405"/>
            <wp:effectExtent l="0" t="1270" r="1270" b="0"/>
            <wp:wrapNone/>
            <wp:docPr id="91" name="Objet 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r w:rsidR="009E1DD6" w:rsidRPr="00564FB2">
        <w:object w:dxaOrig="6669" w:dyaOrig="50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5pt;height:303.15pt" o:ole="">
            <v:imagedata r:id="rId9" o:title=""/>
          </v:shape>
          <o:OLEObject Type="Embed" ProgID="PowerPoint.Slide.8" ShapeID="_x0000_i1025" DrawAspect="Content" ObjectID="_1377419888" r:id="rId10"/>
        </w:object>
      </w:r>
      <w:r w:rsidR="009E1DD6">
        <w:rPr>
          <w:b/>
          <w:bCs/>
        </w:rPr>
        <w:br w:type="page"/>
      </w:r>
      <w:smartTag w:uri="urn:schemas-microsoft-com:office:smarttags" w:element="PersonName">
        <w:smartTagPr>
          <w:attr w:name="ProductID" w:val="LA DENSITE PAR"/>
        </w:smartTagPr>
        <w:r w:rsidR="009E1DD6">
          <w:rPr>
            <w:b/>
            <w:bCs/>
          </w:rPr>
          <w:lastRenderedPageBreak/>
          <w:t>LA DENSITE PAR</w:t>
        </w:r>
      </w:smartTag>
      <w:r w:rsidR="009E1DD6">
        <w:rPr>
          <w:b/>
          <w:bCs/>
        </w:rPr>
        <w:t xml:space="preserve"> COMMUNE 31/12/20007</w:t>
      </w:r>
    </w:p>
    <w:p w:rsidR="009E1DD6" w:rsidRDefault="009E1DD6" w:rsidP="00CE3E00">
      <w:pPr>
        <w:autoSpaceDE w:val="0"/>
        <w:autoSpaceDN w:val="0"/>
        <w:adjustRightInd w:val="0"/>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61"/>
        <w:gridCol w:w="2226"/>
        <w:gridCol w:w="2218"/>
        <w:gridCol w:w="2283"/>
      </w:tblGrid>
      <w:tr w:rsidR="009E1DD6" w:rsidTr="00FB0211">
        <w:tc>
          <w:tcPr>
            <w:tcW w:w="2461" w:type="dxa"/>
            <w:shd w:val="pct5" w:color="auto" w:fill="auto"/>
          </w:tcPr>
          <w:p w:rsidR="009E1DD6" w:rsidRPr="006C09C8" w:rsidRDefault="009E1DD6" w:rsidP="003F1ECA">
            <w:pPr>
              <w:autoSpaceDE w:val="0"/>
              <w:autoSpaceDN w:val="0"/>
              <w:adjustRightInd w:val="0"/>
              <w:jc w:val="center"/>
              <w:rPr>
                <w:b/>
                <w:bCs/>
              </w:rPr>
            </w:pPr>
            <w:r w:rsidRPr="006C09C8">
              <w:rPr>
                <w:b/>
                <w:bCs/>
              </w:rPr>
              <w:t>COMMUNE</w:t>
            </w:r>
          </w:p>
        </w:tc>
        <w:tc>
          <w:tcPr>
            <w:tcW w:w="2226" w:type="dxa"/>
            <w:shd w:val="pct5" w:color="auto" w:fill="auto"/>
          </w:tcPr>
          <w:p w:rsidR="009E1DD6" w:rsidRPr="006C09C8" w:rsidRDefault="009E1DD6" w:rsidP="003F1ECA">
            <w:pPr>
              <w:autoSpaceDE w:val="0"/>
              <w:autoSpaceDN w:val="0"/>
              <w:adjustRightInd w:val="0"/>
              <w:jc w:val="center"/>
              <w:rPr>
                <w:b/>
                <w:bCs/>
              </w:rPr>
            </w:pPr>
            <w:r w:rsidRPr="006C09C8">
              <w:rPr>
                <w:b/>
                <w:bCs/>
              </w:rPr>
              <w:t>TOTAL</w:t>
            </w:r>
          </w:p>
        </w:tc>
        <w:tc>
          <w:tcPr>
            <w:tcW w:w="2218" w:type="dxa"/>
            <w:shd w:val="pct5" w:color="auto" w:fill="auto"/>
          </w:tcPr>
          <w:p w:rsidR="009E1DD6" w:rsidRPr="00FB0211" w:rsidRDefault="009E1DD6" w:rsidP="003F1ECA">
            <w:pPr>
              <w:autoSpaceDE w:val="0"/>
              <w:autoSpaceDN w:val="0"/>
              <w:adjustRightInd w:val="0"/>
              <w:jc w:val="center"/>
              <w:rPr>
                <w:b/>
                <w:bCs/>
                <w:sz w:val="14"/>
                <w:szCs w:val="14"/>
              </w:rPr>
            </w:pPr>
            <w:r w:rsidRPr="006C09C8">
              <w:rPr>
                <w:b/>
                <w:bCs/>
              </w:rPr>
              <w:t>SUPER FICIE</w:t>
            </w:r>
            <w:r w:rsidRPr="00FB0211">
              <w:rPr>
                <w:b/>
                <w:bCs/>
              </w:rPr>
              <w:t xml:space="preserve"> Km</w:t>
            </w:r>
            <w:r w:rsidRPr="00FB0211">
              <w:rPr>
                <w:b/>
                <w:bCs/>
                <w:sz w:val="14"/>
                <w:szCs w:val="14"/>
              </w:rPr>
              <w:t>2</w:t>
            </w:r>
          </w:p>
        </w:tc>
        <w:tc>
          <w:tcPr>
            <w:tcW w:w="2283" w:type="dxa"/>
            <w:shd w:val="pct5" w:color="auto" w:fill="auto"/>
          </w:tcPr>
          <w:p w:rsidR="009E1DD6" w:rsidRPr="00FB0211" w:rsidRDefault="009E1DD6" w:rsidP="003F1ECA">
            <w:pPr>
              <w:autoSpaceDE w:val="0"/>
              <w:autoSpaceDN w:val="0"/>
              <w:adjustRightInd w:val="0"/>
              <w:jc w:val="center"/>
              <w:rPr>
                <w:b/>
                <w:bCs/>
              </w:rPr>
            </w:pPr>
            <w:r w:rsidRPr="00FB0211">
              <w:rPr>
                <w:b/>
                <w:bCs/>
              </w:rPr>
              <w:t>DENSITE</w:t>
            </w:r>
          </w:p>
          <w:p w:rsidR="009E1DD6" w:rsidRPr="00FB0211" w:rsidRDefault="009E1DD6" w:rsidP="003F1ECA">
            <w:pPr>
              <w:autoSpaceDE w:val="0"/>
              <w:autoSpaceDN w:val="0"/>
              <w:adjustRightInd w:val="0"/>
              <w:jc w:val="center"/>
              <w:rPr>
                <w:b/>
                <w:bCs/>
                <w:sz w:val="14"/>
                <w:szCs w:val="14"/>
              </w:rPr>
            </w:pPr>
            <w:r w:rsidRPr="00FB0211">
              <w:rPr>
                <w:b/>
                <w:bCs/>
              </w:rPr>
              <w:t>Hab/ Km</w:t>
            </w:r>
            <w:r w:rsidRPr="00FB0211">
              <w:rPr>
                <w:b/>
                <w:bCs/>
                <w:sz w:val="14"/>
                <w:szCs w:val="14"/>
              </w:rPr>
              <w:t>2</w:t>
            </w:r>
          </w:p>
        </w:tc>
      </w:tr>
      <w:tr w:rsidR="009E1DD6" w:rsidTr="00FB0211">
        <w:tc>
          <w:tcPr>
            <w:tcW w:w="2461" w:type="dxa"/>
          </w:tcPr>
          <w:p w:rsidR="009E1DD6" w:rsidRPr="006C09C8" w:rsidRDefault="009E1DD6" w:rsidP="003F1ECA">
            <w:pPr>
              <w:autoSpaceDE w:val="0"/>
              <w:autoSpaceDN w:val="0"/>
              <w:adjustRightInd w:val="0"/>
              <w:rPr>
                <w:b/>
                <w:bCs/>
              </w:rPr>
            </w:pPr>
            <w:r w:rsidRPr="00FB0211">
              <w:t>MOSTAGANEM</w:t>
            </w:r>
          </w:p>
        </w:tc>
        <w:tc>
          <w:tcPr>
            <w:tcW w:w="2226" w:type="dxa"/>
          </w:tcPr>
          <w:p w:rsidR="009E1DD6" w:rsidRPr="006C09C8" w:rsidRDefault="009E1DD6" w:rsidP="003F1ECA">
            <w:pPr>
              <w:autoSpaceDE w:val="0"/>
              <w:autoSpaceDN w:val="0"/>
              <w:adjustRightInd w:val="0"/>
              <w:jc w:val="center"/>
              <w:rPr>
                <w:b/>
                <w:bCs/>
              </w:rPr>
            </w:pPr>
            <w:r w:rsidRPr="00FB0211">
              <w:t>156021</w:t>
            </w:r>
          </w:p>
        </w:tc>
        <w:tc>
          <w:tcPr>
            <w:tcW w:w="2218" w:type="dxa"/>
          </w:tcPr>
          <w:p w:rsidR="009E1DD6" w:rsidRPr="00FB0211" w:rsidRDefault="009E1DD6" w:rsidP="003F1ECA">
            <w:pPr>
              <w:autoSpaceDE w:val="0"/>
              <w:autoSpaceDN w:val="0"/>
              <w:adjustRightInd w:val="0"/>
              <w:jc w:val="center"/>
            </w:pPr>
            <w:r w:rsidRPr="00FB0211">
              <w:t>50</w:t>
            </w:r>
          </w:p>
        </w:tc>
        <w:tc>
          <w:tcPr>
            <w:tcW w:w="2283" w:type="dxa"/>
          </w:tcPr>
          <w:p w:rsidR="009E1DD6" w:rsidRPr="006C09C8" w:rsidRDefault="009E1DD6" w:rsidP="003F1ECA">
            <w:pPr>
              <w:autoSpaceDE w:val="0"/>
              <w:autoSpaceDN w:val="0"/>
              <w:adjustRightInd w:val="0"/>
              <w:jc w:val="center"/>
              <w:rPr>
                <w:b/>
                <w:bCs/>
              </w:rPr>
            </w:pPr>
            <w:r w:rsidRPr="00FB0211">
              <w:t>3120</w:t>
            </w:r>
          </w:p>
        </w:tc>
      </w:tr>
      <w:tr w:rsidR="009E1DD6" w:rsidTr="00FB0211">
        <w:tc>
          <w:tcPr>
            <w:tcW w:w="2461" w:type="dxa"/>
          </w:tcPr>
          <w:p w:rsidR="009E1DD6" w:rsidRPr="006C09C8" w:rsidRDefault="009E1DD6" w:rsidP="003F1ECA">
            <w:pPr>
              <w:autoSpaceDE w:val="0"/>
              <w:autoSpaceDN w:val="0"/>
              <w:adjustRightInd w:val="0"/>
              <w:rPr>
                <w:b/>
                <w:bCs/>
              </w:rPr>
            </w:pPr>
            <w:r w:rsidRPr="00FB0211">
              <w:rPr>
                <w:b/>
                <w:bCs/>
              </w:rPr>
              <w:t>S/ TOTAL DAI</w:t>
            </w:r>
            <w:r w:rsidRPr="006C09C8">
              <w:rPr>
                <w:b/>
                <w:bCs/>
                <w:lang w:val="en-US"/>
              </w:rPr>
              <w:t>RA</w:t>
            </w:r>
          </w:p>
        </w:tc>
        <w:tc>
          <w:tcPr>
            <w:tcW w:w="2226" w:type="dxa"/>
          </w:tcPr>
          <w:p w:rsidR="009E1DD6" w:rsidRPr="006C09C8" w:rsidRDefault="009E1DD6" w:rsidP="003F1ECA">
            <w:pPr>
              <w:autoSpaceDE w:val="0"/>
              <w:autoSpaceDN w:val="0"/>
              <w:adjustRightInd w:val="0"/>
              <w:jc w:val="center"/>
              <w:rPr>
                <w:b/>
                <w:bCs/>
              </w:rPr>
            </w:pPr>
            <w:r w:rsidRPr="006C09C8">
              <w:rPr>
                <w:b/>
                <w:bCs/>
                <w:lang w:val="en-US"/>
              </w:rPr>
              <w:t>156021</w:t>
            </w:r>
          </w:p>
        </w:tc>
        <w:tc>
          <w:tcPr>
            <w:tcW w:w="2218" w:type="dxa"/>
          </w:tcPr>
          <w:p w:rsidR="009E1DD6" w:rsidRPr="006C09C8" w:rsidRDefault="009E1DD6" w:rsidP="003F1ECA">
            <w:pPr>
              <w:autoSpaceDE w:val="0"/>
              <w:autoSpaceDN w:val="0"/>
              <w:adjustRightInd w:val="0"/>
              <w:jc w:val="center"/>
              <w:rPr>
                <w:b/>
                <w:bCs/>
              </w:rPr>
            </w:pPr>
            <w:r w:rsidRPr="006C09C8">
              <w:rPr>
                <w:b/>
                <w:bCs/>
                <w:lang w:val="en-US"/>
              </w:rPr>
              <w:t>50</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3120</w:t>
            </w:r>
          </w:p>
        </w:tc>
      </w:tr>
      <w:tr w:rsidR="009E1DD6" w:rsidTr="00FB0211">
        <w:tc>
          <w:tcPr>
            <w:tcW w:w="2461" w:type="dxa"/>
          </w:tcPr>
          <w:p w:rsidR="009E1DD6" w:rsidRPr="006C09C8" w:rsidRDefault="009E1DD6" w:rsidP="003F1ECA">
            <w:pPr>
              <w:autoSpaceDE w:val="0"/>
              <w:autoSpaceDN w:val="0"/>
              <w:adjustRightInd w:val="0"/>
              <w:rPr>
                <w:b/>
                <w:bCs/>
              </w:rPr>
            </w:pPr>
            <w:r w:rsidRPr="006C09C8">
              <w:rPr>
                <w:lang w:val="en-US"/>
              </w:rPr>
              <w:t>HASSI MAMECHE</w:t>
            </w:r>
          </w:p>
        </w:tc>
        <w:tc>
          <w:tcPr>
            <w:tcW w:w="2226" w:type="dxa"/>
          </w:tcPr>
          <w:p w:rsidR="009E1DD6" w:rsidRPr="006C09C8" w:rsidRDefault="009E1DD6" w:rsidP="003F1ECA">
            <w:pPr>
              <w:autoSpaceDE w:val="0"/>
              <w:autoSpaceDN w:val="0"/>
              <w:adjustRightInd w:val="0"/>
              <w:jc w:val="center"/>
              <w:rPr>
                <w:b/>
                <w:bCs/>
              </w:rPr>
            </w:pPr>
            <w:r w:rsidRPr="006C09C8">
              <w:rPr>
                <w:lang w:val="en-US"/>
              </w:rPr>
              <w:t>26419</w:t>
            </w:r>
          </w:p>
        </w:tc>
        <w:tc>
          <w:tcPr>
            <w:tcW w:w="2218" w:type="dxa"/>
          </w:tcPr>
          <w:p w:rsidR="009E1DD6" w:rsidRPr="006C09C8" w:rsidRDefault="009E1DD6" w:rsidP="003F1ECA">
            <w:pPr>
              <w:autoSpaceDE w:val="0"/>
              <w:autoSpaceDN w:val="0"/>
              <w:adjustRightInd w:val="0"/>
              <w:jc w:val="center"/>
              <w:rPr>
                <w:b/>
                <w:bCs/>
              </w:rPr>
            </w:pPr>
            <w:r w:rsidRPr="006C09C8">
              <w:rPr>
                <w:lang w:val="en-US"/>
              </w:rPr>
              <w:t>63</w:t>
            </w:r>
          </w:p>
        </w:tc>
        <w:tc>
          <w:tcPr>
            <w:tcW w:w="2283" w:type="dxa"/>
          </w:tcPr>
          <w:p w:rsidR="009E1DD6" w:rsidRPr="006C09C8" w:rsidRDefault="009E1DD6" w:rsidP="003F1ECA">
            <w:pPr>
              <w:autoSpaceDE w:val="0"/>
              <w:autoSpaceDN w:val="0"/>
              <w:adjustRightInd w:val="0"/>
              <w:jc w:val="center"/>
              <w:rPr>
                <w:lang w:val="en-US"/>
              </w:rPr>
            </w:pPr>
            <w:r w:rsidRPr="006C09C8">
              <w:rPr>
                <w:lang w:val="en-US"/>
              </w:rPr>
              <w:t>419</w:t>
            </w:r>
          </w:p>
        </w:tc>
      </w:tr>
      <w:tr w:rsidR="009E1DD6" w:rsidTr="00FB0211">
        <w:tc>
          <w:tcPr>
            <w:tcW w:w="2461" w:type="dxa"/>
          </w:tcPr>
          <w:p w:rsidR="009E1DD6" w:rsidRPr="006C09C8" w:rsidRDefault="009E1DD6" w:rsidP="003F1ECA">
            <w:pPr>
              <w:autoSpaceDE w:val="0"/>
              <w:autoSpaceDN w:val="0"/>
              <w:adjustRightInd w:val="0"/>
              <w:rPr>
                <w:b/>
                <w:bCs/>
              </w:rPr>
            </w:pPr>
            <w:r w:rsidRPr="006C09C8">
              <w:rPr>
                <w:lang w:val="en-US"/>
              </w:rPr>
              <w:t>MAZAGRAN</w:t>
            </w:r>
          </w:p>
        </w:tc>
        <w:tc>
          <w:tcPr>
            <w:tcW w:w="2226" w:type="dxa"/>
          </w:tcPr>
          <w:p w:rsidR="009E1DD6" w:rsidRPr="006C09C8" w:rsidRDefault="009E1DD6" w:rsidP="003F1ECA">
            <w:pPr>
              <w:autoSpaceDE w:val="0"/>
              <w:autoSpaceDN w:val="0"/>
              <w:adjustRightInd w:val="0"/>
              <w:jc w:val="center"/>
              <w:rPr>
                <w:b/>
                <w:bCs/>
              </w:rPr>
            </w:pPr>
            <w:r w:rsidRPr="006C09C8">
              <w:rPr>
                <w:lang w:val="en-US"/>
              </w:rPr>
              <w:t>18184</w:t>
            </w:r>
          </w:p>
        </w:tc>
        <w:tc>
          <w:tcPr>
            <w:tcW w:w="2218" w:type="dxa"/>
          </w:tcPr>
          <w:p w:rsidR="009E1DD6" w:rsidRPr="006C09C8" w:rsidRDefault="009E1DD6" w:rsidP="003F1ECA">
            <w:pPr>
              <w:autoSpaceDE w:val="0"/>
              <w:autoSpaceDN w:val="0"/>
              <w:adjustRightInd w:val="0"/>
              <w:jc w:val="center"/>
              <w:rPr>
                <w:b/>
                <w:bCs/>
              </w:rPr>
            </w:pPr>
            <w:r w:rsidRPr="006C09C8">
              <w:rPr>
                <w:lang w:val="en-US"/>
              </w:rPr>
              <w:t>20</w:t>
            </w:r>
          </w:p>
        </w:tc>
        <w:tc>
          <w:tcPr>
            <w:tcW w:w="2283" w:type="dxa"/>
          </w:tcPr>
          <w:p w:rsidR="009E1DD6" w:rsidRPr="006C09C8" w:rsidRDefault="009E1DD6" w:rsidP="003F1ECA">
            <w:pPr>
              <w:autoSpaceDE w:val="0"/>
              <w:autoSpaceDN w:val="0"/>
              <w:adjustRightInd w:val="0"/>
              <w:jc w:val="center"/>
              <w:rPr>
                <w:lang w:val="en-US"/>
              </w:rPr>
            </w:pPr>
            <w:r w:rsidRPr="006C09C8">
              <w:rPr>
                <w:lang w:val="en-US"/>
              </w:rPr>
              <w:t>909</w:t>
            </w:r>
          </w:p>
        </w:tc>
      </w:tr>
      <w:tr w:rsidR="009E1DD6" w:rsidTr="00FB0211">
        <w:tc>
          <w:tcPr>
            <w:tcW w:w="2461" w:type="dxa"/>
          </w:tcPr>
          <w:p w:rsidR="009E1DD6" w:rsidRPr="006C09C8" w:rsidRDefault="009E1DD6" w:rsidP="003F1ECA">
            <w:pPr>
              <w:autoSpaceDE w:val="0"/>
              <w:autoSpaceDN w:val="0"/>
              <w:adjustRightInd w:val="0"/>
              <w:rPr>
                <w:b/>
                <w:bCs/>
              </w:rPr>
            </w:pPr>
            <w:r w:rsidRPr="006C09C8">
              <w:rPr>
                <w:lang w:val="en-US"/>
              </w:rPr>
              <w:t>STIDIA</w:t>
            </w:r>
          </w:p>
        </w:tc>
        <w:tc>
          <w:tcPr>
            <w:tcW w:w="2226" w:type="dxa"/>
          </w:tcPr>
          <w:p w:rsidR="009E1DD6" w:rsidRPr="006C09C8" w:rsidRDefault="009E1DD6" w:rsidP="003F1ECA">
            <w:pPr>
              <w:autoSpaceDE w:val="0"/>
              <w:autoSpaceDN w:val="0"/>
              <w:adjustRightInd w:val="0"/>
              <w:jc w:val="center"/>
              <w:rPr>
                <w:b/>
                <w:bCs/>
              </w:rPr>
            </w:pPr>
            <w:r w:rsidRPr="006C09C8">
              <w:rPr>
                <w:lang w:val="en-US"/>
              </w:rPr>
              <w:t>12988</w:t>
            </w:r>
          </w:p>
        </w:tc>
        <w:tc>
          <w:tcPr>
            <w:tcW w:w="2218" w:type="dxa"/>
          </w:tcPr>
          <w:p w:rsidR="009E1DD6" w:rsidRPr="006C09C8" w:rsidRDefault="009E1DD6" w:rsidP="003F1ECA">
            <w:pPr>
              <w:autoSpaceDE w:val="0"/>
              <w:autoSpaceDN w:val="0"/>
              <w:adjustRightInd w:val="0"/>
              <w:jc w:val="center"/>
              <w:rPr>
                <w:b/>
                <w:bCs/>
              </w:rPr>
            </w:pPr>
            <w:r w:rsidRPr="006C09C8">
              <w:rPr>
                <w:lang w:val="en-US"/>
              </w:rPr>
              <w:t>55</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236</w:t>
            </w:r>
          </w:p>
        </w:tc>
      </w:tr>
      <w:tr w:rsidR="009E1DD6" w:rsidTr="00FB0211">
        <w:tc>
          <w:tcPr>
            <w:tcW w:w="2461" w:type="dxa"/>
          </w:tcPr>
          <w:p w:rsidR="009E1DD6" w:rsidRPr="006C09C8" w:rsidRDefault="009E1DD6" w:rsidP="003F1ECA">
            <w:pPr>
              <w:autoSpaceDE w:val="0"/>
              <w:autoSpaceDN w:val="0"/>
              <w:adjustRightInd w:val="0"/>
              <w:rPr>
                <w:b/>
                <w:bCs/>
              </w:rPr>
            </w:pPr>
            <w:r w:rsidRPr="006C09C8">
              <w:rPr>
                <w:b/>
                <w:bCs/>
                <w:lang w:val="en-US"/>
              </w:rPr>
              <w:t>S/ TOTAL DAIRA</w:t>
            </w:r>
          </w:p>
        </w:tc>
        <w:tc>
          <w:tcPr>
            <w:tcW w:w="2226" w:type="dxa"/>
          </w:tcPr>
          <w:p w:rsidR="009E1DD6" w:rsidRPr="006C09C8" w:rsidRDefault="009E1DD6" w:rsidP="003F1ECA">
            <w:pPr>
              <w:autoSpaceDE w:val="0"/>
              <w:autoSpaceDN w:val="0"/>
              <w:adjustRightInd w:val="0"/>
              <w:jc w:val="center"/>
              <w:rPr>
                <w:b/>
                <w:bCs/>
              </w:rPr>
            </w:pPr>
            <w:r w:rsidRPr="006C09C8">
              <w:rPr>
                <w:b/>
                <w:bCs/>
                <w:lang w:val="en-US"/>
              </w:rPr>
              <w:t>57591</w:t>
            </w:r>
          </w:p>
        </w:tc>
        <w:tc>
          <w:tcPr>
            <w:tcW w:w="2218" w:type="dxa"/>
          </w:tcPr>
          <w:p w:rsidR="009E1DD6" w:rsidRPr="006C09C8" w:rsidRDefault="009E1DD6" w:rsidP="003F1ECA">
            <w:pPr>
              <w:autoSpaceDE w:val="0"/>
              <w:autoSpaceDN w:val="0"/>
              <w:adjustRightInd w:val="0"/>
              <w:jc w:val="center"/>
              <w:rPr>
                <w:b/>
                <w:bCs/>
              </w:rPr>
            </w:pPr>
            <w:r w:rsidRPr="006C09C8">
              <w:rPr>
                <w:b/>
                <w:bCs/>
                <w:lang w:val="en-US"/>
              </w:rPr>
              <w:t>138</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417</w:t>
            </w:r>
          </w:p>
        </w:tc>
      </w:tr>
      <w:tr w:rsidR="009E1DD6" w:rsidTr="00FB0211">
        <w:tc>
          <w:tcPr>
            <w:tcW w:w="2461" w:type="dxa"/>
          </w:tcPr>
          <w:p w:rsidR="009E1DD6" w:rsidRPr="006C09C8" w:rsidRDefault="009E1DD6" w:rsidP="003F1ECA">
            <w:pPr>
              <w:autoSpaceDE w:val="0"/>
              <w:autoSpaceDN w:val="0"/>
              <w:adjustRightInd w:val="0"/>
              <w:rPr>
                <w:b/>
                <w:bCs/>
                <w:lang w:val="en-US"/>
              </w:rPr>
            </w:pPr>
            <w:r w:rsidRPr="006C09C8">
              <w:rPr>
                <w:lang w:val="en-US"/>
              </w:rPr>
              <w:t>AIN TEDELES</w:t>
            </w:r>
          </w:p>
        </w:tc>
        <w:tc>
          <w:tcPr>
            <w:tcW w:w="2226" w:type="dxa"/>
          </w:tcPr>
          <w:p w:rsidR="009E1DD6" w:rsidRPr="006C09C8" w:rsidRDefault="009E1DD6" w:rsidP="003F1ECA">
            <w:pPr>
              <w:autoSpaceDE w:val="0"/>
              <w:autoSpaceDN w:val="0"/>
              <w:adjustRightInd w:val="0"/>
              <w:jc w:val="center"/>
              <w:rPr>
                <w:b/>
                <w:bCs/>
                <w:lang w:val="en-US"/>
              </w:rPr>
            </w:pPr>
            <w:r w:rsidRPr="006C09C8">
              <w:rPr>
                <w:lang w:val="en-US"/>
              </w:rPr>
              <w:t>38317</w:t>
            </w:r>
          </w:p>
        </w:tc>
        <w:tc>
          <w:tcPr>
            <w:tcW w:w="2218" w:type="dxa"/>
          </w:tcPr>
          <w:p w:rsidR="009E1DD6" w:rsidRPr="006C09C8" w:rsidRDefault="009E1DD6" w:rsidP="003F1ECA">
            <w:pPr>
              <w:autoSpaceDE w:val="0"/>
              <w:autoSpaceDN w:val="0"/>
              <w:adjustRightInd w:val="0"/>
              <w:jc w:val="center"/>
              <w:rPr>
                <w:b/>
                <w:bCs/>
                <w:lang w:val="en-US"/>
              </w:rPr>
            </w:pPr>
            <w:r w:rsidRPr="006C09C8">
              <w:rPr>
                <w:lang w:val="en-US"/>
              </w:rPr>
              <w:t>86</w:t>
            </w:r>
          </w:p>
        </w:tc>
        <w:tc>
          <w:tcPr>
            <w:tcW w:w="2283" w:type="dxa"/>
          </w:tcPr>
          <w:p w:rsidR="009E1DD6" w:rsidRPr="006C09C8" w:rsidRDefault="009E1DD6" w:rsidP="003F1ECA">
            <w:pPr>
              <w:autoSpaceDE w:val="0"/>
              <w:autoSpaceDN w:val="0"/>
              <w:adjustRightInd w:val="0"/>
              <w:jc w:val="center"/>
              <w:rPr>
                <w:lang w:val="en-US"/>
              </w:rPr>
            </w:pPr>
            <w:r w:rsidRPr="006C09C8">
              <w:rPr>
                <w:lang w:val="en-US"/>
              </w:rPr>
              <w:t>446</w:t>
            </w:r>
          </w:p>
        </w:tc>
      </w:tr>
      <w:tr w:rsidR="009E1DD6" w:rsidTr="00FB0211">
        <w:tc>
          <w:tcPr>
            <w:tcW w:w="2461" w:type="dxa"/>
          </w:tcPr>
          <w:p w:rsidR="009E1DD6" w:rsidRPr="006C09C8" w:rsidRDefault="009E1DD6" w:rsidP="003F1ECA">
            <w:pPr>
              <w:autoSpaceDE w:val="0"/>
              <w:autoSpaceDN w:val="0"/>
              <w:adjustRightInd w:val="0"/>
              <w:rPr>
                <w:b/>
                <w:bCs/>
                <w:lang w:val="en-US"/>
              </w:rPr>
            </w:pPr>
            <w:r w:rsidRPr="006C09C8">
              <w:rPr>
                <w:lang w:val="en-US"/>
              </w:rPr>
              <w:t>SOUR</w:t>
            </w:r>
          </w:p>
        </w:tc>
        <w:tc>
          <w:tcPr>
            <w:tcW w:w="2226" w:type="dxa"/>
          </w:tcPr>
          <w:p w:rsidR="009E1DD6" w:rsidRPr="006C09C8" w:rsidRDefault="009E1DD6" w:rsidP="003F1ECA">
            <w:pPr>
              <w:autoSpaceDE w:val="0"/>
              <w:autoSpaceDN w:val="0"/>
              <w:adjustRightInd w:val="0"/>
              <w:jc w:val="center"/>
              <w:rPr>
                <w:b/>
                <w:bCs/>
                <w:lang w:val="en-US"/>
              </w:rPr>
            </w:pPr>
            <w:r w:rsidRPr="006C09C8">
              <w:rPr>
                <w:lang w:val="en-US"/>
              </w:rPr>
              <w:t>25003</w:t>
            </w:r>
          </w:p>
        </w:tc>
        <w:tc>
          <w:tcPr>
            <w:tcW w:w="2218" w:type="dxa"/>
          </w:tcPr>
          <w:p w:rsidR="009E1DD6" w:rsidRPr="006C09C8" w:rsidRDefault="009E1DD6" w:rsidP="003F1ECA">
            <w:pPr>
              <w:autoSpaceDE w:val="0"/>
              <w:autoSpaceDN w:val="0"/>
              <w:adjustRightInd w:val="0"/>
              <w:jc w:val="center"/>
              <w:rPr>
                <w:b/>
                <w:bCs/>
                <w:lang w:val="en-US"/>
              </w:rPr>
            </w:pPr>
            <w:r w:rsidRPr="006C09C8">
              <w:rPr>
                <w:lang w:val="en-US"/>
              </w:rPr>
              <w:t>72</w:t>
            </w:r>
          </w:p>
        </w:tc>
        <w:tc>
          <w:tcPr>
            <w:tcW w:w="2283" w:type="dxa"/>
          </w:tcPr>
          <w:p w:rsidR="009E1DD6" w:rsidRPr="006C09C8" w:rsidRDefault="009E1DD6" w:rsidP="003F1ECA">
            <w:pPr>
              <w:autoSpaceDE w:val="0"/>
              <w:autoSpaceDN w:val="0"/>
              <w:adjustRightInd w:val="0"/>
              <w:jc w:val="center"/>
              <w:rPr>
                <w:lang w:val="en-US"/>
              </w:rPr>
            </w:pPr>
            <w:r w:rsidRPr="006C09C8">
              <w:rPr>
                <w:lang w:val="en-US"/>
              </w:rPr>
              <w:t>347</w:t>
            </w:r>
          </w:p>
        </w:tc>
      </w:tr>
      <w:tr w:rsidR="009E1DD6" w:rsidTr="00FB0211">
        <w:tc>
          <w:tcPr>
            <w:tcW w:w="2461" w:type="dxa"/>
          </w:tcPr>
          <w:p w:rsidR="009E1DD6" w:rsidRPr="006C09C8" w:rsidRDefault="009E1DD6" w:rsidP="003F1ECA">
            <w:pPr>
              <w:autoSpaceDE w:val="0"/>
              <w:autoSpaceDN w:val="0"/>
              <w:adjustRightInd w:val="0"/>
              <w:rPr>
                <w:b/>
                <w:bCs/>
                <w:lang w:val="en-US"/>
              </w:rPr>
            </w:pPr>
            <w:r w:rsidRPr="006C09C8">
              <w:rPr>
                <w:lang w:val="en-US"/>
              </w:rPr>
              <w:t>OUED EL KHEIR</w:t>
            </w:r>
          </w:p>
        </w:tc>
        <w:tc>
          <w:tcPr>
            <w:tcW w:w="2226" w:type="dxa"/>
          </w:tcPr>
          <w:p w:rsidR="009E1DD6" w:rsidRPr="006C09C8" w:rsidRDefault="009E1DD6" w:rsidP="003F1ECA">
            <w:pPr>
              <w:autoSpaceDE w:val="0"/>
              <w:autoSpaceDN w:val="0"/>
              <w:adjustRightInd w:val="0"/>
              <w:jc w:val="center"/>
              <w:rPr>
                <w:b/>
                <w:bCs/>
                <w:lang w:val="en-US"/>
              </w:rPr>
            </w:pPr>
            <w:r w:rsidRPr="006C09C8">
              <w:rPr>
                <w:lang w:val="en-US"/>
              </w:rPr>
              <w:t>17913</w:t>
            </w:r>
          </w:p>
        </w:tc>
        <w:tc>
          <w:tcPr>
            <w:tcW w:w="2218" w:type="dxa"/>
          </w:tcPr>
          <w:p w:rsidR="009E1DD6" w:rsidRPr="006C09C8" w:rsidRDefault="009E1DD6" w:rsidP="003F1ECA">
            <w:pPr>
              <w:autoSpaceDE w:val="0"/>
              <w:autoSpaceDN w:val="0"/>
              <w:adjustRightInd w:val="0"/>
              <w:jc w:val="center"/>
              <w:rPr>
                <w:b/>
                <w:bCs/>
                <w:lang w:val="en-US"/>
              </w:rPr>
            </w:pPr>
            <w:r w:rsidRPr="006C09C8">
              <w:rPr>
                <w:lang w:val="en-US"/>
              </w:rPr>
              <w:t>70</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256</w:t>
            </w:r>
          </w:p>
        </w:tc>
      </w:tr>
      <w:tr w:rsidR="009E1DD6" w:rsidTr="00FB0211">
        <w:tc>
          <w:tcPr>
            <w:tcW w:w="2461" w:type="dxa"/>
          </w:tcPr>
          <w:p w:rsidR="009E1DD6" w:rsidRPr="006C09C8" w:rsidRDefault="009E1DD6" w:rsidP="003F1ECA">
            <w:pPr>
              <w:autoSpaceDE w:val="0"/>
              <w:autoSpaceDN w:val="0"/>
              <w:adjustRightInd w:val="0"/>
              <w:rPr>
                <w:b/>
                <w:bCs/>
                <w:lang w:val="en-US"/>
              </w:rPr>
            </w:pPr>
            <w:r>
              <w:t>SIDI BELLATAR</w:t>
            </w:r>
          </w:p>
        </w:tc>
        <w:tc>
          <w:tcPr>
            <w:tcW w:w="2226" w:type="dxa"/>
          </w:tcPr>
          <w:p w:rsidR="009E1DD6" w:rsidRPr="006C09C8" w:rsidRDefault="009E1DD6" w:rsidP="003F1ECA">
            <w:pPr>
              <w:autoSpaceDE w:val="0"/>
              <w:autoSpaceDN w:val="0"/>
              <w:adjustRightInd w:val="0"/>
              <w:jc w:val="center"/>
              <w:rPr>
                <w:b/>
                <w:bCs/>
                <w:lang w:val="en-US"/>
              </w:rPr>
            </w:pPr>
            <w:r>
              <w:t>8117</w:t>
            </w:r>
          </w:p>
        </w:tc>
        <w:tc>
          <w:tcPr>
            <w:tcW w:w="2218" w:type="dxa"/>
          </w:tcPr>
          <w:p w:rsidR="009E1DD6" w:rsidRPr="006C09C8" w:rsidRDefault="009E1DD6" w:rsidP="003F1ECA">
            <w:pPr>
              <w:autoSpaceDE w:val="0"/>
              <w:autoSpaceDN w:val="0"/>
              <w:adjustRightInd w:val="0"/>
              <w:jc w:val="center"/>
              <w:rPr>
                <w:b/>
                <w:bCs/>
                <w:lang w:val="en-US"/>
              </w:rPr>
            </w:pPr>
            <w:r>
              <w:t>88</w:t>
            </w:r>
          </w:p>
        </w:tc>
        <w:tc>
          <w:tcPr>
            <w:tcW w:w="2283" w:type="dxa"/>
          </w:tcPr>
          <w:p w:rsidR="009E1DD6" w:rsidRPr="002F4B51" w:rsidRDefault="009E1DD6" w:rsidP="003F1ECA">
            <w:pPr>
              <w:autoSpaceDE w:val="0"/>
              <w:autoSpaceDN w:val="0"/>
              <w:adjustRightInd w:val="0"/>
              <w:jc w:val="center"/>
            </w:pPr>
            <w:r>
              <w:t>92</w:t>
            </w:r>
          </w:p>
        </w:tc>
      </w:tr>
      <w:tr w:rsidR="009E1DD6" w:rsidTr="00FB0211">
        <w:tc>
          <w:tcPr>
            <w:tcW w:w="2461" w:type="dxa"/>
          </w:tcPr>
          <w:p w:rsidR="009E1DD6" w:rsidRPr="006C09C8" w:rsidRDefault="009E1DD6" w:rsidP="003F1ECA">
            <w:pPr>
              <w:autoSpaceDE w:val="0"/>
              <w:autoSpaceDN w:val="0"/>
              <w:adjustRightInd w:val="0"/>
              <w:rPr>
                <w:b/>
                <w:bCs/>
                <w:lang w:val="en-US"/>
              </w:rPr>
            </w:pPr>
            <w:r w:rsidRPr="006C09C8">
              <w:rPr>
                <w:b/>
                <w:bCs/>
              </w:rPr>
              <w:t>S/ TOTAL DAIRA</w:t>
            </w:r>
          </w:p>
        </w:tc>
        <w:tc>
          <w:tcPr>
            <w:tcW w:w="2226" w:type="dxa"/>
          </w:tcPr>
          <w:p w:rsidR="009E1DD6" w:rsidRPr="006C09C8" w:rsidRDefault="009E1DD6" w:rsidP="003F1ECA">
            <w:pPr>
              <w:autoSpaceDE w:val="0"/>
              <w:autoSpaceDN w:val="0"/>
              <w:adjustRightInd w:val="0"/>
              <w:jc w:val="center"/>
              <w:rPr>
                <w:b/>
                <w:bCs/>
                <w:lang w:val="en-US"/>
              </w:rPr>
            </w:pPr>
            <w:r w:rsidRPr="006C09C8">
              <w:rPr>
                <w:b/>
                <w:bCs/>
              </w:rPr>
              <w:t>89350</w:t>
            </w:r>
          </w:p>
        </w:tc>
        <w:tc>
          <w:tcPr>
            <w:tcW w:w="2218" w:type="dxa"/>
          </w:tcPr>
          <w:p w:rsidR="009E1DD6" w:rsidRPr="006C09C8" w:rsidRDefault="009E1DD6" w:rsidP="003F1ECA">
            <w:pPr>
              <w:autoSpaceDE w:val="0"/>
              <w:autoSpaceDN w:val="0"/>
              <w:adjustRightInd w:val="0"/>
              <w:jc w:val="center"/>
              <w:rPr>
                <w:b/>
                <w:bCs/>
                <w:lang w:val="en-US"/>
              </w:rPr>
            </w:pPr>
            <w:r w:rsidRPr="006C09C8">
              <w:rPr>
                <w:b/>
                <w:bCs/>
              </w:rPr>
              <w:t>316</w:t>
            </w:r>
          </w:p>
        </w:tc>
        <w:tc>
          <w:tcPr>
            <w:tcW w:w="2283" w:type="dxa"/>
          </w:tcPr>
          <w:p w:rsidR="009E1DD6" w:rsidRPr="006C09C8" w:rsidRDefault="009E1DD6" w:rsidP="003F1ECA">
            <w:pPr>
              <w:autoSpaceDE w:val="0"/>
              <w:autoSpaceDN w:val="0"/>
              <w:adjustRightInd w:val="0"/>
              <w:jc w:val="center"/>
              <w:rPr>
                <w:b/>
                <w:bCs/>
              </w:rPr>
            </w:pPr>
            <w:r w:rsidRPr="006C09C8">
              <w:rPr>
                <w:b/>
                <w:bCs/>
              </w:rPr>
              <w:t>283</w:t>
            </w:r>
          </w:p>
        </w:tc>
      </w:tr>
      <w:tr w:rsidR="009E1DD6" w:rsidTr="00FB0211">
        <w:tc>
          <w:tcPr>
            <w:tcW w:w="2461" w:type="dxa"/>
          </w:tcPr>
          <w:p w:rsidR="009E1DD6" w:rsidRPr="006C09C8" w:rsidRDefault="009E1DD6" w:rsidP="003F1ECA">
            <w:pPr>
              <w:autoSpaceDE w:val="0"/>
              <w:autoSpaceDN w:val="0"/>
              <w:adjustRightInd w:val="0"/>
              <w:rPr>
                <w:b/>
                <w:bCs/>
                <w:lang w:val="en-US"/>
              </w:rPr>
            </w:pPr>
            <w:r>
              <w:t>BOUGUIRAT</w:t>
            </w:r>
          </w:p>
        </w:tc>
        <w:tc>
          <w:tcPr>
            <w:tcW w:w="2226" w:type="dxa"/>
          </w:tcPr>
          <w:p w:rsidR="009E1DD6" w:rsidRPr="006C09C8" w:rsidRDefault="009E1DD6" w:rsidP="003F1ECA">
            <w:pPr>
              <w:autoSpaceDE w:val="0"/>
              <w:autoSpaceDN w:val="0"/>
              <w:adjustRightInd w:val="0"/>
              <w:jc w:val="center"/>
              <w:rPr>
                <w:b/>
                <w:bCs/>
                <w:lang w:val="en-US"/>
              </w:rPr>
            </w:pPr>
            <w:r>
              <w:t>32148</w:t>
            </w:r>
          </w:p>
        </w:tc>
        <w:tc>
          <w:tcPr>
            <w:tcW w:w="2218" w:type="dxa"/>
          </w:tcPr>
          <w:p w:rsidR="009E1DD6" w:rsidRPr="006C09C8" w:rsidRDefault="009E1DD6" w:rsidP="003F1ECA">
            <w:pPr>
              <w:autoSpaceDE w:val="0"/>
              <w:autoSpaceDN w:val="0"/>
              <w:adjustRightInd w:val="0"/>
              <w:jc w:val="center"/>
              <w:rPr>
                <w:b/>
                <w:bCs/>
                <w:lang w:val="en-US"/>
              </w:rPr>
            </w:pPr>
            <w:r>
              <w:t>97</w:t>
            </w:r>
          </w:p>
        </w:tc>
        <w:tc>
          <w:tcPr>
            <w:tcW w:w="2283" w:type="dxa"/>
          </w:tcPr>
          <w:p w:rsidR="009E1DD6" w:rsidRPr="002F4B51" w:rsidRDefault="009E1DD6" w:rsidP="003F1ECA">
            <w:pPr>
              <w:autoSpaceDE w:val="0"/>
              <w:autoSpaceDN w:val="0"/>
              <w:adjustRightInd w:val="0"/>
              <w:jc w:val="center"/>
            </w:pPr>
            <w:r>
              <w:t>331</w:t>
            </w:r>
          </w:p>
        </w:tc>
      </w:tr>
      <w:tr w:rsidR="009E1DD6" w:rsidTr="00FB0211">
        <w:tc>
          <w:tcPr>
            <w:tcW w:w="2461" w:type="dxa"/>
          </w:tcPr>
          <w:p w:rsidR="009E1DD6" w:rsidRPr="006C09C8" w:rsidRDefault="009E1DD6" w:rsidP="003F1ECA">
            <w:pPr>
              <w:autoSpaceDE w:val="0"/>
              <w:autoSpaceDN w:val="0"/>
              <w:adjustRightInd w:val="0"/>
              <w:rPr>
                <w:b/>
                <w:bCs/>
                <w:lang w:val="en-US"/>
              </w:rPr>
            </w:pPr>
            <w:r>
              <w:t>SIRAT</w:t>
            </w:r>
          </w:p>
        </w:tc>
        <w:tc>
          <w:tcPr>
            <w:tcW w:w="2226" w:type="dxa"/>
          </w:tcPr>
          <w:p w:rsidR="009E1DD6" w:rsidRPr="006C09C8" w:rsidRDefault="009E1DD6" w:rsidP="003F1ECA">
            <w:pPr>
              <w:autoSpaceDE w:val="0"/>
              <w:autoSpaceDN w:val="0"/>
              <w:adjustRightInd w:val="0"/>
              <w:jc w:val="center"/>
              <w:rPr>
                <w:b/>
                <w:bCs/>
                <w:lang w:val="en-US"/>
              </w:rPr>
            </w:pPr>
            <w:r>
              <w:t>21540</w:t>
            </w:r>
          </w:p>
        </w:tc>
        <w:tc>
          <w:tcPr>
            <w:tcW w:w="2218" w:type="dxa"/>
          </w:tcPr>
          <w:p w:rsidR="009E1DD6" w:rsidRPr="006C09C8" w:rsidRDefault="009E1DD6" w:rsidP="003F1ECA">
            <w:pPr>
              <w:autoSpaceDE w:val="0"/>
              <w:autoSpaceDN w:val="0"/>
              <w:adjustRightInd w:val="0"/>
              <w:jc w:val="center"/>
              <w:rPr>
                <w:b/>
                <w:bCs/>
                <w:lang w:val="en-US"/>
              </w:rPr>
            </w:pPr>
            <w:r>
              <w:t>71</w:t>
            </w:r>
          </w:p>
        </w:tc>
        <w:tc>
          <w:tcPr>
            <w:tcW w:w="2283" w:type="dxa"/>
          </w:tcPr>
          <w:p w:rsidR="009E1DD6" w:rsidRPr="002F4B51" w:rsidRDefault="009E1DD6" w:rsidP="003F1ECA">
            <w:pPr>
              <w:autoSpaceDE w:val="0"/>
              <w:autoSpaceDN w:val="0"/>
              <w:adjustRightInd w:val="0"/>
              <w:jc w:val="center"/>
            </w:pPr>
            <w:r>
              <w:t>303</w:t>
            </w:r>
          </w:p>
        </w:tc>
      </w:tr>
      <w:tr w:rsidR="009E1DD6" w:rsidTr="00FB0211">
        <w:tc>
          <w:tcPr>
            <w:tcW w:w="2461" w:type="dxa"/>
          </w:tcPr>
          <w:p w:rsidR="009E1DD6" w:rsidRPr="006C09C8" w:rsidRDefault="009E1DD6" w:rsidP="003F1ECA">
            <w:pPr>
              <w:autoSpaceDE w:val="0"/>
              <w:autoSpaceDN w:val="0"/>
              <w:adjustRightInd w:val="0"/>
              <w:rPr>
                <w:b/>
                <w:bCs/>
                <w:lang w:val="en-US"/>
              </w:rPr>
            </w:pPr>
            <w:r>
              <w:t>SOUAFLIAS</w:t>
            </w:r>
          </w:p>
        </w:tc>
        <w:tc>
          <w:tcPr>
            <w:tcW w:w="2226" w:type="dxa"/>
          </w:tcPr>
          <w:p w:rsidR="009E1DD6" w:rsidRPr="006C09C8" w:rsidRDefault="009E1DD6" w:rsidP="003F1ECA">
            <w:pPr>
              <w:autoSpaceDE w:val="0"/>
              <w:autoSpaceDN w:val="0"/>
              <w:adjustRightInd w:val="0"/>
              <w:jc w:val="center"/>
              <w:rPr>
                <w:b/>
                <w:bCs/>
                <w:lang w:val="en-US"/>
              </w:rPr>
            </w:pPr>
            <w:r>
              <w:t>17319</w:t>
            </w:r>
          </w:p>
        </w:tc>
        <w:tc>
          <w:tcPr>
            <w:tcW w:w="2218" w:type="dxa"/>
          </w:tcPr>
          <w:p w:rsidR="009E1DD6" w:rsidRPr="006C09C8" w:rsidRDefault="009E1DD6" w:rsidP="003F1ECA">
            <w:pPr>
              <w:autoSpaceDE w:val="0"/>
              <w:autoSpaceDN w:val="0"/>
              <w:adjustRightInd w:val="0"/>
              <w:jc w:val="center"/>
              <w:rPr>
                <w:b/>
                <w:bCs/>
                <w:lang w:val="en-US"/>
              </w:rPr>
            </w:pPr>
            <w:r>
              <w:t>78</w:t>
            </w:r>
          </w:p>
        </w:tc>
        <w:tc>
          <w:tcPr>
            <w:tcW w:w="2283" w:type="dxa"/>
          </w:tcPr>
          <w:p w:rsidR="009E1DD6" w:rsidRPr="002F4B51" w:rsidRDefault="009E1DD6" w:rsidP="003F1ECA">
            <w:pPr>
              <w:autoSpaceDE w:val="0"/>
              <w:autoSpaceDN w:val="0"/>
              <w:adjustRightInd w:val="0"/>
              <w:jc w:val="center"/>
            </w:pPr>
            <w:r>
              <w:t>222</w:t>
            </w:r>
          </w:p>
        </w:tc>
      </w:tr>
      <w:tr w:rsidR="009E1DD6" w:rsidTr="00FB0211">
        <w:tc>
          <w:tcPr>
            <w:tcW w:w="2461" w:type="dxa"/>
          </w:tcPr>
          <w:p w:rsidR="009E1DD6" w:rsidRDefault="009E1DD6" w:rsidP="003F1ECA">
            <w:pPr>
              <w:autoSpaceDE w:val="0"/>
              <w:autoSpaceDN w:val="0"/>
              <w:adjustRightInd w:val="0"/>
            </w:pPr>
            <w:r>
              <w:br w:type="page"/>
            </w:r>
            <w:r w:rsidRPr="006C09C8">
              <w:rPr>
                <w:lang w:val="en-US"/>
              </w:rPr>
              <w:t>SAF SAF</w:t>
            </w:r>
          </w:p>
        </w:tc>
        <w:tc>
          <w:tcPr>
            <w:tcW w:w="2226" w:type="dxa"/>
          </w:tcPr>
          <w:p w:rsidR="009E1DD6" w:rsidRDefault="009E1DD6" w:rsidP="003F1ECA">
            <w:pPr>
              <w:autoSpaceDE w:val="0"/>
              <w:autoSpaceDN w:val="0"/>
              <w:adjustRightInd w:val="0"/>
              <w:jc w:val="center"/>
            </w:pPr>
            <w:r w:rsidRPr="006C09C8">
              <w:rPr>
                <w:lang w:val="en-US"/>
              </w:rPr>
              <w:t>15154</w:t>
            </w:r>
          </w:p>
        </w:tc>
        <w:tc>
          <w:tcPr>
            <w:tcW w:w="2218" w:type="dxa"/>
          </w:tcPr>
          <w:p w:rsidR="009E1DD6" w:rsidRDefault="009E1DD6" w:rsidP="003F1ECA">
            <w:pPr>
              <w:autoSpaceDE w:val="0"/>
              <w:autoSpaceDN w:val="0"/>
              <w:adjustRightInd w:val="0"/>
              <w:jc w:val="center"/>
            </w:pPr>
            <w:r w:rsidRPr="006C09C8">
              <w:rPr>
                <w:lang w:val="en-US"/>
              </w:rPr>
              <w:t>90</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168</w:t>
            </w:r>
          </w:p>
        </w:tc>
      </w:tr>
      <w:tr w:rsidR="009E1DD6" w:rsidTr="00FB0211">
        <w:tc>
          <w:tcPr>
            <w:tcW w:w="2461" w:type="dxa"/>
          </w:tcPr>
          <w:p w:rsidR="009E1DD6" w:rsidRDefault="009E1DD6" w:rsidP="003F1ECA">
            <w:pPr>
              <w:autoSpaceDE w:val="0"/>
              <w:autoSpaceDN w:val="0"/>
              <w:adjustRightInd w:val="0"/>
            </w:pPr>
            <w:r w:rsidRPr="006C09C8">
              <w:rPr>
                <w:b/>
                <w:bCs/>
                <w:lang w:val="en-US"/>
              </w:rPr>
              <w:t>S/ TOTAL DAIRA</w:t>
            </w:r>
          </w:p>
        </w:tc>
        <w:tc>
          <w:tcPr>
            <w:tcW w:w="2226" w:type="dxa"/>
          </w:tcPr>
          <w:p w:rsidR="009E1DD6" w:rsidRDefault="009E1DD6" w:rsidP="003F1ECA">
            <w:pPr>
              <w:autoSpaceDE w:val="0"/>
              <w:autoSpaceDN w:val="0"/>
              <w:adjustRightInd w:val="0"/>
              <w:jc w:val="center"/>
            </w:pPr>
            <w:r w:rsidRPr="006C09C8">
              <w:rPr>
                <w:b/>
                <w:bCs/>
                <w:lang w:val="en-US"/>
              </w:rPr>
              <w:t>86161</w:t>
            </w:r>
          </w:p>
        </w:tc>
        <w:tc>
          <w:tcPr>
            <w:tcW w:w="2218" w:type="dxa"/>
          </w:tcPr>
          <w:p w:rsidR="009E1DD6" w:rsidRDefault="009E1DD6" w:rsidP="003F1ECA">
            <w:pPr>
              <w:autoSpaceDE w:val="0"/>
              <w:autoSpaceDN w:val="0"/>
              <w:adjustRightInd w:val="0"/>
              <w:jc w:val="center"/>
            </w:pPr>
            <w:r w:rsidRPr="006C09C8">
              <w:rPr>
                <w:b/>
                <w:bCs/>
                <w:lang w:val="en-US"/>
              </w:rPr>
              <w:t>336</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256</w:t>
            </w:r>
          </w:p>
        </w:tc>
      </w:tr>
      <w:tr w:rsidR="009E1DD6" w:rsidTr="00FB0211">
        <w:tc>
          <w:tcPr>
            <w:tcW w:w="2461" w:type="dxa"/>
          </w:tcPr>
          <w:p w:rsidR="009E1DD6" w:rsidRDefault="009E1DD6" w:rsidP="003F1ECA">
            <w:pPr>
              <w:autoSpaceDE w:val="0"/>
              <w:autoSpaceDN w:val="0"/>
              <w:adjustRightInd w:val="0"/>
            </w:pPr>
            <w:r w:rsidRPr="006C09C8">
              <w:rPr>
                <w:lang w:val="en-US"/>
              </w:rPr>
              <w:t>SIDI ALI</w:t>
            </w:r>
          </w:p>
        </w:tc>
        <w:tc>
          <w:tcPr>
            <w:tcW w:w="2226" w:type="dxa"/>
          </w:tcPr>
          <w:p w:rsidR="009E1DD6" w:rsidRDefault="009E1DD6" w:rsidP="003F1ECA">
            <w:pPr>
              <w:autoSpaceDE w:val="0"/>
              <w:autoSpaceDN w:val="0"/>
              <w:adjustRightInd w:val="0"/>
              <w:jc w:val="center"/>
            </w:pPr>
            <w:r w:rsidRPr="006C09C8">
              <w:rPr>
                <w:lang w:val="en-US"/>
              </w:rPr>
              <w:t>38643</w:t>
            </w:r>
          </w:p>
        </w:tc>
        <w:tc>
          <w:tcPr>
            <w:tcW w:w="2218" w:type="dxa"/>
          </w:tcPr>
          <w:p w:rsidR="009E1DD6" w:rsidRDefault="009E1DD6" w:rsidP="003F1ECA">
            <w:pPr>
              <w:autoSpaceDE w:val="0"/>
              <w:autoSpaceDN w:val="0"/>
              <w:adjustRightInd w:val="0"/>
              <w:jc w:val="center"/>
            </w:pPr>
            <w:r w:rsidRPr="006C09C8">
              <w:rPr>
                <w:lang w:val="en-US"/>
              </w:rPr>
              <w:t>217</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178</w:t>
            </w:r>
          </w:p>
        </w:tc>
      </w:tr>
      <w:tr w:rsidR="009E1DD6" w:rsidTr="00FB0211">
        <w:tc>
          <w:tcPr>
            <w:tcW w:w="2461" w:type="dxa"/>
          </w:tcPr>
          <w:p w:rsidR="009E1DD6" w:rsidRDefault="009E1DD6" w:rsidP="003F1ECA">
            <w:pPr>
              <w:autoSpaceDE w:val="0"/>
              <w:autoSpaceDN w:val="0"/>
              <w:adjustRightInd w:val="0"/>
            </w:pPr>
            <w:r w:rsidRPr="006C09C8">
              <w:rPr>
                <w:lang w:val="en-US"/>
              </w:rPr>
              <w:t>TAZGAIT</w:t>
            </w:r>
          </w:p>
        </w:tc>
        <w:tc>
          <w:tcPr>
            <w:tcW w:w="2226" w:type="dxa"/>
          </w:tcPr>
          <w:p w:rsidR="009E1DD6" w:rsidRDefault="009E1DD6" w:rsidP="003F1ECA">
            <w:pPr>
              <w:autoSpaceDE w:val="0"/>
              <w:autoSpaceDN w:val="0"/>
              <w:adjustRightInd w:val="0"/>
              <w:jc w:val="center"/>
            </w:pPr>
            <w:r w:rsidRPr="006C09C8">
              <w:rPr>
                <w:lang w:val="en-US"/>
              </w:rPr>
              <w:t>10608</w:t>
            </w:r>
          </w:p>
        </w:tc>
        <w:tc>
          <w:tcPr>
            <w:tcW w:w="2218" w:type="dxa"/>
          </w:tcPr>
          <w:p w:rsidR="009E1DD6" w:rsidRDefault="009E1DD6" w:rsidP="003F1ECA">
            <w:pPr>
              <w:autoSpaceDE w:val="0"/>
              <w:autoSpaceDN w:val="0"/>
              <w:adjustRightInd w:val="0"/>
              <w:jc w:val="center"/>
            </w:pPr>
            <w:r w:rsidRPr="006C09C8">
              <w:rPr>
                <w:lang w:val="en-US"/>
              </w:rPr>
              <w:t>93</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114</w:t>
            </w:r>
          </w:p>
        </w:tc>
      </w:tr>
      <w:tr w:rsidR="009E1DD6" w:rsidTr="00FB0211">
        <w:tc>
          <w:tcPr>
            <w:tcW w:w="2461" w:type="dxa"/>
          </w:tcPr>
          <w:p w:rsidR="009E1DD6" w:rsidRDefault="009E1DD6" w:rsidP="003F1ECA">
            <w:pPr>
              <w:autoSpaceDE w:val="0"/>
              <w:autoSpaceDN w:val="0"/>
              <w:adjustRightInd w:val="0"/>
            </w:pPr>
            <w:r w:rsidRPr="006C09C8">
              <w:rPr>
                <w:lang w:val="en-US"/>
              </w:rPr>
              <w:t>OULED MAALLAH</w:t>
            </w:r>
          </w:p>
        </w:tc>
        <w:tc>
          <w:tcPr>
            <w:tcW w:w="2226" w:type="dxa"/>
          </w:tcPr>
          <w:p w:rsidR="009E1DD6" w:rsidRDefault="009E1DD6" w:rsidP="003F1ECA">
            <w:pPr>
              <w:autoSpaceDE w:val="0"/>
              <w:autoSpaceDN w:val="0"/>
              <w:adjustRightInd w:val="0"/>
              <w:jc w:val="center"/>
            </w:pPr>
            <w:r w:rsidRPr="006C09C8">
              <w:rPr>
                <w:lang w:val="en-US"/>
              </w:rPr>
              <w:t>10824</w:t>
            </w:r>
          </w:p>
        </w:tc>
        <w:tc>
          <w:tcPr>
            <w:tcW w:w="2218" w:type="dxa"/>
          </w:tcPr>
          <w:p w:rsidR="009E1DD6" w:rsidRDefault="009E1DD6" w:rsidP="003F1ECA">
            <w:pPr>
              <w:autoSpaceDE w:val="0"/>
              <w:autoSpaceDN w:val="0"/>
              <w:adjustRightInd w:val="0"/>
              <w:jc w:val="center"/>
            </w:pPr>
            <w:r w:rsidRPr="006C09C8">
              <w:rPr>
                <w:lang w:val="en-US"/>
              </w:rPr>
              <w:t>78</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139</w:t>
            </w:r>
          </w:p>
        </w:tc>
      </w:tr>
      <w:tr w:rsidR="009E1DD6" w:rsidTr="00FB0211">
        <w:tc>
          <w:tcPr>
            <w:tcW w:w="2461" w:type="dxa"/>
          </w:tcPr>
          <w:p w:rsidR="009E1DD6" w:rsidRDefault="009E1DD6" w:rsidP="003F1ECA">
            <w:pPr>
              <w:autoSpaceDE w:val="0"/>
              <w:autoSpaceDN w:val="0"/>
              <w:adjustRightInd w:val="0"/>
            </w:pPr>
            <w:r w:rsidRPr="006C09C8">
              <w:rPr>
                <w:b/>
                <w:bCs/>
                <w:lang w:val="en-US"/>
              </w:rPr>
              <w:t>S/ TOTAL DAIRA</w:t>
            </w:r>
          </w:p>
        </w:tc>
        <w:tc>
          <w:tcPr>
            <w:tcW w:w="2226" w:type="dxa"/>
          </w:tcPr>
          <w:p w:rsidR="009E1DD6" w:rsidRDefault="009E1DD6" w:rsidP="003F1ECA">
            <w:pPr>
              <w:autoSpaceDE w:val="0"/>
              <w:autoSpaceDN w:val="0"/>
              <w:adjustRightInd w:val="0"/>
              <w:jc w:val="center"/>
            </w:pPr>
            <w:r w:rsidRPr="006C09C8">
              <w:rPr>
                <w:b/>
                <w:bCs/>
                <w:lang w:val="en-US"/>
              </w:rPr>
              <w:t>60075</w:t>
            </w:r>
          </w:p>
        </w:tc>
        <w:tc>
          <w:tcPr>
            <w:tcW w:w="2218" w:type="dxa"/>
          </w:tcPr>
          <w:p w:rsidR="009E1DD6" w:rsidRDefault="009E1DD6" w:rsidP="003F1ECA">
            <w:pPr>
              <w:autoSpaceDE w:val="0"/>
              <w:autoSpaceDN w:val="0"/>
              <w:adjustRightInd w:val="0"/>
              <w:jc w:val="center"/>
            </w:pPr>
            <w:r w:rsidRPr="006C09C8">
              <w:rPr>
                <w:b/>
                <w:bCs/>
                <w:lang w:val="en-US"/>
              </w:rPr>
              <w:t>388</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155</w:t>
            </w:r>
          </w:p>
        </w:tc>
      </w:tr>
      <w:tr w:rsidR="009E1DD6" w:rsidTr="00FB0211">
        <w:tc>
          <w:tcPr>
            <w:tcW w:w="2461" w:type="dxa"/>
          </w:tcPr>
          <w:p w:rsidR="009E1DD6" w:rsidRDefault="009E1DD6" w:rsidP="003F1ECA">
            <w:pPr>
              <w:autoSpaceDE w:val="0"/>
              <w:autoSpaceDN w:val="0"/>
              <w:adjustRightInd w:val="0"/>
            </w:pPr>
            <w:r w:rsidRPr="006C09C8">
              <w:rPr>
                <w:lang w:val="en-US"/>
              </w:rPr>
              <w:t>ACHAACHA</w:t>
            </w:r>
          </w:p>
        </w:tc>
        <w:tc>
          <w:tcPr>
            <w:tcW w:w="2226" w:type="dxa"/>
          </w:tcPr>
          <w:p w:rsidR="009E1DD6" w:rsidRDefault="009E1DD6" w:rsidP="003F1ECA">
            <w:pPr>
              <w:autoSpaceDE w:val="0"/>
              <w:autoSpaceDN w:val="0"/>
              <w:adjustRightInd w:val="0"/>
              <w:jc w:val="center"/>
            </w:pPr>
            <w:r w:rsidRPr="006C09C8">
              <w:rPr>
                <w:lang w:val="en-US"/>
              </w:rPr>
              <w:t>37236</w:t>
            </w:r>
          </w:p>
        </w:tc>
        <w:tc>
          <w:tcPr>
            <w:tcW w:w="2218" w:type="dxa"/>
          </w:tcPr>
          <w:p w:rsidR="009E1DD6" w:rsidRDefault="009E1DD6" w:rsidP="003F1ECA">
            <w:pPr>
              <w:autoSpaceDE w:val="0"/>
              <w:autoSpaceDN w:val="0"/>
              <w:adjustRightInd w:val="0"/>
              <w:jc w:val="center"/>
            </w:pPr>
            <w:r w:rsidRPr="006C09C8">
              <w:rPr>
                <w:lang w:val="en-US"/>
              </w:rPr>
              <w:t>62</w:t>
            </w:r>
          </w:p>
        </w:tc>
        <w:tc>
          <w:tcPr>
            <w:tcW w:w="2283" w:type="dxa"/>
          </w:tcPr>
          <w:p w:rsidR="009E1DD6" w:rsidRPr="006C09C8" w:rsidRDefault="009E1DD6" w:rsidP="003F1ECA">
            <w:pPr>
              <w:autoSpaceDE w:val="0"/>
              <w:autoSpaceDN w:val="0"/>
              <w:adjustRightInd w:val="0"/>
              <w:jc w:val="center"/>
              <w:rPr>
                <w:lang w:val="en-US"/>
              </w:rPr>
            </w:pPr>
            <w:r w:rsidRPr="006C09C8">
              <w:rPr>
                <w:lang w:val="en-US"/>
              </w:rPr>
              <w:t>601</w:t>
            </w:r>
          </w:p>
        </w:tc>
      </w:tr>
      <w:tr w:rsidR="009E1DD6" w:rsidTr="00FB0211">
        <w:tc>
          <w:tcPr>
            <w:tcW w:w="2461" w:type="dxa"/>
          </w:tcPr>
          <w:p w:rsidR="009E1DD6" w:rsidRDefault="009E1DD6" w:rsidP="003F1ECA">
            <w:pPr>
              <w:autoSpaceDE w:val="0"/>
              <w:autoSpaceDN w:val="0"/>
              <w:adjustRightInd w:val="0"/>
            </w:pPr>
            <w:r w:rsidRPr="006C09C8">
              <w:rPr>
                <w:lang w:val="en-US"/>
              </w:rPr>
              <w:t>NEKMARIA</w:t>
            </w:r>
          </w:p>
        </w:tc>
        <w:tc>
          <w:tcPr>
            <w:tcW w:w="2226" w:type="dxa"/>
          </w:tcPr>
          <w:p w:rsidR="009E1DD6" w:rsidRDefault="009E1DD6" w:rsidP="003F1ECA">
            <w:pPr>
              <w:autoSpaceDE w:val="0"/>
              <w:autoSpaceDN w:val="0"/>
              <w:adjustRightInd w:val="0"/>
              <w:jc w:val="center"/>
            </w:pPr>
            <w:r w:rsidRPr="006C09C8">
              <w:rPr>
                <w:lang w:val="en-US"/>
              </w:rPr>
              <w:t>10824</w:t>
            </w:r>
          </w:p>
        </w:tc>
        <w:tc>
          <w:tcPr>
            <w:tcW w:w="2218" w:type="dxa"/>
          </w:tcPr>
          <w:p w:rsidR="009E1DD6" w:rsidRDefault="009E1DD6" w:rsidP="003F1ECA">
            <w:pPr>
              <w:autoSpaceDE w:val="0"/>
              <w:autoSpaceDN w:val="0"/>
              <w:adjustRightInd w:val="0"/>
              <w:jc w:val="center"/>
            </w:pPr>
            <w:r w:rsidRPr="006C09C8">
              <w:rPr>
                <w:lang w:val="en-US"/>
              </w:rPr>
              <w:t>47</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230</w:t>
            </w:r>
          </w:p>
        </w:tc>
      </w:tr>
      <w:tr w:rsidR="009E1DD6" w:rsidTr="00FB0211">
        <w:tc>
          <w:tcPr>
            <w:tcW w:w="2461" w:type="dxa"/>
          </w:tcPr>
          <w:p w:rsidR="009E1DD6" w:rsidRDefault="009E1DD6" w:rsidP="003F1ECA">
            <w:pPr>
              <w:autoSpaceDE w:val="0"/>
              <w:autoSpaceDN w:val="0"/>
              <w:adjustRightInd w:val="0"/>
            </w:pPr>
            <w:r w:rsidRPr="006C09C8">
              <w:rPr>
                <w:lang w:val="en-US"/>
              </w:rPr>
              <w:t>KHADRA</w:t>
            </w:r>
          </w:p>
        </w:tc>
        <w:tc>
          <w:tcPr>
            <w:tcW w:w="2226" w:type="dxa"/>
          </w:tcPr>
          <w:p w:rsidR="009E1DD6" w:rsidRDefault="009E1DD6" w:rsidP="003F1ECA">
            <w:pPr>
              <w:autoSpaceDE w:val="0"/>
              <w:autoSpaceDN w:val="0"/>
              <w:adjustRightInd w:val="0"/>
              <w:jc w:val="center"/>
            </w:pPr>
            <w:r w:rsidRPr="006C09C8">
              <w:rPr>
                <w:lang w:val="en-US"/>
              </w:rPr>
              <w:t>14613</w:t>
            </w:r>
          </w:p>
        </w:tc>
        <w:tc>
          <w:tcPr>
            <w:tcW w:w="2218" w:type="dxa"/>
          </w:tcPr>
          <w:p w:rsidR="009E1DD6" w:rsidRDefault="009E1DD6" w:rsidP="003F1ECA">
            <w:pPr>
              <w:autoSpaceDE w:val="0"/>
              <w:autoSpaceDN w:val="0"/>
              <w:adjustRightInd w:val="0"/>
              <w:jc w:val="center"/>
            </w:pPr>
            <w:r w:rsidRPr="006C09C8">
              <w:rPr>
                <w:lang w:val="en-US"/>
              </w:rPr>
              <w:t>80</w:t>
            </w:r>
          </w:p>
        </w:tc>
        <w:tc>
          <w:tcPr>
            <w:tcW w:w="2283" w:type="dxa"/>
          </w:tcPr>
          <w:p w:rsidR="009E1DD6" w:rsidRDefault="009E1DD6" w:rsidP="003F1ECA">
            <w:pPr>
              <w:autoSpaceDE w:val="0"/>
              <w:autoSpaceDN w:val="0"/>
              <w:adjustRightInd w:val="0"/>
              <w:jc w:val="center"/>
            </w:pPr>
            <w:r w:rsidRPr="006C09C8">
              <w:rPr>
                <w:lang w:val="en-US"/>
              </w:rPr>
              <w:t>183</w:t>
            </w:r>
          </w:p>
        </w:tc>
      </w:tr>
      <w:tr w:rsidR="009E1DD6" w:rsidTr="00FB0211">
        <w:tc>
          <w:tcPr>
            <w:tcW w:w="2461" w:type="dxa"/>
          </w:tcPr>
          <w:p w:rsidR="009E1DD6" w:rsidRDefault="009E1DD6" w:rsidP="003F1ECA">
            <w:pPr>
              <w:autoSpaceDE w:val="0"/>
              <w:autoSpaceDN w:val="0"/>
              <w:adjustRightInd w:val="0"/>
            </w:pPr>
            <w:r w:rsidRPr="006C09C8">
              <w:rPr>
                <w:lang w:val="en-US"/>
              </w:rPr>
              <w:t>O/ BOUGHALEM</w:t>
            </w:r>
          </w:p>
        </w:tc>
        <w:tc>
          <w:tcPr>
            <w:tcW w:w="2226" w:type="dxa"/>
          </w:tcPr>
          <w:p w:rsidR="009E1DD6" w:rsidRDefault="009E1DD6" w:rsidP="003F1ECA">
            <w:pPr>
              <w:autoSpaceDE w:val="0"/>
              <w:autoSpaceDN w:val="0"/>
              <w:adjustRightInd w:val="0"/>
              <w:jc w:val="center"/>
            </w:pPr>
            <w:r w:rsidRPr="006C09C8">
              <w:rPr>
                <w:lang w:val="en-US"/>
              </w:rPr>
              <w:t>14071</w:t>
            </w:r>
          </w:p>
        </w:tc>
        <w:tc>
          <w:tcPr>
            <w:tcW w:w="2218" w:type="dxa"/>
          </w:tcPr>
          <w:p w:rsidR="009E1DD6" w:rsidRDefault="009E1DD6" w:rsidP="003F1ECA">
            <w:pPr>
              <w:autoSpaceDE w:val="0"/>
              <w:autoSpaceDN w:val="0"/>
              <w:adjustRightInd w:val="0"/>
              <w:jc w:val="center"/>
            </w:pPr>
            <w:r w:rsidRPr="006C09C8">
              <w:rPr>
                <w:lang w:val="en-US"/>
              </w:rPr>
              <w:t>44</w:t>
            </w:r>
          </w:p>
        </w:tc>
        <w:tc>
          <w:tcPr>
            <w:tcW w:w="2283" w:type="dxa"/>
          </w:tcPr>
          <w:p w:rsidR="009E1DD6" w:rsidRPr="006C09C8" w:rsidRDefault="009E1DD6" w:rsidP="003F1ECA">
            <w:pPr>
              <w:autoSpaceDE w:val="0"/>
              <w:autoSpaceDN w:val="0"/>
              <w:adjustRightInd w:val="0"/>
              <w:jc w:val="center"/>
              <w:rPr>
                <w:lang w:val="en-US"/>
              </w:rPr>
            </w:pPr>
            <w:r w:rsidRPr="006C09C8">
              <w:rPr>
                <w:lang w:val="en-US"/>
              </w:rPr>
              <w:t>320</w:t>
            </w:r>
          </w:p>
        </w:tc>
      </w:tr>
      <w:tr w:rsidR="009E1DD6" w:rsidTr="00FB0211">
        <w:tc>
          <w:tcPr>
            <w:tcW w:w="2461" w:type="dxa"/>
          </w:tcPr>
          <w:p w:rsidR="009E1DD6" w:rsidRDefault="009E1DD6" w:rsidP="003F1ECA">
            <w:pPr>
              <w:autoSpaceDE w:val="0"/>
              <w:autoSpaceDN w:val="0"/>
              <w:adjustRightInd w:val="0"/>
            </w:pPr>
            <w:r w:rsidRPr="006C09C8">
              <w:rPr>
                <w:b/>
                <w:bCs/>
                <w:lang w:val="en-US"/>
              </w:rPr>
              <w:t>S/ TOTAL DAIRA</w:t>
            </w:r>
          </w:p>
        </w:tc>
        <w:tc>
          <w:tcPr>
            <w:tcW w:w="2226" w:type="dxa"/>
          </w:tcPr>
          <w:p w:rsidR="009E1DD6" w:rsidRDefault="009E1DD6" w:rsidP="003F1ECA">
            <w:pPr>
              <w:autoSpaceDE w:val="0"/>
              <w:autoSpaceDN w:val="0"/>
              <w:adjustRightInd w:val="0"/>
              <w:jc w:val="center"/>
            </w:pPr>
            <w:r w:rsidRPr="006C09C8">
              <w:rPr>
                <w:b/>
                <w:bCs/>
                <w:lang w:val="en-US"/>
              </w:rPr>
              <w:t>76744</w:t>
            </w:r>
          </w:p>
        </w:tc>
        <w:tc>
          <w:tcPr>
            <w:tcW w:w="2218" w:type="dxa"/>
          </w:tcPr>
          <w:p w:rsidR="009E1DD6" w:rsidRDefault="009E1DD6" w:rsidP="003F1ECA">
            <w:pPr>
              <w:autoSpaceDE w:val="0"/>
              <w:autoSpaceDN w:val="0"/>
              <w:adjustRightInd w:val="0"/>
              <w:jc w:val="center"/>
            </w:pPr>
            <w:r w:rsidRPr="006C09C8">
              <w:rPr>
                <w:b/>
                <w:bCs/>
                <w:lang w:val="en-US"/>
              </w:rPr>
              <w:t>233</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329</w:t>
            </w:r>
          </w:p>
        </w:tc>
      </w:tr>
      <w:tr w:rsidR="009E1DD6" w:rsidTr="00FB0211">
        <w:tc>
          <w:tcPr>
            <w:tcW w:w="2461" w:type="dxa"/>
          </w:tcPr>
          <w:p w:rsidR="009E1DD6" w:rsidRDefault="009E1DD6" w:rsidP="003F1ECA">
            <w:pPr>
              <w:autoSpaceDE w:val="0"/>
              <w:autoSpaceDN w:val="0"/>
              <w:adjustRightInd w:val="0"/>
            </w:pPr>
            <w:r w:rsidRPr="006C09C8">
              <w:rPr>
                <w:lang w:val="en-US"/>
              </w:rPr>
              <w:t>AIN NOUISSY</w:t>
            </w:r>
          </w:p>
        </w:tc>
        <w:tc>
          <w:tcPr>
            <w:tcW w:w="2226" w:type="dxa"/>
          </w:tcPr>
          <w:p w:rsidR="009E1DD6" w:rsidRDefault="009E1DD6" w:rsidP="003F1ECA">
            <w:pPr>
              <w:autoSpaceDE w:val="0"/>
              <w:autoSpaceDN w:val="0"/>
              <w:adjustRightInd w:val="0"/>
              <w:jc w:val="center"/>
            </w:pPr>
            <w:r w:rsidRPr="006C09C8">
              <w:rPr>
                <w:lang w:val="en-US"/>
              </w:rPr>
              <w:t>13637</w:t>
            </w:r>
          </w:p>
        </w:tc>
        <w:tc>
          <w:tcPr>
            <w:tcW w:w="2218" w:type="dxa"/>
          </w:tcPr>
          <w:p w:rsidR="009E1DD6" w:rsidRDefault="009E1DD6" w:rsidP="003F1ECA">
            <w:pPr>
              <w:autoSpaceDE w:val="0"/>
              <w:autoSpaceDN w:val="0"/>
              <w:adjustRightInd w:val="0"/>
              <w:jc w:val="center"/>
            </w:pPr>
            <w:r w:rsidRPr="006C09C8">
              <w:rPr>
                <w:lang w:val="en-US"/>
              </w:rPr>
              <w:t>53</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257</w:t>
            </w:r>
          </w:p>
        </w:tc>
      </w:tr>
      <w:tr w:rsidR="009E1DD6" w:rsidTr="00FB0211">
        <w:tc>
          <w:tcPr>
            <w:tcW w:w="2461" w:type="dxa"/>
          </w:tcPr>
          <w:p w:rsidR="009E1DD6" w:rsidRDefault="009E1DD6" w:rsidP="003F1ECA">
            <w:pPr>
              <w:autoSpaceDE w:val="0"/>
              <w:autoSpaceDN w:val="0"/>
              <w:adjustRightInd w:val="0"/>
            </w:pPr>
            <w:r w:rsidRPr="006C09C8">
              <w:rPr>
                <w:lang w:val="en-US"/>
              </w:rPr>
              <w:t>FORNAKA</w:t>
            </w:r>
          </w:p>
        </w:tc>
        <w:tc>
          <w:tcPr>
            <w:tcW w:w="2226" w:type="dxa"/>
          </w:tcPr>
          <w:p w:rsidR="009E1DD6" w:rsidRDefault="009E1DD6" w:rsidP="003F1ECA">
            <w:pPr>
              <w:autoSpaceDE w:val="0"/>
              <w:autoSpaceDN w:val="0"/>
              <w:adjustRightInd w:val="0"/>
              <w:jc w:val="center"/>
            </w:pPr>
            <w:r w:rsidRPr="006C09C8">
              <w:rPr>
                <w:lang w:val="en-US"/>
              </w:rPr>
              <w:t>17426</w:t>
            </w:r>
          </w:p>
        </w:tc>
        <w:tc>
          <w:tcPr>
            <w:tcW w:w="2218" w:type="dxa"/>
          </w:tcPr>
          <w:p w:rsidR="009E1DD6" w:rsidRDefault="009E1DD6" w:rsidP="003F1ECA">
            <w:pPr>
              <w:autoSpaceDE w:val="0"/>
              <w:autoSpaceDN w:val="0"/>
              <w:adjustRightInd w:val="0"/>
              <w:jc w:val="center"/>
            </w:pPr>
            <w:r w:rsidRPr="006C09C8">
              <w:rPr>
                <w:lang w:val="en-US"/>
              </w:rPr>
              <w:t>47</w:t>
            </w:r>
          </w:p>
        </w:tc>
        <w:tc>
          <w:tcPr>
            <w:tcW w:w="2283" w:type="dxa"/>
          </w:tcPr>
          <w:p w:rsidR="009E1DD6" w:rsidRPr="006C09C8" w:rsidRDefault="009E1DD6" w:rsidP="003F1ECA">
            <w:pPr>
              <w:autoSpaceDE w:val="0"/>
              <w:autoSpaceDN w:val="0"/>
              <w:adjustRightInd w:val="0"/>
              <w:jc w:val="center"/>
              <w:rPr>
                <w:lang w:val="en-US"/>
              </w:rPr>
            </w:pPr>
            <w:r w:rsidRPr="006C09C8">
              <w:rPr>
                <w:lang w:val="en-US"/>
              </w:rPr>
              <w:t>371</w:t>
            </w:r>
          </w:p>
        </w:tc>
      </w:tr>
      <w:tr w:rsidR="009E1DD6" w:rsidTr="00FB0211">
        <w:tc>
          <w:tcPr>
            <w:tcW w:w="2461" w:type="dxa"/>
          </w:tcPr>
          <w:p w:rsidR="009E1DD6" w:rsidRDefault="009E1DD6" w:rsidP="003F1ECA">
            <w:pPr>
              <w:autoSpaceDE w:val="0"/>
              <w:autoSpaceDN w:val="0"/>
              <w:adjustRightInd w:val="0"/>
            </w:pPr>
            <w:r w:rsidRPr="006C09C8">
              <w:rPr>
                <w:lang w:val="en-US"/>
              </w:rPr>
              <w:t>EL HACIANE</w:t>
            </w:r>
          </w:p>
        </w:tc>
        <w:tc>
          <w:tcPr>
            <w:tcW w:w="2226" w:type="dxa"/>
          </w:tcPr>
          <w:p w:rsidR="009E1DD6" w:rsidRDefault="009E1DD6" w:rsidP="003F1ECA">
            <w:pPr>
              <w:autoSpaceDE w:val="0"/>
              <w:autoSpaceDN w:val="0"/>
              <w:adjustRightInd w:val="0"/>
              <w:jc w:val="center"/>
            </w:pPr>
            <w:r w:rsidRPr="006C09C8">
              <w:rPr>
                <w:lang w:val="en-US"/>
              </w:rPr>
              <w:t>10671</w:t>
            </w:r>
          </w:p>
        </w:tc>
        <w:tc>
          <w:tcPr>
            <w:tcW w:w="2218" w:type="dxa"/>
          </w:tcPr>
          <w:p w:rsidR="009E1DD6" w:rsidRDefault="009E1DD6" w:rsidP="003F1ECA">
            <w:pPr>
              <w:autoSpaceDE w:val="0"/>
              <w:autoSpaceDN w:val="0"/>
              <w:adjustRightInd w:val="0"/>
              <w:jc w:val="center"/>
            </w:pPr>
            <w:r w:rsidRPr="006C09C8">
              <w:rPr>
                <w:lang w:val="en-US"/>
              </w:rPr>
              <w:t>70</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152</w:t>
            </w:r>
          </w:p>
        </w:tc>
      </w:tr>
      <w:tr w:rsidR="009E1DD6" w:rsidTr="00FB0211">
        <w:tc>
          <w:tcPr>
            <w:tcW w:w="2461" w:type="dxa"/>
          </w:tcPr>
          <w:p w:rsidR="009E1DD6" w:rsidRDefault="009E1DD6" w:rsidP="003F1ECA">
            <w:pPr>
              <w:autoSpaceDE w:val="0"/>
              <w:autoSpaceDN w:val="0"/>
              <w:adjustRightInd w:val="0"/>
            </w:pPr>
            <w:r w:rsidRPr="006C09C8">
              <w:rPr>
                <w:b/>
                <w:bCs/>
                <w:lang w:val="en-US"/>
              </w:rPr>
              <w:t>S/ TOTAL DAIRA</w:t>
            </w:r>
          </w:p>
        </w:tc>
        <w:tc>
          <w:tcPr>
            <w:tcW w:w="2226" w:type="dxa"/>
          </w:tcPr>
          <w:p w:rsidR="009E1DD6" w:rsidRDefault="009E1DD6" w:rsidP="003F1ECA">
            <w:pPr>
              <w:autoSpaceDE w:val="0"/>
              <w:autoSpaceDN w:val="0"/>
              <w:adjustRightInd w:val="0"/>
              <w:jc w:val="center"/>
            </w:pPr>
            <w:r w:rsidRPr="006C09C8">
              <w:rPr>
                <w:b/>
                <w:bCs/>
                <w:lang w:val="en-US"/>
              </w:rPr>
              <w:t>41734</w:t>
            </w:r>
          </w:p>
        </w:tc>
        <w:tc>
          <w:tcPr>
            <w:tcW w:w="2218" w:type="dxa"/>
          </w:tcPr>
          <w:p w:rsidR="009E1DD6" w:rsidRDefault="009E1DD6" w:rsidP="003F1ECA">
            <w:pPr>
              <w:autoSpaceDE w:val="0"/>
              <w:autoSpaceDN w:val="0"/>
              <w:adjustRightInd w:val="0"/>
              <w:jc w:val="center"/>
            </w:pPr>
            <w:r w:rsidRPr="006C09C8">
              <w:rPr>
                <w:b/>
                <w:bCs/>
                <w:lang w:val="en-US"/>
              </w:rPr>
              <w:t>170</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245</w:t>
            </w:r>
          </w:p>
        </w:tc>
      </w:tr>
      <w:tr w:rsidR="009E1DD6" w:rsidTr="00FB0211">
        <w:tc>
          <w:tcPr>
            <w:tcW w:w="2461" w:type="dxa"/>
          </w:tcPr>
          <w:p w:rsidR="009E1DD6" w:rsidRDefault="009E1DD6" w:rsidP="003F1ECA">
            <w:pPr>
              <w:autoSpaceDE w:val="0"/>
              <w:autoSpaceDN w:val="0"/>
              <w:adjustRightInd w:val="0"/>
            </w:pPr>
            <w:r w:rsidRPr="006C09C8">
              <w:rPr>
                <w:lang w:val="en-US"/>
              </w:rPr>
              <w:t>MESRA</w:t>
            </w:r>
          </w:p>
        </w:tc>
        <w:tc>
          <w:tcPr>
            <w:tcW w:w="2226" w:type="dxa"/>
          </w:tcPr>
          <w:p w:rsidR="009E1DD6" w:rsidRDefault="009E1DD6" w:rsidP="003F1ECA">
            <w:pPr>
              <w:autoSpaceDE w:val="0"/>
              <w:autoSpaceDN w:val="0"/>
              <w:adjustRightInd w:val="0"/>
              <w:jc w:val="center"/>
            </w:pPr>
            <w:r w:rsidRPr="006C09C8">
              <w:rPr>
                <w:lang w:val="en-US"/>
              </w:rPr>
              <w:t>24030</w:t>
            </w:r>
          </w:p>
        </w:tc>
        <w:tc>
          <w:tcPr>
            <w:tcW w:w="2218" w:type="dxa"/>
          </w:tcPr>
          <w:p w:rsidR="009E1DD6" w:rsidRDefault="009E1DD6" w:rsidP="003F1ECA">
            <w:pPr>
              <w:autoSpaceDE w:val="0"/>
              <w:autoSpaceDN w:val="0"/>
              <w:adjustRightInd w:val="0"/>
              <w:jc w:val="center"/>
            </w:pPr>
            <w:r w:rsidRPr="006C09C8">
              <w:rPr>
                <w:lang w:val="en-US"/>
              </w:rPr>
              <w:t>45</w:t>
            </w:r>
          </w:p>
        </w:tc>
        <w:tc>
          <w:tcPr>
            <w:tcW w:w="2283" w:type="dxa"/>
          </w:tcPr>
          <w:p w:rsidR="009E1DD6" w:rsidRPr="006C09C8" w:rsidRDefault="009E1DD6" w:rsidP="003F1ECA">
            <w:pPr>
              <w:autoSpaceDE w:val="0"/>
              <w:autoSpaceDN w:val="0"/>
              <w:adjustRightInd w:val="0"/>
              <w:jc w:val="center"/>
              <w:rPr>
                <w:lang w:val="en-US"/>
              </w:rPr>
            </w:pPr>
            <w:r w:rsidRPr="006C09C8">
              <w:rPr>
                <w:lang w:val="en-US"/>
              </w:rPr>
              <w:t>534</w:t>
            </w:r>
          </w:p>
        </w:tc>
      </w:tr>
      <w:tr w:rsidR="009E1DD6" w:rsidTr="00FB0211">
        <w:tc>
          <w:tcPr>
            <w:tcW w:w="2461" w:type="dxa"/>
          </w:tcPr>
          <w:p w:rsidR="009E1DD6" w:rsidRDefault="009E1DD6" w:rsidP="003F1ECA">
            <w:pPr>
              <w:autoSpaceDE w:val="0"/>
              <w:autoSpaceDN w:val="0"/>
              <w:adjustRightInd w:val="0"/>
            </w:pPr>
            <w:r w:rsidRPr="006C09C8">
              <w:rPr>
                <w:lang w:val="en-US"/>
              </w:rPr>
              <w:t>MANSOURAH</w:t>
            </w:r>
          </w:p>
        </w:tc>
        <w:tc>
          <w:tcPr>
            <w:tcW w:w="2226" w:type="dxa"/>
          </w:tcPr>
          <w:p w:rsidR="009E1DD6" w:rsidRDefault="009E1DD6" w:rsidP="003F1ECA">
            <w:pPr>
              <w:autoSpaceDE w:val="0"/>
              <w:autoSpaceDN w:val="0"/>
              <w:adjustRightInd w:val="0"/>
              <w:jc w:val="center"/>
            </w:pPr>
            <w:r w:rsidRPr="006C09C8">
              <w:rPr>
                <w:lang w:val="en-US"/>
              </w:rPr>
              <w:t>18726</w:t>
            </w:r>
          </w:p>
        </w:tc>
        <w:tc>
          <w:tcPr>
            <w:tcW w:w="2218" w:type="dxa"/>
          </w:tcPr>
          <w:p w:rsidR="009E1DD6" w:rsidRDefault="009E1DD6" w:rsidP="003F1ECA">
            <w:pPr>
              <w:autoSpaceDE w:val="0"/>
              <w:autoSpaceDN w:val="0"/>
              <w:adjustRightInd w:val="0"/>
              <w:jc w:val="center"/>
            </w:pPr>
            <w:r w:rsidRPr="006C09C8">
              <w:rPr>
                <w:lang w:val="en-US"/>
              </w:rPr>
              <w:t>48</w:t>
            </w:r>
          </w:p>
        </w:tc>
        <w:tc>
          <w:tcPr>
            <w:tcW w:w="2283" w:type="dxa"/>
          </w:tcPr>
          <w:p w:rsidR="009E1DD6" w:rsidRPr="006C09C8" w:rsidRDefault="009E1DD6" w:rsidP="003F1ECA">
            <w:pPr>
              <w:autoSpaceDE w:val="0"/>
              <w:autoSpaceDN w:val="0"/>
              <w:adjustRightInd w:val="0"/>
              <w:jc w:val="center"/>
              <w:rPr>
                <w:lang w:val="en-US"/>
              </w:rPr>
            </w:pPr>
            <w:r w:rsidRPr="006C09C8">
              <w:rPr>
                <w:lang w:val="en-US"/>
              </w:rPr>
              <w:t>390</w:t>
            </w:r>
          </w:p>
        </w:tc>
      </w:tr>
      <w:tr w:rsidR="009E1DD6" w:rsidTr="00FB0211">
        <w:tc>
          <w:tcPr>
            <w:tcW w:w="2461" w:type="dxa"/>
          </w:tcPr>
          <w:p w:rsidR="009E1DD6" w:rsidRDefault="009E1DD6" w:rsidP="003F1ECA">
            <w:pPr>
              <w:autoSpaceDE w:val="0"/>
              <w:autoSpaceDN w:val="0"/>
              <w:adjustRightInd w:val="0"/>
            </w:pPr>
            <w:r w:rsidRPr="006C09C8">
              <w:rPr>
                <w:lang w:val="en-US"/>
              </w:rPr>
              <w:t>TOUAHRIAH</w:t>
            </w:r>
          </w:p>
        </w:tc>
        <w:tc>
          <w:tcPr>
            <w:tcW w:w="2226" w:type="dxa"/>
          </w:tcPr>
          <w:p w:rsidR="009E1DD6" w:rsidRDefault="009E1DD6" w:rsidP="003F1ECA">
            <w:pPr>
              <w:autoSpaceDE w:val="0"/>
              <w:autoSpaceDN w:val="0"/>
              <w:adjustRightInd w:val="0"/>
              <w:jc w:val="center"/>
            </w:pPr>
            <w:r w:rsidRPr="006C09C8">
              <w:rPr>
                <w:lang w:val="en-US"/>
              </w:rPr>
              <w:t>8117</w:t>
            </w:r>
          </w:p>
        </w:tc>
        <w:tc>
          <w:tcPr>
            <w:tcW w:w="2218" w:type="dxa"/>
          </w:tcPr>
          <w:p w:rsidR="009E1DD6" w:rsidRDefault="009E1DD6" w:rsidP="003F1ECA">
            <w:pPr>
              <w:autoSpaceDE w:val="0"/>
              <w:autoSpaceDN w:val="0"/>
              <w:adjustRightInd w:val="0"/>
              <w:jc w:val="center"/>
            </w:pPr>
            <w:r w:rsidRPr="006C09C8">
              <w:rPr>
                <w:lang w:val="en-US"/>
              </w:rPr>
              <w:t>56</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145</w:t>
            </w:r>
          </w:p>
        </w:tc>
      </w:tr>
      <w:tr w:rsidR="009E1DD6" w:rsidTr="00FB0211">
        <w:tc>
          <w:tcPr>
            <w:tcW w:w="2461" w:type="dxa"/>
          </w:tcPr>
          <w:p w:rsidR="009E1DD6" w:rsidRDefault="009E1DD6" w:rsidP="003F1ECA">
            <w:pPr>
              <w:autoSpaceDE w:val="0"/>
              <w:autoSpaceDN w:val="0"/>
              <w:adjustRightInd w:val="0"/>
            </w:pPr>
            <w:r w:rsidRPr="006C09C8">
              <w:rPr>
                <w:lang w:val="en-US"/>
              </w:rPr>
              <w:t>AIN SIDI CHERIF</w:t>
            </w:r>
          </w:p>
        </w:tc>
        <w:tc>
          <w:tcPr>
            <w:tcW w:w="2226" w:type="dxa"/>
          </w:tcPr>
          <w:p w:rsidR="009E1DD6" w:rsidRDefault="009E1DD6" w:rsidP="003F1ECA">
            <w:pPr>
              <w:autoSpaceDE w:val="0"/>
              <w:autoSpaceDN w:val="0"/>
              <w:adjustRightInd w:val="0"/>
              <w:jc w:val="center"/>
            </w:pPr>
            <w:r w:rsidRPr="006C09C8">
              <w:rPr>
                <w:lang w:val="en-US"/>
              </w:rPr>
              <w:t>9363</w:t>
            </w:r>
          </w:p>
        </w:tc>
        <w:tc>
          <w:tcPr>
            <w:tcW w:w="2218" w:type="dxa"/>
          </w:tcPr>
          <w:p w:rsidR="009E1DD6" w:rsidRDefault="009E1DD6" w:rsidP="003F1ECA">
            <w:pPr>
              <w:autoSpaceDE w:val="0"/>
              <w:autoSpaceDN w:val="0"/>
              <w:adjustRightInd w:val="0"/>
              <w:jc w:val="center"/>
            </w:pPr>
            <w:r w:rsidRPr="006C09C8">
              <w:rPr>
                <w:lang w:val="en-US"/>
              </w:rPr>
              <w:t>54</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173</w:t>
            </w:r>
          </w:p>
        </w:tc>
      </w:tr>
      <w:tr w:rsidR="009E1DD6" w:rsidTr="00FB0211">
        <w:tc>
          <w:tcPr>
            <w:tcW w:w="2461" w:type="dxa"/>
          </w:tcPr>
          <w:p w:rsidR="009E1DD6" w:rsidRDefault="009E1DD6" w:rsidP="003F1ECA">
            <w:pPr>
              <w:autoSpaceDE w:val="0"/>
              <w:autoSpaceDN w:val="0"/>
              <w:adjustRightInd w:val="0"/>
            </w:pPr>
            <w:r w:rsidRPr="006C09C8">
              <w:rPr>
                <w:b/>
                <w:bCs/>
                <w:lang w:val="en-US"/>
              </w:rPr>
              <w:t>S/ TOTAL DAIRA</w:t>
            </w:r>
          </w:p>
        </w:tc>
        <w:tc>
          <w:tcPr>
            <w:tcW w:w="2226" w:type="dxa"/>
          </w:tcPr>
          <w:p w:rsidR="009E1DD6" w:rsidRDefault="009E1DD6" w:rsidP="003F1ECA">
            <w:pPr>
              <w:autoSpaceDE w:val="0"/>
              <w:autoSpaceDN w:val="0"/>
              <w:adjustRightInd w:val="0"/>
              <w:jc w:val="center"/>
            </w:pPr>
            <w:r w:rsidRPr="006C09C8">
              <w:rPr>
                <w:b/>
                <w:bCs/>
                <w:lang w:val="en-US"/>
              </w:rPr>
              <w:t>60236</w:t>
            </w:r>
          </w:p>
        </w:tc>
        <w:tc>
          <w:tcPr>
            <w:tcW w:w="2218" w:type="dxa"/>
          </w:tcPr>
          <w:p w:rsidR="009E1DD6" w:rsidRDefault="009E1DD6" w:rsidP="003F1ECA">
            <w:pPr>
              <w:autoSpaceDE w:val="0"/>
              <w:autoSpaceDN w:val="0"/>
              <w:adjustRightInd w:val="0"/>
              <w:jc w:val="center"/>
            </w:pPr>
            <w:r w:rsidRPr="006C09C8">
              <w:rPr>
                <w:b/>
                <w:bCs/>
                <w:lang w:val="en-US"/>
              </w:rPr>
              <w:t>203</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297</w:t>
            </w:r>
          </w:p>
        </w:tc>
      </w:tr>
      <w:tr w:rsidR="009E1DD6" w:rsidTr="00FB0211">
        <w:tc>
          <w:tcPr>
            <w:tcW w:w="2461" w:type="dxa"/>
          </w:tcPr>
          <w:p w:rsidR="009E1DD6" w:rsidRDefault="009E1DD6" w:rsidP="003F1ECA">
            <w:pPr>
              <w:autoSpaceDE w:val="0"/>
              <w:autoSpaceDN w:val="0"/>
              <w:adjustRightInd w:val="0"/>
            </w:pPr>
            <w:r w:rsidRPr="006C09C8">
              <w:rPr>
                <w:lang w:val="en-US"/>
              </w:rPr>
              <w:t>SIDI LAKHDAR</w:t>
            </w:r>
          </w:p>
        </w:tc>
        <w:tc>
          <w:tcPr>
            <w:tcW w:w="2226" w:type="dxa"/>
          </w:tcPr>
          <w:p w:rsidR="009E1DD6" w:rsidRDefault="009E1DD6" w:rsidP="003F1ECA">
            <w:pPr>
              <w:autoSpaceDE w:val="0"/>
              <w:autoSpaceDN w:val="0"/>
              <w:adjustRightInd w:val="0"/>
              <w:jc w:val="center"/>
            </w:pPr>
            <w:r w:rsidRPr="006C09C8">
              <w:rPr>
                <w:lang w:val="en-US"/>
              </w:rPr>
              <w:t>37506</w:t>
            </w:r>
          </w:p>
        </w:tc>
        <w:tc>
          <w:tcPr>
            <w:tcW w:w="2218" w:type="dxa"/>
          </w:tcPr>
          <w:p w:rsidR="009E1DD6" w:rsidRDefault="009E1DD6" w:rsidP="003F1ECA">
            <w:pPr>
              <w:autoSpaceDE w:val="0"/>
              <w:autoSpaceDN w:val="0"/>
              <w:adjustRightInd w:val="0"/>
              <w:jc w:val="center"/>
            </w:pPr>
            <w:r w:rsidRPr="006C09C8">
              <w:rPr>
                <w:lang w:val="en-US"/>
              </w:rPr>
              <w:t>140</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268</w:t>
            </w:r>
          </w:p>
        </w:tc>
      </w:tr>
      <w:tr w:rsidR="009E1DD6" w:rsidTr="00FB0211">
        <w:tc>
          <w:tcPr>
            <w:tcW w:w="2461" w:type="dxa"/>
          </w:tcPr>
          <w:p w:rsidR="009E1DD6" w:rsidRDefault="009E1DD6" w:rsidP="003F1ECA">
            <w:pPr>
              <w:autoSpaceDE w:val="0"/>
              <w:autoSpaceDN w:val="0"/>
              <w:adjustRightInd w:val="0"/>
            </w:pPr>
            <w:r w:rsidRPr="006C09C8">
              <w:rPr>
                <w:lang w:val="en-US"/>
              </w:rPr>
              <w:t>HADJADJ</w:t>
            </w:r>
          </w:p>
        </w:tc>
        <w:tc>
          <w:tcPr>
            <w:tcW w:w="2226" w:type="dxa"/>
          </w:tcPr>
          <w:p w:rsidR="009E1DD6" w:rsidRDefault="009E1DD6" w:rsidP="003F1ECA">
            <w:pPr>
              <w:autoSpaceDE w:val="0"/>
              <w:autoSpaceDN w:val="0"/>
              <w:adjustRightInd w:val="0"/>
              <w:jc w:val="center"/>
            </w:pPr>
            <w:r w:rsidRPr="006C09C8">
              <w:rPr>
                <w:lang w:val="en-US"/>
              </w:rPr>
              <w:t>19159</w:t>
            </w:r>
          </w:p>
        </w:tc>
        <w:tc>
          <w:tcPr>
            <w:tcW w:w="2218" w:type="dxa"/>
          </w:tcPr>
          <w:p w:rsidR="009E1DD6" w:rsidRDefault="009E1DD6" w:rsidP="003F1ECA">
            <w:pPr>
              <w:autoSpaceDE w:val="0"/>
              <w:autoSpaceDN w:val="0"/>
              <w:adjustRightInd w:val="0"/>
              <w:jc w:val="center"/>
            </w:pPr>
            <w:r w:rsidRPr="006C09C8">
              <w:rPr>
                <w:lang w:val="en-US"/>
              </w:rPr>
              <w:t>92</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208</w:t>
            </w:r>
          </w:p>
        </w:tc>
      </w:tr>
      <w:tr w:rsidR="009E1DD6" w:rsidTr="00FB0211">
        <w:tc>
          <w:tcPr>
            <w:tcW w:w="2461" w:type="dxa"/>
          </w:tcPr>
          <w:p w:rsidR="009E1DD6" w:rsidRDefault="009E1DD6" w:rsidP="003F1ECA">
            <w:pPr>
              <w:autoSpaceDE w:val="0"/>
              <w:autoSpaceDN w:val="0"/>
              <w:adjustRightInd w:val="0"/>
            </w:pPr>
            <w:r w:rsidRPr="006C09C8">
              <w:rPr>
                <w:lang w:val="en-US"/>
              </w:rPr>
              <w:t>B.A.RAMDANE</w:t>
            </w:r>
          </w:p>
        </w:tc>
        <w:tc>
          <w:tcPr>
            <w:tcW w:w="2226" w:type="dxa"/>
          </w:tcPr>
          <w:p w:rsidR="009E1DD6" w:rsidRDefault="009E1DD6" w:rsidP="003F1ECA">
            <w:pPr>
              <w:autoSpaceDE w:val="0"/>
              <w:autoSpaceDN w:val="0"/>
              <w:adjustRightInd w:val="0"/>
              <w:jc w:val="center"/>
            </w:pPr>
            <w:r w:rsidRPr="006C09C8">
              <w:rPr>
                <w:lang w:val="en-US"/>
              </w:rPr>
              <w:t>15154</w:t>
            </w:r>
          </w:p>
        </w:tc>
        <w:tc>
          <w:tcPr>
            <w:tcW w:w="2218" w:type="dxa"/>
          </w:tcPr>
          <w:p w:rsidR="009E1DD6" w:rsidRDefault="009E1DD6" w:rsidP="003F1ECA">
            <w:pPr>
              <w:autoSpaceDE w:val="0"/>
              <w:autoSpaceDN w:val="0"/>
              <w:adjustRightInd w:val="0"/>
              <w:jc w:val="center"/>
            </w:pPr>
            <w:r w:rsidRPr="006C09C8">
              <w:rPr>
                <w:lang w:val="en-US"/>
              </w:rPr>
              <w:t>75</w:t>
            </w:r>
          </w:p>
        </w:tc>
        <w:tc>
          <w:tcPr>
            <w:tcW w:w="2283" w:type="dxa"/>
          </w:tcPr>
          <w:p w:rsidR="009E1DD6" w:rsidRPr="006C09C8" w:rsidRDefault="009E1DD6" w:rsidP="003F1ECA">
            <w:pPr>
              <w:autoSpaceDE w:val="0"/>
              <w:autoSpaceDN w:val="0"/>
              <w:adjustRightInd w:val="0"/>
              <w:jc w:val="center"/>
              <w:rPr>
                <w:lang w:val="en-US"/>
              </w:rPr>
            </w:pPr>
            <w:r w:rsidRPr="006C09C8">
              <w:rPr>
                <w:lang w:val="en-US"/>
              </w:rPr>
              <w:t>202</w:t>
            </w:r>
          </w:p>
        </w:tc>
      </w:tr>
      <w:tr w:rsidR="009E1DD6" w:rsidTr="00FB0211">
        <w:tc>
          <w:tcPr>
            <w:tcW w:w="2461" w:type="dxa"/>
          </w:tcPr>
          <w:p w:rsidR="009E1DD6" w:rsidRDefault="009E1DD6" w:rsidP="003F1ECA">
            <w:pPr>
              <w:autoSpaceDE w:val="0"/>
              <w:autoSpaceDN w:val="0"/>
              <w:adjustRightInd w:val="0"/>
            </w:pPr>
            <w:r w:rsidRPr="006C09C8">
              <w:rPr>
                <w:b/>
                <w:bCs/>
                <w:lang w:val="en-US"/>
              </w:rPr>
              <w:t>S/ TOTAL DAIRA</w:t>
            </w:r>
          </w:p>
        </w:tc>
        <w:tc>
          <w:tcPr>
            <w:tcW w:w="2226" w:type="dxa"/>
          </w:tcPr>
          <w:p w:rsidR="009E1DD6" w:rsidRDefault="009E1DD6" w:rsidP="003F1ECA">
            <w:pPr>
              <w:autoSpaceDE w:val="0"/>
              <w:autoSpaceDN w:val="0"/>
              <w:adjustRightInd w:val="0"/>
              <w:jc w:val="center"/>
            </w:pPr>
            <w:r w:rsidRPr="006C09C8">
              <w:rPr>
                <w:b/>
                <w:bCs/>
                <w:lang w:val="en-US"/>
              </w:rPr>
              <w:t>71819</w:t>
            </w:r>
          </w:p>
        </w:tc>
        <w:tc>
          <w:tcPr>
            <w:tcW w:w="2218" w:type="dxa"/>
          </w:tcPr>
          <w:p w:rsidR="009E1DD6" w:rsidRDefault="009E1DD6" w:rsidP="003F1ECA">
            <w:pPr>
              <w:autoSpaceDE w:val="0"/>
              <w:autoSpaceDN w:val="0"/>
              <w:adjustRightInd w:val="0"/>
              <w:jc w:val="center"/>
            </w:pPr>
            <w:r w:rsidRPr="006C09C8">
              <w:rPr>
                <w:b/>
                <w:bCs/>
                <w:lang w:val="en-US"/>
              </w:rPr>
              <w:t>307</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234</w:t>
            </w:r>
          </w:p>
        </w:tc>
      </w:tr>
      <w:tr w:rsidR="009E1DD6" w:rsidTr="00FB0211">
        <w:tc>
          <w:tcPr>
            <w:tcW w:w="2461" w:type="dxa"/>
          </w:tcPr>
          <w:p w:rsidR="009E1DD6" w:rsidRPr="006C09C8" w:rsidRDefault="009E1DD6" w:rsidP="003F1ECA">
            <w:pPr>
              <w:autoSpaceDE w:val="0"/>
              <w:autoSpaceDN w:val="0"/>
              <w:adjustRightInd w:val="0"/>
              <w:rPr>
                <w:b/>
                <w:bCs/>
                <w:lang w:val="en-US"/>
              </w:rPr>
            </w:pPr>
            <w:r w:rsidRPr="006C09C8">
              <w:rPr>
                <w:lang w:val="en-US"/>
              </w:rPr>
              <w:t>KHEIR EDDINE</w:t>
            </w:r>
          </w:p>
        </w:tc>
        <w:tc>
          <w:tcPr>
            <w:tcW w:w="2226" w:type="dxa"/>
          </w:tcPr>
          <w:p w:rsidR="009E1DD6" w:rsidRPr="006C09C8" w:rsidRDefault="009E1DD6" w:rsidP="003F1ECA">
            <w:pPr>
              <w:autoSpaceDE w:val="0"/>
              <w:autoSpaceDN w:val="0"/>
              <w:adjustRightInd w:val="0"/>
              <w:jc w:val="center"/>
              <w:rPr>
                <w:b/>
                <w:bCs/>
                <w:lang w:val="en-US"/>
              </w:rPr>
            </w:pPr>
            <w:r w:rsidRPr="006C09C8">
              <w:rPr>
                <w:lang w:val="en-US"/>
              </w:rPr>
              <w:t>27007</w:t>
            </w:r>
          </w:p>
        </w:tc>
        <w:tc>
          <w:tcPr>
            <w:tcW w:w="2218" w:type="dxa"/>
          </w:tcPr>
          <w:p w:rsidR="009E1DD6" w:rsidRPr="006C09C8" w:rsidRDefault="009E1DD6" w:rsidP="003F1ECA">
            <w:pPr>
              <w:autoSpaceDE w:val="0"/>
              <w:autoSpaceDN w:val="0"/>
              <w:adjustRightInd w:val="0"/>
              <w:jc w:val="center"/>
              <w:rPr>
                <w:b/>
                <w:bCs/>
                <w:lang w:val="en-US"/>
              </w:rPr>
            </w:pPr>
            <w:r w:rsidRPr="006C09C8">
              <w:rPr>
                <w:lang w:val="en-US"/>
              </w:rPr>
              <w:t>45</w:t>
            </w:r>
          </w:p>
        </w:tc>
        <w:tc>
          <w:tcPr>
            <w:tcW w:w="2283" w:type="dxa"/>
          </w:tcPr>
          <w:p w:rsidR="009E1DD6" w:rsidRPr="006C09C8" w:rsidRDefault="009E1DD6" w:rsidP="003F1ECA">
            <w:pPr>
              <w:autoSpaceDE w:val="0"/>
              <w:autoSpaceDN w:val="0"/>
              <w:adjustRightInd w:val="0"/>
              <w:jc w:val="center"/>
              <w:rPr>
                <w:lang w:val="en-US"/>
              </w:rPr>
            </w:pPr>
            <w:r w:rsidRPr="006C09C8">
              <w:rPr>
                <w:lang w:val="en-US"/>
              </w:rPr>
              <w:t>600</w:t>
            </w:r>
          </w:p>
        </w:tc>
      </w:tr>
      <w:tr w:rsidR="009E1DD6" w:rsidTr="00FB0211">
        <w:tc>
          <w:tcPr>
            <w:tcW w:w="2461" w:type="dxa"/>
          </w:tcPr>
          <w:p w:rsidR="009E1DD6" w:rsidRPr="006C09C8" w:rsidRDefault="009E1DD6" w:rsidP="003F1ECA">
            <w:pPr>
              <w:autoSpaceDE w:val="0"/>
              <w:autoSpaceDN w:val="0"/>
              <w:adjustRightInd w:val="0"/>
              <w:rPr>
                <w:b/>
                <w:bCs/>
                <w:lang w:val="en-US"/>
              </w:rPr>
            </w:pPr>
            <w:r w:rsidRPr="006C09C8">
              <w:rPr>
                <w:lang w:val="en-US"/>
              </w:rPr>
              <w:t>AIN BOUDINAR</w:t>
            </w:r>
          </w:p>
        </w:tc>
        <w:tc>
          <w:tcPr>
            <w:tcW w:w="2226" w:type="dxa"/>
          </w:tcPr>
          <w:p w:rsidR="009E1DD6" w:rsidRPr="006C09C8" w:rsidRDefault="009E1DD6" w:rsidP="003F1ECA">
            <w:pPr>
              <w:autoSpaceDE w:val="0"/>
              <w:autoSpaceDN w:val="0"/>
              <w:adjustRightInd w:val="0"/>
              <w:jc w:val="center"/>
              <w:rPr>
                <w:b/>
                <w:bCs/>
                <w:lang w:val="en-US"/>
              </w:rPr>
            </w:pPr>
            <w:r w:rsidRPr="006C09C8">
              <w:rPr>
                <w:lang w:val="en-US"/>
              </w:rPr>
              <w:t>6386</w:t>
            </w:r>
          </w:p>
        </w:tc>
        <w:tc>
          <w:tcPr>
            <w:tcW w:w="2218" w:type="dxa"/>
          </w:tcPr>
          <w:p w:rsidR="009E1DD6" w:rsidRPr="006C09C8" w:rsidRDefault="009E1DD6" w:rsidP="003F1ECA">
            <w:pPr>
              <w:autoSpaceDE w:val="0"/>
              <w:autoSpaceDN w:val="0"/>
              <w:adjustRightInd w:val="0"/>
              <w:jc w:val="center"/>
              <w:rPr>
                <w:b/>
                <w:bCs/>
                <w:lang w:val="en-US"/>
              </w:rPr>
            </w:pPr>
            <w:r w:rsidRPr="006C09C8">
              <w:rPr>
                <w:lang w:val="en-US"/>
              </w:rPr>
              <w:t>38</w:t>
            </w:r>
          </w:p>
        </w:tc>
        <w:tc>
          <w:tcPr>
            <w:tcW w:w="2283" w:type="dxa"/>
          </w:tcPr>
          <w:p w:rsidR="009E1DD6" w:rsidRPr="006C09C8" w:rsidRDefault="009E1DD6" w:rsidP="003F1ECA">
            <w:pPr>
              <w:autoSpaceDE w:val="0"/>
              <w:autoSpaceDN w:val="0"/>
              <w:adjustRightInd w:val="0"/>
              <w:jc w:val="center"/>
              <w:rPr>
                <w:lang w:val="en-US"/>
              </w:rPr>
            </w:pPr>
            <w:r w:rsidRPr="006C09C8">
              <w:rPr>
                <w:lang w:val="en-US"/>
              </w:rPr>
              <w:t>168</w:t>
            </w:r>
          </w:p>
        </w:tc>
      </w:tr>
      <w:tr w:rsidR="009E1DD6" w:rsidTr="00FB0211">
        <w:tc>
          <w:tcPr>
            <w:tcW w:w="2461" w:type="dxa"/>
          </w:tcPr>
          <w:p w:rsidR="009E1DD6" w:rsidRPr="006C09C8" w:rsidRDefault="009E1DD6" w:rsidP="003F1ECA">
            <w:pPr>
              <w:autoSpaceDE w:val="0"/>
              <w:autoSpaceDN w:val="0"/>
              <w:adjustRightInd w:val="0"/>
              <w:rPr>
                <w:lang w:val="en-US"/>
              </w:rPr>
            </w:pPr>
            <w:r w:rsidRPr="006C09C8">
              <w:rPr>
                <w:lang w:val="en-US"/>
              </w:rPr>
              <w:t>SAYADA</w:t>
            </w:r>
          </w:p>
        </w:tc>
        <w:tc>
          <w:tcPr>
            <w:tcW w:w="2226" w:type="dxa"/>
          </w:tcPr>
          <w:p w:rsidR="009E1DD6" w:rsidRPr="006C09C8" w:rsidRDefault="009E1DD6" w:rsidP="003F1ECA">
            <w:pPr>
              <w:autoSpaceDE w:val="0"/>
              <w:autoSpaceDN w:val="0"/>
              <w:adjustRightInd w:val="0"/>
              <w:jc w:val="center"/>
              <w:rPr>
                <w:lang w:val="en-US"/>
              </w:rPr>
            </w:pPr>
            <w:r w:rsidRPr="006C09C8">
              <w:rPr>
                <w:lang w:val="en-US"/>
              </w:rPr>
              <w:t>27817</w:t>
            </w:r>
          </w:p>
        </w:tc>
        <w:tc>
          <w:tcPr>
            <w:tcW w:w="2218" w:type="dxa"/>
          </w:tcPr>
          <w:p w:rsidR="009E1DD6" w:rsidRPr="006C09C8" w:rsidRDefault="009E1DD6" w:rsidP="003F1ECA">
            <w:pPr>
              <w:autoSpaceDE w:val="0"/>
              <w:autoSpaceDN w:val="0"/>
              <w:adjustRightInd w:val="0"/>
              <w:jc w:val="center"/>
              <w:rPr>
                <w:lang w:val="en-US"/>
              </w:rPr>
            </w:pPr>
            <w:r w:rsidRPr="006C09C8">
              <w:rPr>
                <w:lang w:val="en-US"/>
              </w:rPr>
              <w:t>45</w:t>
            </w:r>
          </w:p>
        </w:tc>
        <w:tc>
          <w:tcPr>
            <w:tcW w:w="2283" w:type="dxa"/>
          </w:tcPr>
          <w:p w:rsidR="009E1DD6" w:rsidRPr="006C09C8" w:rsidRDefault="009E1DD6" w:rsidP="003F1ECA">
            <w:pPr>
              <w:autoSpaceDE w:val="0"/>
              <w:autoSpaceDN w:val="0"/>
              <w:adjustRightInd w:val="0"/>
              <w:jc w:val="center"/>
              <w:rPr>
                <w:lang w:val="en-US"/>
              </w:rPr>
            </w:pPr>
            <w:r w:rsidRPr="006C09C8">
              <w:rPr>
                <w:lang w:val="en-US"/>
              </w:rPr>
              <w:t>618</w:t>
            </w:r>
          </w:p>
        </w:tc>
      </w:tr>
      <w:tr w:rsidR="009E1DD6" w:rsidTr="00FB0211">
        <w:tc>
          <w:tcPr>
            <w:tcW w:w="2461" w:type="dxa"/>
          </w:tcPr>
          <w:p w:rsidR="009E1DD6" w:rsidRPr="006C09C8" w:rsidRDefault="009E1DD6" w:rsidP="003F1ECA">
            <w:pPr>
              <w:autoSpaceDE w:val="0"/>
              <w:autoSpaceDN w:val="0"/>
              <w:adjustRightInd w:val="0"/>
              <w:rPr>
                <w:lang w:val="en-US"/>
              </w:rPr>
            </w:pPr>
            <w:r w:rsidRPr="006C09C8">
              <w:rPr>
                <w:b/>
                <w:bCs/>
                <w:lang w:val="en-US"/>
              </w:rPr>
              <w:t>S/ TOTAL DAIRA</w:t>
            </w:r>
          </w:p>
        </w:tc>
        <w:tc>
          <w:tcPr>
            <w:tcW w:w="2226" w:type="dxa"/>
          </w:tcPr>
          <w:p w:rsidR="009E1DD6" w:rsidRPr="006C09C8" w:rsidRDefault="009E1DD6" w:rsidP="003F1ECA">
            <w:pPr>
              <w:autoSpaceDE w:val="0"/>
              <w:autoSpaceDN w:val="0"/>
              <w:adjustRightInd w:val="0"/>
              <w:jc w:val="center"/>
              <w:rPr>
                <w:lang w:val="en-US"/>
              </w:rPr>
            </w:pPr>
            <w:r w:rsidRPr="006C09C8">
              <w:rPr>
                <w:b/>
                <w:bCs/>
                <w:lang w:val="en-US"/>
              </w:rPr>
              <w:t>61210</w:t>
            </w:r>
          </w:p>
        </w:tc>
        <w:tc>
          <w:tcPr>
            <w:tcW w:w="2218" w:type="dxa"/>
          </w:tcPr>
          <w:p w:rsidR="009E1DD6" w:rsidRPr="006C09C8" w:rsidRDefault="009E1DD6" w:rsidP="003F1ECA">
            <w:pPr>
              <w:autoSpaceDE w:val="0"/>
              <w:autoSpaceDN w:val="0"/>
              <w:adjustRightInd w:val="0"/>
              <w:jc w:val="center"/>
              <w:rPr>
                <w:lang w:val="en-US"/>
              </w:rPr>
            </w:pPr>
            <w:r w:rsidRPr="006C09C8">
              <w:rPr>
                <w:b/>
                <w:bCs/>
                <w:lang w:val="en-US"/>
              </w:rPr>
              <w:t>128</w:t>
            </w:r>
          </w:p>
        </w:tc>
        <w:tc>
          <w:tcPr>
            <w:tcW w:w="2283" w:type="dxa"/>
          </w:tcPr>
          <w:p w:rsidR="009E1DD6" w:rsidRPr="006C09C8" w:rsidRDefault="009E1DD6" w:rsidP="003F1ECA">
            <w:pPr>
              <w:autoSpaceDE w:val="0"/>
              <w:autoSpaceDN w:val="0"/>
              <w:adjustRightInd w:val="0"/>
              <w:jc w:val="center"/>
              <w:rPr>
                <w:b/>
                <w:bCs/>
                <w:lang w:val="en-US"/>
              </w:rPr>
            </w:pPr>
            <w:r w:rsidRPr="006C09C8">
              <w:rPr>
                <w:b/>
                <w:bCs/>
                <w:lang w:val="en-US"/>
              </w:rPr>
              <w:t>478</w:t>
            </w:r>
          </w:p>
        </w:tc>
      </w:tr>
      <w:tr w:rsidR="009E1DD6" w:rsidTr="00FB0211">
        <w:tc>
          <w:tcPr>
            <w:tcW w:w="2461" w:type="dxa"/>
            <w:shd w:val="pct5" w:color="auto" w:fill="auto"/>
          </w:tcPr>
          <w:p w:rsidR="009E1DD6" w:rsidRPr="006C09C8" w:rsidRDefault="009E1DD6" w:rsidP="003F1ECA">
            <w:pPr>
              <w:autoSpaceDE w:val="0"/>
              <w:autoSpaceDN w:val="0"/>
              <w:adjustRightInd w:val="0"/>
              <w:rPr>
                <w:b/>
                <w:bCs/>
                <w:lang w:val="en-US"/>
              </w:rPr>
            </w:pPr>
            <w:r w:rsidRPr="006C09C8">
              <w:rPr>
                <w:b/>
                <w:bCs/>
                <w:sz w:val="28"/>
                <w:szCs w:val="28"/>
              </w:rPr>
              <w:t>TOTAL WILAYA</w:t>
            </w:r>
          </w:p>
        </w:tc>
        <w:tc>
          <w:tcPr>
            <w:tcW w:w="2226" w:type="dxa"/>
            <w:shd w:val="pct5" w:color="auto" w:fill="auto"/>
          </w:tcPr>
          <w:p w:rsidR="009E1DD6" w:rsidRPr="006C09C8" w:rsidRDefault="009E1DD6" w:rsidP="003F1ECA">
            <w:pPr>
              <w:autoSpaceDE w:val="0"/>
              <w:autoSpaceDN w:val="0"/>
              <w:adjustRightInd w:val="0"/>
              <w:jc w:val="center"/>
              <w:rPr>
                <w:b/>
                <w:bCs/>
                <w:lang w:val="en-US"/>
              </w:rPr>
            </w:pPr>
            <w:r w:rsidRPr="006C09C8">
              <w:rPr>
                <w:b/>
                <w:bCs/>
                <w:sz w:val="28"/>
                <w:szCs w:val="28"/>
              </w:rPr>
              <w:t>760941</w:t>
            </w:r>
          </w:p>
        </w:tc>
        <w:tc>
          <w:tcPr>
            <w:tcW w:w="2218" w:type="dxa"/>
            <w:shd w:val="pct5" w:color="auto" w:fill="auto"/>
          </w:tcPr>
          <w:p w:rsidR="009E1DD6" w:rsidRPr="006C09C8" w:rsidRDefault="009E1DD6" w:rsidP="003F1ECA">
            <w:pPr>
              <w:jc w:val="center"/>
              <w:rPr>
                <w:rFonts w:ascii="Calibri" w:hAnsi="Calibri" w:cs="Arial"/>
              </w:rPr>
            </w:pPr>
            <w:r w:rsidRPr="006C09C8">
              <w:rPr>
                <w:b/>
                <w:bCs/>
                <w:sz w:val="28"/>
                <w:szCs w:val="28"/>
              </w:rPr>
              <w:t>2269</w:t>
            </w:r>
          </w:p>
        </w:tc>
        <w:tc>
          <w:tcPr>
            <w:tcW w:w="2283" w:type="dxa"/>
            <w:shd w:val="pct5" w:color="auto" w:fill="auto"/>
          </w:tcPr>
          <w:p w:rsidR="009E1DD6" w:rsidRPr="006C09C8" w:rsidRDefault="009E1DD6" w:rsidP="003F1ECA">
            <w:pPr>
              <w:autoSpaceDE w:val="0"/>
              <w:autoSpaceDN w:val="0"/>
              <w:adjustRightInd w:val="0"/>
              <w:jc w:val="center"/>
              <w:rPr>
                <w:b/>
                <w:bCs/>
                <w:lang w:val="en-US"/>
              </w:rPr>
            </w:pPr>
            <w:r w:rsidRPr="006C09C8">
              <w:rPr>
                <w:b/>
                <w:bCs/>
                <w:sz w:val="28"/>
                <w:szCs w:val="28"/>
              </w:rPr>
              <w:t>335</w:t>
            </w:r>
          </w:p>
        </w:tc>
      </w:tr>
    </w:tbl>
    <w:p w:rsidR="009E1DD6" w:rsidRPr="004544B5" w:rsidRDefault="009E1DD6" w:rsidP="00FB0211">
      <w:pPr>
        <w:autoSpaceDE w:val="0"/>
        <w:autoSpaceDN w:val="0"/>
        <w:adjustRightInd w:val="0"/>
        <w:rPr>
          <w:color w:val="000000"/>
          <w:sz w:val="20"/>
          <w:szCs w:val="20"/>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sidRPr="00FB0211">
        <w:rPr>
          <w:rFonts w:ascii="Calibri" w:hAnsi="Calibri"/>
          <w:b/>
          <w:bCs/>
          <w:color w:val="000000"/>
          <w:sz w:val="20"/>
          <w:szCs w:val="20"/>
        </w:rPr>
        <w:t>0</w:t>
      </w:r>
      <w:r>
        <w:rPr>
          <w:rFonts w:ascii="Calibri" w:hAnsi="Calibri"/>
          <w:b/>
          <w:bCs/>
          <w:color w:val="000000"/>
          <w:sz w:val="20"/>
          <w:szCs w:val="20"/>
        </w:rPr>
        <w:t>9</w:t>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sidRPr="004544B5">
        <w:rPr>
          <w:color w:val="000000"/>
          <w:sz w:val="20"/>
          <w:szCs w:val="20"/>
        </w:rPr>
        <w:t>Source : D.P.A.T Mostaganem</w:t>
      </w:r>
    </w:p>
    <w:p w:rsidR="009E1DD6" w:rsidRDefault="009E1DD6" w:rsidP="00CE3E00">
      <w:pPr>
        <w:autoSpaceDE w:val="0"/>
        <w:autoSpaceDN w:val="0"/>
        <w:adjustRightInd w:val="0"/>
        <w:rPr>
          <w:b/>
          <w:bCs/>
          <w:sz w:val="28"/>
          <w:szCs w:val="28"/>
        </w:rPr>
      </w:pPr>
      <w:r>
        <w:rPr>
          <w:b/>
          <w:bCs/>
          <w:sz w:val="28"/>
          <w:szCs w:val="28"/>
        </w:rPr>
        <w:lastRenderedPageBreak/>
        <w:t>DISTANCES DES CHEFS LIEUX DE DAIRA ET DE COMMUNE</w:t>
      </w:r>
    </w:p>
    <w:p w:rsidR="009E1DD6" w:rsidRDefault="009E1DD6" w:rsidP="00CE3E00">
      <w:pPr>
        <w:autoSpaceDE w:val="0"/>
        <w:autoSpaceDN w:val="0"/>
        <w:adjustRightInd w:val="0"/>
        <w:rPr>
          <w:b/>
          <w:bCs/>
          <w:sz w:val="28"/>
          <w:szCs w:val="28"/>
        </w:rPr>
      </w:pPr>
      <w:r>
        <w:rPr>
          <w:b/>
          <w:bCs/>
          <w:sz w:val="28"/>
          <w:szCs w:val="28"/>
        </w:rPr>
        <w:t>PAR RAPPORT AU CHEF LIEU DE WILAYA :</w:t>
      </w:r>
    </w:p>
    <w:p w:rsidR="009E1DD6" w:rsidRDefault="009E1DD6" w:rsidP="00CE3E00">
      <w:pPr>
        <w:autoSpaceDE w:val="0"/>
        <w:autoSpaceDN w:val="0"/>
        <w:adjustRightInd w:val="0"/>
      </w:pPr>
      <w:r>
        <w:t>U : KMS</w:t>
      </w:r>
    </w:p>
    <w:p w:rsidR="009E1DD6" w:rsidRDefault="009E1DD6" w:rsidP="00CE3E00">
      <w:pPr>
        <w:autoSpaceDE w:val="0"/>
        <w:autoSpaceDN w:val="0"/>
        <w:adjustRightInd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1"/>
        <w:gridCol w:w="3085"/>
        <w:gridCol w:w="2972"/>
      </w:tblGrid>
      <w:tr w:rsidR="009E1DD6" w:rsidTr="00FB0211">
        <w:tc>
          <w:tcPr>
            <w:tcW w:w="3131" w:type="dxa"/>
          </w:tcPr>
          <w:p w:rsidR="009E1DD6" w:rsidRDefault="009E1DD6" w:rsidP="003F1ECA">
            <w:pPr>
              <w:autoSpaceDE w:val="0"/>
              <w:autoSpaceDN w:val="0"/>
              <w:adjustRightInd w:val="0"/>
            </w:pPr>
            <w:r w:rsidRPr="00BD5787">
              <w:rPr>
                <w:b/>
                <w:bCs/>
                <w:sz w:val="28"/>
                <w:szCs w:val="28"/>
              </w:rPr>
              <w:t>COMMUNE</w:t>
            </w:r>
          </w:p>
        </w:tc>
        <w:tc>
          <w:tcPr>
            <w:tcW w:w="3085" w:type="dxa"/>
          </w:tcPr>
          <w:p w:rsidR="009E1DD6" w:rsidRDefault="009E1DD6" w:rsidP="003F1ECA">
            <w:pPr>
              <w:autoSpaceDE w:val="0"/>
              <w:autoSpaceDN w:val="0"/>
              <w:adjustRightInd w:val="0"/>
            </w:pPr>
            <w:r w:rsidRPr="00BD5787">
              <w:rPr>
                <w:b/>
                <w:bCs/>
              </w:rPr>
              <w:t>CHEF LIEU DE DAIRA</w:t>
            </w:r>
          </w:p>
        </w:tc>
        <w:tc>
          <w:tcPr>
            <w:tcW w:w="2972" w:type="dxa"/>
          </w:tcPr>
          <w:p w:rsidR="009E1DD6" w:rsidRPr="00BD5787" w:rsidRDefault="009E1DD6" w:rsidP="003F1ECA">
            <w:pPr>
              <w:autoSpaceDE w:val="0"/>
              <w:autoSpaceDN w:val="0"/>
              <w:adjustRightInd w:val="0"/>
              <w:rPr>
                <w:b/>
                <w:bCs/>
              </w:rPr>
            </w:pPr>
            <w:r w:rsidRPr="00BD5787">
              <w:rPr>
                <w:b/>
                <w:bCs/>
              </w:rPr>
              <w:t>CHEF LIEU DE WILAYA</w:t>
            </w:r>
          </w:p>
          <w:p w:rsidR="009E1DD6" w:rsidRDefault="009E1DD6" w:rsidP="003F1ECA">
            <w:pPr>
              <w:autoSpaceDE w:val="0"/>
              <w:autoSpaceDN w:val="0"/>
              <w:adjustRightInd w:val="0"/>
            </w:pPr>
          </w:p>
        </w:tc>
      </w:tr>
      <w:tr w:rsidR="009E1DD6" w:rsidTr="00FB0211">
        <w:tc>
          <w:tcPr>
            <w:tcW w:w="3131" w:type="dxa"/>
          </w:tcPr>
          <w:p w:rsidR="009E1DD6" w:rsidRDefault="009E1DD6" w:rsidP="003F1ECA">
            <w:pPr>
              <w:autoSpaceDE w:val="0"/>
              <w:autoSpaceDN w:val="0"/>
              <w:adjustRightInd w:val="0"/>
            </w:pPr>
            <w:r>
              <w:t>HASSI MAMECHE</w:t>
            </w:r>
          </w:p>
          <w:p w:rsidR="009E1DD6" w:rsidRPr="00BD5787" w:rsidRDefault="009E1DD6" w:rsidP="003F1ECA">
            <w:pPr>
              <w:autoSpaceDE w:val="0"/>
              <w:autoSpaceDN w:val="0"/>
              <w:adjustRightInd w:val="0"/>
              <w:rPr>
                <w:lang w:val="en-US"/>
              </w:rPr>
            </w:pPr>
            <w:r w:rsidRPr="00BD5787">
              <w:rPr>
                <w:lang w:val="en-US"/>
              </w:rPr>
              <w:t>MAZAGRAN</w:t>
            </w:r>
          </w:p>
          <w:p w:rsidR="009E1DD6" w:rsidRDefault="009E1DD6" w:rsidP="003F1ECA">
            <w:pPr>
              <w:autoSpaceDE w:val="0"/>
              <w:autoSpaceDN w:val="0"/>
              <w:adjustRightInd w:val="0"/>
            </w:pPr>
            <w:r w:rsidRPr="00BD5787">
              <w:rPr>
                <w:lang w:val="en-US"/>
              </w:rPr>
              <w:t>STIDIA</w:t>
            </w:r>
          </w:p>
        </w:tc>
        <w:tc>
          <w:tcPr>
            <w:tcW w:w="3085" w:type="dxa"/>
          </w:tcPr>
          <w:p w:rsidR="009E1DD6" w:rsidRPr="00BD5787" w:rsidRDefault="009E1DD6" w:rsidP="003F1ECA">
            <w:pPr>
              <w:autoSpaceDE w:val="0"/>
              <w:autoSpaceDN w:val="0"/>
              <w:adjustRightInd w:val="0"/>
              <w:jc w:val="center"/>
              <w:rPr>
                <w:b/>
                <w:bCs/>
              </w:rPr>
            </w:pPr>
            <w:r w:rsidRPr="00BD5787">
              <w:rPr>
                <w:b/>
                <w:bCs/>
              </w:rPr>
              <w:t>HASSI MAMECHE</w:t>
            </w:r>
          </w:p>
          <w:p w:rsidR="009E1DD6" w:rsidRPr="00BD5787" w:rsidRDefault="009E1DD6" w:rsidP="003F1ECA">
            <w:pPr>
              <w:autoSpaceDE w:val="0"/>
              <w:autoSpaceDN w:val="0"/>
              <w:adjustRightInd w:val="0"/>
              <w:jc w:val="right"/>
              <w:rPr>
                <w:lang w:val="en-US"/>
              </w:rPr>
            </w:pPr>
            <w:r w:rsidRPr="00BD5787">
              <w:rPr>
                <w:lang w:val="en-US"/>
              </w:rPr>
              <w:t>4,000</w:t>
            </w:r>
          </w:p>
          <w:p w:rsidR="009E1DD6" w:rsidRDefault="009E1DD6" w:rsidP="003F1ECA">
            <w:pPr>
              <w:autoSpaceDE w:val="0"/>
              <w:autoSpaceDN w:val="0"/>
              <w:adjustRightInd w:val="0"/>
              <w:jc w:val="right"/>
            </w:pPr>
            <w:r w:rsidRPr="00BD5787">
              <w:rPr>
                <w:lang w:val="en-US"/>
              </w:rPr>
              <w:t>12,000</w:t>
            </w:r>
          </w:p>
        </w:tc>
        <w:tc>
          <w:tcPr>
            <w:tcW w:w="2972" w:type="dxa"/>
          </w:tcPr>
          <w:p w:rsidR="009E1DD6" w:rsidRDefault="009E1DD6" w:rsidP="003F1ECA">
            <w:pPr>
              <w:autoSpaceDE w:val="0"/>
              <w:autoSpaceDN w:val="0"/>
              <w:adjustRightInd w:val="0"/>
              <w:jc w:val="right"/>
            </w:pPr>
            <w:r>
              <w:t>8,000</w:t>
            </w:r>
          </w:p>
          <w:p w:rsidR="009E1DD6" w:rsidRPr="00BD5787" w:rsidRDefault="009E1DD6" w:rsidP="003F1ECA">
            <w:pPr>
              <w:autoSpaceDE w:val="0"/>
              <w:autoSpaceDN w:val="0"/>
              <w:adjustRightInd w:val="0"/>
              <w:jc w:val="right"/>
              <w:rPr>
                <w:lang w:val="en-US"/>
              </w:rPr>
            </w:pPr>
            <w:r w:rsidRPr="00BD5787">
              <w:rPr>
                <w:lang w:val="en-US"/>
              </w:rPr>
              <w:t>4,000</w:t>
            </w:r>
          </w:p>
          <w:p w:rsidR="009E1DD6" w:rsidRPr="00BD5787" w:rsidRDefault="009E1DD6" w:rsidP="003F1ECA">
            <w:pPr>
              <w:autoSpaceDE w:val="0"/>
              <w:autoSpaceDN w:val="0"/>
              <w:adjustRightInd w:val="0"/>
              <w:jc w:val="right"/>
              <w:rPr>
                <w:lang w:val="en-US"/>
              </w:rPr>
            </w:pPr>
            <w:r w:rsidRPr="00BD5787">
              <w:rPr>
                <w:lang w:val="en-US"/>
              </w:rPr>
              <w:t>13,000</w:t>
            </w:r>
          </w:p>
        </w:tc>
      </w:tr>
      <w:tr w:rsidR="009E1DD6" w:rsidTr="00FB0211">
        <w:tc>
          <w:tcPr>
            <w:tcW w:w="3131" w:type="dxa"/>
          </w:tcPr>
          <w:p w:rsidR="009E1DD6" w:rsidRPr="00BD5787" w:rsidRDefault="009E1DD6" w:rsidP="003F1ECA">
            <w:pPr>
              <w:autoSpaceDE w:val="0"/>
              <w:autoSpaceDN w:val="0"/>
              <w:adjustRightInd w:val="0"/>
              <w:rPr>
                <w:lang w:val="en-US"/>
              </w:rPr>
            </w:pPr>
            <w:r w:rsidRPr="00BD5787">
              <w:rPr>
                <w:lang w:val="en-US"/>
              </w:rPr>
              <w:t>AIN TEDELES</w:t>
            </w:r>
          </w:p>
          <w:p w:rsidR="009E1DD6" w:rsidRPr="00BD5787" w:rsidRDefault="009E1DD6" w:rsidP="003F1ECA">
            <w:pPr>
              <w:autoSpaceDE w:val="0"/>
              <w:autoSpaceDN w:val="0"/>
              <w:adjustRightInd w:val="0"/>
              <w:rPr>
                <w:lang w:val="en-US"/>
              </w:rPr>
            </w:pPr>
            <w:r w:rsidRPr="00BD5787">
              <w:rPr>
                <w:lang w:val="en-US"/>
              </w:rPr>
              <w:t>SOUR</w:t>
            </w:r>
          </w:p>
          <w:p w:rsidR="009E1DD6" w:rsidRPr="00BD5787" w:rsidRDefault="009E1DD6" w:rsidP="003F1ECA">
            <w:pPr>
              <w:autoSpaceDE w:val="0"/>
              <w:autoSpaceDN w:val="0"/>
              <w:adjustRightInd w:val="0"/>
              <w:rPr>
                <w:lang w:val="en-US"/>
              </w:rPr>
            </w:pPr>
            <w:r w:rsidRPr="00BD5787">
              <w:rPr>
                <w:lang w:val="en-US"/>
              </w:rPr>
              <w:t>OUED EL KHEIR</w:t>
            </w:r>
          </w:p>
          <w:p w:rsidR="009E1DD6" w:rsidRPr="00BD5787" w:rsidRDefault="009E1DD6" w:rsidP="003F1ECA">
            <w:pPr>
              <w:autoSpaceDE w:val="0"/>
              <w:autoSpaceDN w:val="0"/>
              <w:adjustRightInd w:val="0"/>
              <w:rPr>
                <w:lang w:val="en-US"/>
              </w:rPr>
            </w:pPr>
            <w:r w:rsidRPr="00BD5787">
              <w:rPr>
                <w:lang w:val="en-US"/>
              </w:rPr>
              <w:t>SIDI BELLATAR</w:t>
            </w:r>
          </w:p>
        </w:tc>
        <w:tc>
          <w:tcPr>
            <w:tcW w:w="3085" w:type="dxa"/>
          </w:tcPr>
          <w:p w:rsidR="009E1DD6" w:rsidRPr="00BD5787" w:rsidRDefault="009E1DD6" w:rsidP="003F1ECA">
            <w:pPr>
              <w:autoSpaceDE w:val="0"/>
              <w:autoSpaceDN w:val="0"/>
              <w:adjustRightInd w:val="0"/>
              <w:jc w:val="center"/>
              <w:rPr>
                <w:lang w:val="en-US"/>
              </w:rPr>
            </w:pPr>
            <w:r w:rsidRPr="00BD5787">
              <w:rPr>
                <w:b/>
                <w:bCs/>
                <w:lang w:val="en-US"/>
              </w:rPr>
              <w:t>AIN TEDELES</w:t>
            </w:r>
          </w:p>
          <w:p w:rsidR="009E1DD6" w:rsidRPr="00BD5787" w:rsidRDefault="009E1DD6" w:rsidP="003F1ECA">
            <w:pPr>
              <w:autoSpaceDE w:val="0"/>
              <w:autoSpaceDN w:val="0"/>
              <w:adjustRightInd w:val="0"/>
              <w:jc w:val="right"/>
              <w:rPr>
                <w:lang w:val="en-US"/>
              </w:rPr>
            </w:pPr>
            <w:r w:rsidRPr="00BD5787">
              <w:rPr>
                <w:lang w:val="en-US"/>
              </w:rPr>
              <w:t>3,000</w:t>
            </w:r>
          </w:p>
          <w:p w:rsidR="009E1DD6" w:rsidRPr="00BD5787" w:rsidRDefault="009E1DD6" w:rsidP="003F1ECA">
            <w:pPr>
              <w:autoSpaceDE w:val="0"/>
              <w:autoSpaceDN w:val="0"/>
              <w:adjustRightInd w:val="0"/>
              <w:jc w:val="right"/>
              <w:rPr>
                <w:lang w:val="en-US"/>
              </w:rPr>
            </w:pPr>
            <w:r w:rsidRPr="00BD5787">
              <w:rPr>
                <w:lang w:val="en-US"/>
              </w:rPr>
              <w:t>10,000</w:t>
            </w:r>
          </w:p>
          <w:p w:rsidR="009E1DD6" w:rsidRDefault="009E1DD6" w:rsidP="003F1ECA">
            <w:pPr>
              <w:autoSpaceDE w:val="0"/>
              <w:autoSpaceDN w:val="0"/>
              <w:adjustRightInd w:val="0"/>
              <w:jc w:val="right"/>
            </w:pPr>
            <w:r w:rsidRPr="00BD5787">
              <w:rPr>
                <w:lang w:val="en-US"/>
              </w:rPr>
              <w:t>6,000</w:t>
            </w:r>
          </w:p>
        </w:tc>
        <w:tc>
          <w:tcPr>
            <w:tcW w:w="2972" w:type="dxa"/>
          </w:tcPr>
          <w:p w:rsidR="009E1DD6" w:rsidRPr="00BD5787" w:rsidRDefault="009E1DD6" w:rsidP="003F1ECA">
            <w:pPr>
              <w:autoSpaceDE w:val="0"/>
              <w:autoSpaceDN w:val="0"/>
              <w:adjustRightInd w:val="0"/>
              <w:jc w:val="right"/>
              <w:rPr>
                <w:lang w:val="en-US"/>
              </w:rPr>
            </w:pPr>
            <w:r w:rsidRPr="00BD5787">
              <w:rPr>
                <w:lang w:val="en-US"/>
              </w:rPr>
              <w:t>22,000</w:t>
            </w:r>
          </w:p>
          <w:p w:rsidR="009E1DD6" w:rsidRPr="00BD5787" w:rsidRDefault="009E1DD6" w:rsidP="003F1ECA">
            <w:pPr>
              <w:autoSpaceDE w:val="0"/>
              <w:autoSpaceDN w:val="0"/>
              <w:adjustRightInd w:val="0"/>
              <w:jc w:val="right"/>
              <w:rPr>
                <w:lang w:val="en-US"/>
              </w:rPr>
            </w:pPr>
            <w:r w:rsidRPr="00BD5787">
              <w:rPr>
                <w:lang w:val="en-US"/>
              </w:rPr>
              <w:t>25,000</w:t>
            </w:r>
          </w:p>
          <w:p w:rsidR="009E1DD6" w:rsidRPr="00BD5787" w:rsidRDefault="009E1DD6" w:rsidP="003F1ECA">
            <w:pPr>
              <w:autoSpaceDE w:val="0"/>
              <w:autoSpaceDN w:val="0"/>
              <w:adjustRightInd w:val="0"/>
              <w:jc w:val="right"/>
              <w:rPr>
                <w:lang w:val="en-US"/>
              </w:rPr>
            </w:pPr>
            <w:r w:rsidRPr="00BD5787">
              <w:rPr>
                <w:lang w:val="en-US"/>
              </w:rPr>
              <w:t>32,000</w:t>
            </w:r>
          </w:p>
          <w:p w:rsidR="009E1DD6" w:rsidRPr="00BD5787" w:rsidRDefault="009E1DD6" w:rsidP="003F1ECA">
            <w:pPr>
              <w:autoSpaceDE w:val="0"/>
              <w:autoSpaceDN w:val="0"/>
              <w:adjustRightInd w:val="0"/>
              <w:jc w:val="right"/>
              <w:rPr>
                <w:lang w:val="en-US"/>
              </w:rPr>
            </w:pPr>
            <w:r w:rsidRPr="00BD5787">
              <w:rPr>
                <w:lang w:val="en-US"/>
              </w:rPr>
              <w:t>28,000</w:t>
            </w:r>
          </w:p>
        </w:tc>
      </w:tr>
      <w:tr w:rsidR="009E1DD6" w:rsidTr="00FB0211">
        <w:tc>
          <w:tcPr>
            <w:tcW w:w="3131" w:type="dxa"/>
          </w:tcPr>
          <w:p w:rsidR="009E1DD6" w:rsidRDefault="009E1DD6" w:rsidP="003F1ECA">
            <w:pPr>
              <w:autoSpaceDE w:val="0"/>
              <w:autoSpaceDN w:val="0"/>
              <w:adjustRightInd w:val="0"/>
            </w:pPr>
            <w:r w:rsidRPr="00655027">
              <w:t>BOUGUIRAT</w:t>
            </w:r>
          </w:p>
          <w:p w:rsidR="009E1DD6" w:rsidRDefault="009E1DD6" w:rsidP="003F1ECA">
            <w:pPr>
              <w:autoSpaceDE w:val="0"/>
              <w:autoSpaceDN w:val="0"/>
              <w:adjustRightInd w:val="0"/>
            </w:pPr>
            <w:r w:rsidRPr="00655027">
              <w:t>SIRAT</w:t>
            </w:r>
          </w:p>
          <w:p w:rsidR="009E1DD6" w:rsidRPr="00655027" w:rsidRDefault="009E1DD6" w:rsidP="003F1ECA">
            <w:pPr>
              <w:autoSpaceDE w:val="0"/>
              <w:autoSpaceDN w:val="0"/>
              <w:adjustRightInd w:val="0"/>
            </w:pPr>
            <w:r w:rsidRPr="00655027">
              <w:t>SOUAFLIAS</w:t>
            </w:r>
          </w:p>
          <w:p w:rsidR="009E1DD6" w:rsidRDefault="009E1DD6" w:rsidP="003F1ECA">
            <w:pPr>
              <w:autoSpaceDE w:val="0"/>
              <w:autoSpaceDN w:val="0"/>
              <w:adjustRightInd w:val="0"/>
            </w:pPr>
            <w:r w:rsidRPr="00655027">
              <w:t>SAF SAF</w:t>
            </w:r>
          </w:p>
        </w:tc>
        <w:tc>
          <w:tcPr>
            <w:tcW w:w="3085" w:type="dxa"/>
          </w:tcPr>
          <w:p w:rsidR="009E1DD6" w:rsidRPr="00BD5787" w:rsidRDefault="009E1DD6" w:rsidP="003F1ECA">
            <w:pPr>
              <w:autoSpaceDE w:val="0"/>
              <w:autoSpaceDN w:val="0"/>
              <w:adjustRightInd w:val="0"/>
              <w:jc w:val="center"/>
              <w:rPr>
                <w:b/>
                <w:bCs/>
                <w:lang w:val="en-US"/>
              </w:rPr>
            </w:pPr>
            <w:r w:rsidRPr="00BD5787">
              <w:rPr>
                <w:b/>
                <w:bCs/>
                <w:lang w:val="en-US"/>
              </w:rPr>
              <w:t>BOUGUIRAT</w:t>
            </w:r>
          </w:p>
          <w:p w:rsidR="009E1DD6" w:rsidRPr="00BD5787" w:rsidRDefault="009E1DD6" w:rsidP="003F1ECA">
            <w:pPr>
              <w:autoSpaceDE w:val="0"/>
              <w:autoSpaceDN w:val="0"/>
              <w:adjustRightInd w:val="0"/>
              <w:jc w:val="right"/>
              <w:rPr>
                <w:lang w:val="en-US"/>
              </w:rPr>
            </w:pPr>
            <w:r w:rsidRPr="00BD5787">
              <w:rPr>
                <w:lang w:val="en-US"/>
              </w:rPr>
              <w:t>7,000</w:t>
            </w:r>
          </w:p>
          <w:p w:rsidR="009E1DD6" w:rsidRPr="00BD5787" w:rsidRDefault="009E1DD6" w:rsidP="003F1ECA">
            <w:pPr>
              <w:autoSpaceDE w:val="0"/>
              <w:autoSpaceDN w:val="0"/>
              <w:adjustRightInd w:val="0"/>
              <w:jc w:val="right"/>
              <w:rPr>
                <w:lang w:val="en-US"/>
              </w:rPr>
            </w:pPr>
            <w:r w:rsidRPr="00BD5787">
              <w:rPr>
                <w:lang w:val="en-US"/>
              </w:rPr>
              <w:t>14,000</w:t>
            </w:r>
          </w:p>
          <w:p w:rsidR="009E1DD6" w:rsidRDefault="009E1DD6" w:rsidP="003F1ECA">
            <w:pPr>
              <w:autoSpaceDE w:val="0"/>
              <w:autoSpaceDN w:val="0"/>
              <w:adjustRightInd w:val="0"/>
              <w:jc w:val="right"/>
            </w:pPr>
            <w:r w:rsidRPr="00BD5787">
              <w:rPr>
                <w:lang w:val="en-US"/>
              </w:rPr>
              <w:t>19,000</w:t>
            </w:r>
          </w:p>
        </w:tc>
        <w:tc>
          <w:tcPr>
            <w:tcW w:w="2972" w:type="dxa"/>
          </w:tcPr>
          <w:p w:rsidR="009E1DD6" w:rsidRPr="00BD5787" w:rsidRDefault="009E1DD6" w:rsidP="003F1ECA">
            <w:pPr>
              <w:autoSpaceDE w:val="0"/>
              <w:autoSpaceDN w:val="0"/>
              <w:adjustRightInd w:val="0"/>
              <w:jc w:val="right"/>
              <w:rPr>
                <w:lang w:val="en-US"/>
              </w:rPr>
            </w:pPr>
            <w:r w:rsidRPr="00BD5787">
              <w:rPr>
                <w:lang w:val="en-US"/>
              </w:rPr>
              <w:t>27,000</w:t>
            </w:r>
          </w:p>
          <w:p w:rsidR="009E1DD6" w:rsidRPr="00BD5787" w:rsidRDefault="009E1DD6" w:rsidP="003F1ECA">
            <w:pPr>
              <w:autoSpaceDE w:val="0"/>
              <w:autoSpaceDN w:val="0"/>
              <w:adjustRightInd w:val="0"/>
              <w:jc w:val="right"/>
              <w:rPr>
                <w:lang w:val="en-US"/>
              </w:rPr>
            </w:pPr>
            <w:r w:rsidRPr="00BD5787">
              <w:rPr>
                <w:lang w:val="en-US"/>
              </w:rPr>
              <w:t>20,000</w:t>
            </w:r>
          </w:p>
          <w:p w:rsidR="009E1DD6" w:rsidRPr="00BD5787" w:rsidRDefault="009E1DD6" w:rsidP="003F1ECA">
            <w:pPr>
              <w:autoSpaceDE w:val="0"/>
              <w:autoSpaceDN w:val="0"/>
              <w:adjustRightInd w:val="0"/>
              <w:jc w:val="right"/>
              <w:rPr>
                <w:lang w:val="en-US"/>
              </w:rPr>
            </w:pPr>
            <w:r w:rsidRPr="00BD5787">
              <w:rPr>
                <w:lang w:val="en-US"/>
              </w:rPr>
              <w:t>26,000</w:t>
            </w:r>
          </w:p>
          <w:p w:rsidR="009E1DD6" w:rsidRPr="00BD5787" w:rsidRDefault="009E1DD6" w:rsidP="003F1ECA">
            <w:pPr>
              <w:autoSpaceDE w:val="0"/>
              <w:autoSpaceDN w:val="0"/>
              <w:adjustRightInd w:val="0"/>
              <w:jc w:val="right"/>
              <w:rPr>
                <w:lang w:val="en-US"/>
              </w:rPr>
            </w:pPr>
            <w:r w:rsidRPr="00BD5787">
              <w:rPr>
                <w:lang w:val="en-US"/>
              </w:rPr>
              <w:t>35,000</w:t>
            </w:r>
          </w:p>
        </w:tc>
      </w:tr>
      <w:tr w:rsidR="009E1DD6" w:rsidTr="00FB0211">
        <w:tc>
          <w:tcPr>
            <w:tcW w:w="3131" w:type="dxa"/>
          </w:tcPr>
          <w:p w:rsidR="009E1DD6" w:rsidRDefault="009E1DD6" w:rsidP="003F1ECA">
            <w:pPr>
              <w:autoSpaceDE w:val="0"/>
              <w:autoSpaceDN w:val="0"/>
              <w:adjustRightInd w:val="0"/>
            </w:pPr>
            <w:r w:rsidRPr="00BD5787">
              <w:rPr>
                <w:lang w:val="en-US"/>
              </w:rPr>
              <w:t>SIDI ALI</w:t>
            </w:r>
          </w:p>
          <w:p w:rsidR="009E1DD6" w:rsidRDefault="009E1DD6" w:rsidP="003F1ECA">
            <w:pPr>
              <w:autoSpaceDE w:val="0"/>
              <w:autoSpaceDN w:val="0"/>
              <w:adjustRightInd w:val="0"/>
            </w:pPr>
            <w:r w:rsidRPr="00BD5787">
              <w:rPr>
                <w:lang w:val="en-US"/>
              </w:rPr>
              <w:t>TAZGAIT</w:t>
            </w:r>
          </w:p>
          <w:p w:rsidR="009E1DD6" w:rsidRDefault="009E1DD6" w:rsidP="003F1ECA">
            <w:pPr>
              <w:autoSpaceDE w:val="0"/>
              <w:autoSpaceDN w:val="0"/>
              <w:adjustRightInd w:val="0"/>
            </w:pPr>
            <w:r w:rsidRPr="00BD5787">
              <w:rPr>
                <w:lang w:val="en-US"/>
              </w:rPr>
              <w:t>OULED MAALLAH</w:t>
            </w:r>
          </w:p>
        </w:tc>
        <w:tc>
          <w:tcPr>
            <w:tcW w:w="3085" w:type="dxa"/>
          </w:tcPr>
          <w:p w:rsidR="009E1DD6" w:rsidRPr="00BD5787" w:rsidRDefault="009E1DD6" w:rsidP="003F1ECA">
            <w:pPr>
              <w:autoSpaceDE w:val="0"/>
              <w:autoSpaceDN w:val="0"/>
              <w:adjustRightInd w:val="0"/>
              <w:jc w:val="center"/>
              <w:rPr>
                <w:b/>
                <w:bCs/>
                <w:lang w:val="en-US"/>
              </w:rPr>
            </w:pPr>
            <w:r w:rsidRPr="00BD5787">
              <w:rPr>
                <w:b/>
                <w:bCs/>
                <w:lang w:val="en-US"/>
              </w:rPr>
              <w:t>SIDI ALI</w:t>
            </w:r>
          </w:p>
          <w:p w:rsidR="009E1DD6" w:rsidRPr="00BD5787" w:rsidRDefault="009E1DD6" w:rsidP="003F1ECA">
            <w:pPr>
              <w:autoSpaceDE w:val="0"/>
              <w:autoSpaceDN w:val="0"/>
              <w:adjustRightInd w:val="0"/>
              <w:jc w:val="right"/>
              <w:rPr>
                <w:lang w:val="en-US"/>
              </w:rPr>
            </w:pPr>
            <w:r w:rsidRPr="00BD5787">
              <w:rPr>
                <w:lang w:val="en-US"/>
              </w:rPr>
              <w:t>15,000</w:t>
            </w:r>
          </w:p>
          <w:p w:rsidR="009E1DD6" w:rsidRDefault="009E1DD6" w:rsidP="003F1ECA">
            <w:pPr>
              <w:autoSpaceDE w:val="0"/>
              <w:autoSpaceDN w:val="0"/>
              <w:adjustRightInd w:val="0"/>
              <w:jc w:val="right"/>
            </w:pPr>
            <w:r w:rsidRPr="00BD5787">
              <w:rPr>
                <w:lang w:val="en-US"/>
              </w:rPr>
              <w:t>35,000</w:t>
            </w:r>
          </w:p>
        </w:tc>
        <w:tc>
          <w:tcPr>
            <w:tcW w:w="2972" w:type="dxa"/>
          </w:tcPr>
          <w:p w:rsidR="009E1DD6" w:rsidRPr="00BD5787" w:rsidRDefault="009E1DD6" w:rsidP="003F1ECA">
            <w:pPr>
              <w:autoSpaceDE w:val="0"/>
              <w:autoSpaceDN w:val="0"/>
              <w:adjustRightInd w:val="0"/>
              <w:jc w:val="right"/>
              <w:rPr>
                <w:lang w:val="en-US"/>
              </w:rPr>
            </w:pPr>
            <w:r w:rsidRPr="00BD5787">
              <w:rPr>
                <w:lang w:val="en-US"/>
              </w:rPr>
              <w:t>45,000</w:t>
            </w:r>
          </w:p>
          <w:p w:rsidR="009E1DD6" w:rsidRPr="00BD5787" w:rsidRDefault="009E1DD6" w:rsidP="003F1ECA">
            <w:pPr>
              <w:autoSpaceDE w:val="0"/>
              <w:autoSpaceDN w:val="0"/>
              <w:adjustRightInd w:val="0"/>
              <w:jc w:val="right"/>
              <w:rPr>
                <w:lang w:val="en-US"/>
              </w:rPr>
            </w:pPr>
            <w:r w:rsidRPr="00BD5787">
              <w:rPr>
                <w:lang w:val="en-US"/>
              </w:rPr>
              <w:t>60,000</w:t>
            </w:r>
          </w:p>
          <w:p w:rsidR="009E1DD6" w:rsidRPr="00BD5787" w:rsidRDefault="009E1DD6" w:rsidP="003F1ECA">
            <w:pPr>
              <w:autoSpaceDE w:val="0"/>
              <w:autoSpaceDN w:val="0"/>
              <w:adjustRightInd w:val="0"/>
              <w:jc w:val="right"/>
              <w:rPr>
                <w:lang w:val="en-US"/>
              </w:rPr>
            </w:pPr>
            <w:r w:rsidRPr="00BD5787">
              <w:rPr>
                <w:lang w:val="en-US"/>
              </w:rPr>
              <w:t>80,000</w:t>
            </w:r>
          </w:p>
        </w:tc>
      </w:tr>
      <w:tr w:rsidR="009E1DD6" w:rsidTr="00FB0211">
        <w:tc>
          <w:tcPr>
            <w:tcW w:w="3131" w:type="dxa"/>
          </w:tcPr>
          <w:p w:rsidR="009E1DD6" w:rsidRPr="00655027" w:rsidRDefault="009E1DD6" w:rsidP="003F1ECA">
            <w:pPr>
              <w:autoSpaceDE w:val="0"/>
              <w:autoSpaceDN w:val="0"/>
              <w:adjustRightInd w:val="0"/>
            </w:pPr>
            <w:r w:rsidRPr="00655027">
              <w:t>ACHAACHA</w:t>
            </w:r>
          </w:p>
          <w:p w:rsidR="009E1DD6" w:rsidRPr="00655027" w:rsidRDefault="009E1DD6" w:rsidP="003F1ECA">
            <w:pPr>
              <w:autoSpaceDE w:val="0"/>
              <w:autoSpaceDN w:val="0"/>
              <w:adjustRightInd w:val="0"/>
            </w:pPr>
            <w:r w:rsidRPr="00655027">
              <w:t>NEKMARIA</w:t>
            </w:r>
          </w:p>
          <w:p w:rsidR="009E1DD6" w:rsidRPr="00655027" w:rsidRDefault="009E1DD6" w:rsidP="003F1ECA">
            <w:pPr>
              <w:autoSpaceDE w:val="0"/>
              <w:autoSpaceDN w:val="0"/>
              <w:adjustRightInd w:val="0"/>
            </w:pPr>
            <w:r w:rsidRPr="00655027">
              <w:t xml:space="preserve">KHADRA </w:t>
            </w:r>
          </w:p>
          <w:p w:rsidR="009E1DD6" w:rsidRPr="00655027" w:rsidRDefault="009E1DD6" w:rsidP="003F1ECA">
            <w:pPr>
              <w:autoSpaceDE w:val="0"/>
              <w:autoSpaceDN w:val="0"/>
              <w:adjustRightInd w:val="0"/>
            </w:pPr>
            <w:r w:rsidRPr="00655027">
              <w:t>O/ BOUGHALEM</w:t>
            </w:r>
          </w:p>
        </w:tc>
        <w:tc>
          <w:tcPr>
            <w:tcW w:w="3085" w:type="dxa"/>
          </w:tcPr>
          <w:p w:rsidR="009E1DD6" w:rsidRPr="00BD5787" w:rsidRDefault="009E1DD6" w:rsidP="003F1ECA">
            <w:pPr>
              <w:autoSpaceDE w:val="0"/>
              <w:autoSpaceDN w:val="0"/>
              <w:adjustRightInd w:val="0"/>
              <w:jc w:val="center"/>
              <w:rPr>
                <w:b/>
                <w:bCs/>
                <w:lang w:val="en-US"/>
              </w:rPr>
            </w:pPr>
            <w:r w:rsidRPr="00BD5787">
              <w:rPr>
                <w:b/>
                <w:bCs/>
                <w:lang w:val="en-US"/>
              </w:rPr>
              <w:t>ACHAACHA</w:t>
            </w:r>
          </w:p>
          <w:p w:rsidR="009E1DD6" w:rsidRPr="00BD5787" w:rsidRDefault="009E1DD6" w:rsidP="003F1ECA">
            <w:pPr>
              <w:autoSpaceDE w:val="0"/>
              <w:autoSpaceDN w:val="0"/>
              <w:adjustRightInd w:val="0"/>
              <w:jc w:val="right"/>
              <w:rPr>
                <w:lang w:val="en-US"/>
              </w:rPr>
            </w:pPr>
            <w:r w:rsidRPr="00BD5787">
              <w:rPr>
                <w:lang w:val="en-US"/>
              </w:rPr>
              <w:t>10,000</w:t>
            </w:r>
          </w:p>
          <w:p w:rsidR="009E1DD6" w:rsidRPr="00BD5787" w:rsidRDefault="009E1DD6" w:rsidP="003F1ECA">
            <w:pPr>
              <w:autoSpaceDE w:val="0"/>
              <w:autoSpaceDN w:val="0"/>
              <w:adjustRightInd w:val="0"/>
              <w:jc w:val="right"/>
              <w:rPr>
                <w:lang w:val="en-US"/>
              </w:rPr>
            </w:pPr>
            <w:r w:rsidRPr="00BD5787">
              <w:rPr>
                <w:lang w:val="en-US"/>
              </w:rPr>
              <w:t>7,000</w:t>
            </w:r>
          </w:p>
          <w:p w:rsidR="009E1DD6" w:rsidRDefault="009E1DD6" w:rsidP="003F1ECA">
            <w:pPr>
              <w:autoSpaceDE w:val="0"/>
              <w:autoSpaceDN w:val="0"/>
              <w:adjustRightInd w:val="0"/>
              <w:jc w:val="right"/>
            </w:pPr>
            <w:r w:rsidRPr="00BD5787">
              <w:rPr>
                <w:lang w:val="en-US"/>
              </w:rPr>
              <w:t>10,000</w:t>
            </w:r>
          </w:p>
        </w:tc>
        <w:tc>
          <w:tcPr>
            <w:tcW w:w="2972" w:type="dxa"/>
          </w:tcPr>
          <w:p w:rsidR="009E1DD6" w:rsidRPr="00BD5787" w:rsidRDefault="009E1DD6" w:rsidP="003F1ECA">
            <w:pPr>
              <w:autoSpaceDE w:val="0"/>
              <w:autoSpaceDN w:val="0"/>
              <w:adjustRightInd w:val="0"/>
              <w:jc w:val="right"/>
              <w:rPr>
                <w:lang w:val="en-US"/>
              </w:rPr>
            </w:pPr>
            <w:r w:rsidRPr="00BD5787">
              <w:rPr>
                <w:lang w:val="en-US"/>
              </w:rPr>
              <w:t>80,000</w:t>
            </w:r>
          </w:p>
          <w:p w:rsidR="009E1DD6" w:rsidRPr="00BD5787" w:rsidRDefault="009E1DD6" w:rsidP="003F1ECA">
            <w:pPr>
              <w:autoSpaceDE w:val="0"/>
              <w:autoSpaceDN w:val="0"/>
              <w:adjustRightInd w:val="0"/>
              <w:jc w:val="right"/>
              <w:rPr>
                <w:lang w:val="en-US"/>
              </w:rPr>
            </w:pPr>
            <w:r w:rsidRPr="00BD5787">
              <w:rPr>
                <w:lang w:val="en-US"/>
              </w:rPr>
              <w:t>84,000</w:t>
            </w:r>
          </w:p>
          <w:p w:rsidR="009E1DD6" w:rsidRPr="00BD5787" w:rsidRDefault="009E1DD6" w:rsidP="003F1ECA">
            <w:pPr>
              <w:autoSpaceDE w:val="0"/>
              <w:autoSpaceDN w:val="0"/>
              <w:adjustRightInd w:val="0"/>
              <w:jc w:val="right"/>
              <w:rPr>
                <w:lang w:val="en-US"/>
              </w:rPr>
            </w:pPr>
            <w:r w:rsidRPr="00BD5787">
              <w:rPr>
                <w:lang w:val="en-US"/>
              </w:rPr>
              <w:t>73,000</w:t>
            </w:r>
          </w:p>
          <w:p w:rsidR="009E1DD6" w:rsidRDefault="009E1DD6" w:rsidP="003F1ECA">
            <w:pPr>
              <w:autoSpaceDE w:val="0"/>
              <w:autoSpaceDN w:val="0"/>
              <w:adjustRightInd w:val="0"/>
              <w:jc w:val="right"/>
            </w:pPr>
            <w:r w:rsidRPr="00BD5787">
              <w:rPr>
                <w:lang w:val="en-US"/>
              </w:rPr>
              <w:t>85,000</w:t>
            </w:r>
          </w:p>
        </w:tc>
      </w:tr>
      <w:tr w:rsidR="009E1DD6" w:rsidTr="00FB0211">
        <w:tc>
          <w:tcPr>
            <w:tcW w:w="3131" w:type="dxa"/>
          </w:tcPr>
          <w:p w:rsidR="009E1DD6" w:rsidRPr="00BD5787" w:rsidRDefault="009E1DD6" w:rsidP="003F1ECA">
            <w:pPr>
              <w:autoSpaceDE w:val="0"/>
              <w:autoSpaceDN w:val="0"/>
              <w:adjustRightInd w:val="0"/>
              <w:rPr>
                <w:lang w:val="en-US"/>
              </w:rPr>
            </w:pPr>
            <w:r w:rsidRPr="00BD5787">
              <w:rPr>
                <w:lang w:val="en-US"/>
              </w:rPr>
              <w:t>AIN NOUISSY</w:t>
            </w:r>
          </w:p>
          <w:p w:rsidR="009E1DD6" w:rsidRPr="00BD5787" w:rsidRDefault="009E1DD6" w:rsidP="003F1ECA">
            <w:pPr>
              <w:autoSpaceDE w:val="0"/>
              <w:autoSpaceDN w:val="0"/>
              <w:adjustRightInd w:val="0"/>
              <w:rPr>
                <w:lang w:val="en-US"/>
              </w:rPr>
            </w:pPr>
            <w:r w:rsidRPr="00BD5787">
              <w:rPr>
                <w:lang w:val="en-US"/>
              </w:rPr>
              <w:t>FORNAKA</w:t>
            </w:r>
          </w:p>
          <w:p w:rsidR="009E1DD6" w:rsidRPr="00BD5787" w:rsidRDefault="009E1DD6" w:rsidP="003F1ECA">
            <w:pPr>
              <w:autoSpaceDE w:val="0"/>
              <w:autoSpaceDN w:val="0"/>
              <w:adjustRightInd w:val="0"/>
              <w:rPr>
                <w:lang w:val="en-US"/>
              </w:rPr>
            </w:pPr>
            <w:r w:rsidRPr="00BD5787">
              <w:rPr>
                <w:lang w:val="en-US"/>
              </w:rPr>
              <w:t>EL HACIANE</w:t>
            </w:r>
          </w:p>
        </w:tc>
        <w:tc>
          <w:tcPr>
            <w:tcW w:w="3085" w:type="dxa"/>
          </w:tcPr>
          <w:p w:rsidR="009E1DD6" w:rsidRPr="00BD5787" w:rsidRDefault="009E1DD6" w:rsidP="003F1ECA">
            <w:pPr>
              <w:autoSpaceDE w:val="0"/>
              <w:autoSpaceDN w:val="0"/>
              <w:adjustRightInd w:val="0"/>
              <w:jc w:val="center"/>
              <w:rPr>
                <w:b/>
                <w:bCs/>
                <w:lang w:val="en-US"/>
              </w:rPr>
            </w:pPr>
            <w:r w:rsidRPr="00BD5787">
              <w:rPr>
                <w:b/>
                <w:bCs/>
                <w:lang w:val="en-US"/>
              </w:rPr>
              <w:t>AIN NOUISSY</w:t>
            </w:r>
          </w:p>
          <w:p w:rsidR="009E1DD6" w:rsidRPr="00BD5787" w:rsidRDefault="009E1DD6" w:rsidP="003F1ECA">
            <w:pPr>
              <w:autoSpaceDE w:val="0"/>
              <w:autoSpaceDN w:val="0"/>
              <w:adjustRightInd w:val="0"/>
              <w:jc w:val="right"/>
              <w:rPr>
                <w:lang w:val="en-US"/>
              </w:rPr>
            </w:pPr>
            <w:r w:rsidRPr="00BD5787">
              <w:rPr>
                <w:lang w:val="en-US"/>
              </w:rPr>
              <w:t>8,500</w:t>
            </w:r>
          </w:p>
          <w:p w:rsidR="009E1DD6" w:rsidRPr="00BD5787" w:rsidRDefault="009E1DD6" w:rsidP="003F1ECA">
            <w:pPr>
              <w:autoSpaceDE w:val="0"/>
              <w:autoSpaceDN w:val="0"/>
              <w:adjustRightInd w:val="0"/>
              <w:jc w:val="right"/>
              <w:rPr>
                <w:b/>
                <w:bCs/>
                <w:lang w:val="en-US"/>
              </w:rPr>
            </w:pPr>
            <w:r w:rsidRPr="00BD5787">
              <w:rPr>
                <w:lang w:val="en-US"/>
              </w:rPr>
              <w:t>3,000</w:t>
            </w:r>
          </w:p>
        </w:tc>
        <w:tc>
          <w:tcPr>
            <w:tcW w:w="2972" w:type="dxa"/>
          </w:tcPr>
          <w:p w:rsidR="009E1DD6" w:rsidRPr="00BD5787" w:rsidRDefault="009E1DD6" w:rsidP="003F1ECA">
            <w:pPr>
              <w:autoSpaceDE w:val="0"/>
              <w:autoSpaceDN w:val="0"/>
              <w:adjustRightInd w:val="0"/>
              <w:jc w:val="right"/>
              <w:rPr>
                <w:lang w:val="en-US"/>
              </w:rPr>
            </w:pPr>
            <w:r w:rsidRPr="00BD5787">
              <w:rPr>
                <w:lang w:val="en-US"/>
              </w:rPr>
              <w:t>16,200</w:t>
            </w:r>
          </w:p>
          <w:p w:rsidR="009E1DD6" w:rsidRPr="00BD5787" w:rsidRDefault="009E1DD6" w:rsidP="003F1ECA">
            <w:pPr>
              <w:autoSpaceDE w:val="0"/>
              <w:autoSpaceDN w:val="0"/>
              <w:adjustRightInd w:val="0"/>
              <w:jc w:val="right"/>
              <w:rPr>
                <w:lang w:val="en-US"/>
              </w:rPr>
            </w:pPr>
            <w:r w:rsidRPr="00BD5787">
              <w:rPr>
                <w:lang w:val="en-US"/>
              </w:rPr>
              <w:t>24,700</w:t>
            </w:r>
          </w:p>
          <w:p w:rsidR="009E1DD6" w:rsidRPr="00BD5787" w:rsidRDefault="009E1DD6" w:rsidP="003F1ECA">
            <w:pPr>
              <w:autoSpaceDE w:val="0"/>
              <w:autoSpaceDN w:val="0"/>
              <w:adjustRightInd w:val="0"/>
              <w:jc w:val="right"/>
              <w:rPr>
                <w:lang w:val="en-US"/>
              </w:rPr>
            </w:pPr>
            <w:r w:rsidRPr="00BD5787">
              <w:rPr>
                <w:lang w:val="en-US"/>
              </w:rPr>
              <w:t>19,200</w:t>
            </w:r>
          </w:p>
        </w:tc>
      </w:tr>
      <w:tr w:rsidR="009E1DD6" w:rsidRPr="00AF79E4" w:rsidTr="00FB0211">
        <w:tc>
          <w:tcPr>
            <w:tcW w:w="3131" w:type="dxa"/>
          </w:tcPr>
          <w:p w:rsidR="009E1DD6" w:rsidRPr="00655027" w:rsidRDefault="009E1DD6" w:rsidP="003F1ECA">
            <w:pPr>
              <w:autoSpaceDE w:val="0"/>
              <w:autoSpaceDN w:val="0"/>
              <w:adjustRightInd w:val="0"/>
            </w:pPr>
            <w:r w:rsidRPr="00655027">
              <w:t>MESRA</w:t>
            </w:r>
          </w:p>
          <w:p w:rsidR="009E1DD6" w:rsidRPr="00655027" w:rsidRDefault="009E1DD6" w:rsidP="003F1ECA">
            <w:pPr>
              <w:autoSpaceDE w:val="0"/>
              <w:autoSpaceDN w:val="0"/>
              <w:adjustRightInd w:val="0"/>
            </w:pPr>
            <w:r w:rsidRPr="00655027">
              <w:t>MANSOURAH</w:t>
            </w:r>
          </w:p>
          <w:p w:rsidR="009E1DD6" w:rsidRPr="00655027" w:rsidRDefault="009E1DD6" w:rsidP="003F1ECA">
            <w:pPr>
              <w:autoSpaceDE w:val="0"/>
              <w:autoSpaceDN w:val="0"/>
              <w:adjustRightInd w:val="0"/>
            </w:pPr>
            <w:r w:rsidRPr="00655027">
              <w:t>TOUAHRIA</w:t>
            </w:r>
          </w:p>
          <w:p w:rsidR="009E1DD6" w:rsidRPr="00655027" w:rsidRDefault="009E1DD6" w:rsidP="003F1ECA">
            <w:pPr>
              <w:autoSpaceDE w:val="0"/>
              <w:autoSpaceDN w:val="0"/>
              <w:adjustRightInd w:val="0"/>
            </w:pPr>
            <w:r w:rsidRPr="00655027">
              <w:t xml:space="preserve"> AIN SIDI CHERIF</w:t>
            </w:r>
          </w:p>
        </w:tc>
        <w:tc>
          <w:tcPr>
            <w:tcW w:w="3085" w:type="dxa"/>
          </w:tcPr>
          <w:p w:rsidR="009E1DD6" w:rsidRPr="00BD5787" w:rsidRDefault="009E1DD6" w:rsidP="003F1ECA">
            <w:pPr>
              <w:autoSpaceDE w:val="0"/>
              <w:autoSpaceDN w:val="0"/>
              <w:adjustRightInd w:val="0"/>
              <w:jc w:val="center"/>
              <w:rPr>
                <w:b/>
                <w:bCs/>
                <w:lang w:val="en-US"/>
              </w:rPr>
            </w:pPr>
            <w:r w:rsidRPr="00BD5787">
              <w:rPr>
                <w:b/>
                <w:bCs/>
                <w:lang w:val="en-US"/>
              </w:rPr>
              <w:t>MESRA</w:t>
            </w:r>
          </w:p>
          <w:p w:rsidR="009E1DD6" w:rsidRPr="00BD5787" w:rsidRDefault="009E1DD6" w:rsidP="003F1ECA">
            <w:pPr>
              <w:autoSpaceDE w:val="0"/>
              <w:autoSpaceDN w:val="0"/>
              <w:adjustRightInd w:val="0"/>
              <w:jc w:val="right"/>
              <w:rPr>
                <w:lang w:val="en-US"/>
              </w:rPr>
            </w:pPr>
            <w:r w:rsidRPr="00BD5787">
              <w:rPr>
                <w:lang w:val="en-US"/>
              </w:rPr>
              <w:t>5,000</w:t>
            </w:r>
          </w:p>
          <w:p w:rsidR="009E1DD6" w:rsidRPr="00BD5787" w:rsidRDefault="009E1DD6" w:rsidP="003F1ECA">
            <w:pPr>
              <w:autoSpaceDE w:val="0"/>
              <w:autoSpaceDN w:val="0"/>
              <w:adjustRightInd w:val="0"/>
              <w:jc w:val="right"/>
              <w:rPr>
                <w:lang w:val="en-US"/>
              </w:rPr>
            </w:pPr>
            <w:r w:rsidRPr="00BD5787">
              <w:rPr>
                <w:lang w:val="en-US"/>
              </w:rPr>
              <w:t>5,000</w:t>
            </w:r>
          </w:p>
          <w:p w:rsidR="009E1DD6" w:rsidRPr="00BD5787" w:rsidRDefault="009E1DD6" w:rsidP="003F1ECA">
            <w:pPr>
              <w:autoSpaceDE w:val="0"/>
              <w:autoSpaceDN w:val="0"/>
              <w:adjustRightInd w:val="0"/>
              <w:jc w:val="right"/>
              <w:rPr>
                <w:b/>
                <w:bCs/>
                <w:lang w:val="en-US"/>
              </w:rPr>
            </w:pPr>
            <w:r w:rsidRPr="00BD5787">
              <w:rPr>
                <w:lang w:val="en-US"/>
              </w:rPr>
              <w:t>3,000</w:t>
            </w:r>
          </w:p>
        </w:tc>
        <w:tc>
          <w:tcPr>
            <w:tcW w:w="2972" w:type="dxa"/>
          </w:tcPr>
          <w:p w:rsidR="009E1DD6" w:rsidRPr="00AF79E4" w:rsidRDefault="009E1DD6" w:rsidP="003F1ECA">
            <w:pPr>
              <w:autoSpaceDE w:val="0"/>
              <w:autoSpaceDN w:val="0"/>
              <w:adjustRightInd w:val="0"/>
              <w:jc w:val="right"/>
              <w:rPr>
                <w:lang w:val="en-US"/>
              </w:rPr>
            </w:pPr>
            <w:r w:rsidRPr="00AF79E4">
              <w:rPr>
                <w:lang w:val="en-US"/>
              </w:rPr>
              <w:t>13,000</w:t>
            </w:r>
          </w:p>
          <w:p w:rsidR="009E1DD6" w:rsidRPr="00AF79E4" w:rsidRDefault="009E1DD6" w:rsidP="003F1ECA">
            <w:pPr>
              <w:autoSpaceDE w:val="0"/>
              <w:autoSpaceDN w:val="0"/>
              <w:adjustRightInd w:val="0"/>
              <w:jc w:val="right"/>
              <w:rPr>
                <w:lang w:val="en-US"/>
              </w:rPr>
            </w:pPr>
            <w:r w:rsidRPr="00AF79E4">
              <w:rPr>
                <w:lang w:val="en-US"/>
              </w:rPr>
              <w:t>18,000</w:t>
            </w:r>
          </w:p>
          <w:p w:rsidR="009E1DD6" w:rsidRPr="00AF79E4" w:rsidRDefault="009E1DD6" w:rsidP="003F1ECA">
            <w:pPr>
              <w:autoSpaceDE w:val="0"/>
              <w:autoSpaceDN w:val="0"/>
              <w:adjustRightInd w:val="0"/>
              <w:jc w:val="right"/>
              <w:rPr>
                <w:lang w:val="en-US"/>
              </w:rPr>
            </w:pPr>
            <w:r w:rsidRPr="00AF79E4">
              <w:rPr>
                <w:lang w:val="en-US"/>
              </w:rPr>
              <w:t>18,000</w:t>
            </w:r>
          </w:p>
          <w:p w:rsidR="009E1DD6" w:rsidRPr="00AF79E4" w:rsidRDefault="009E1DD6" w:rsidP="003F1ECA">
            <w:pPr>
              <w:autoSpaceDE w:val="0"/>
              <w:autoSpaceDN w:val="0"/>
              <w:adjustRightInd w:val="0"/>
              <w:jc w:val="right"/>
              <w:rPr>
                <w:lang w:val="en-US"/>
              </w:rPr>
            </w:pPr>
            <w:r w:rsidRPr="00AF79E4">
              <w:rPr>
                <w:lang w:val="en-US"/>
              </w:rPr>
              <w:t>16,000</w:t>
            </w:r>
          </w:p>
        </w:tc>
      </w:tr>
      <w:tr w:rsidR="009E1DD6" w:rsidRPr="00AF79E4" w:rsidTr="00FB0211">
        <w:tc>
          <w:tcPr>
            <w:tcW w:w="3131" w:type="dxa"/>
          </w:tcPr>
          <w:p w:rsidR="009E1DD6" w:rsidRPr="00BB3772" w:rsidRDefault="009E1DD6" w:rsidP="003F1ECA">
            <w:pPr>
              <w:autoSpaceDE w:val="0"/>
              <w:autoSpaceDN w:val="0"/>
              <w:adjustRightInd w:val="0"/>
            </w:pPr>
            <w:r w:rsidRPr="00BB3772">
              <w:t>SIDI LAKHDAR</w:t>
            </w:r>
          </w:p>
          <w:p w:rsidR="009E1DD6" w:rsidRPr="00BB3772" w:rsidRDefault="009E1DD6" w:rsidP="003F1ECA">
            <w:pPr>
              <w:autoSpaceDE w:val="0"/>
              <w:autoSpaceDN w:val="0"/>
              <w:adjustRightInd w:val="0"/>
            </w:pPr>
            <w:r w:rsidRPr="00BB3772">
              <w:t>HADJADJ</w:t>
            </w:r>
          </w:p>
          <w:p w:rsidR="009E1DD6" w:rsidRPr="00BB3772" w:rsidRDefault="009E1DD6" w:rsidP="003F1ECA">
            <w:pPr>
              <w:autoSpaceDE w:val="0"/>
              <w:autoSpaceDN w:val="0"/>
              <w:adjustRightInd w:val="0"/>
            </w:pPr>
            <w:r w:rsidRPr="00BB3772">
              <w:t>B.A.RAMDANE</w:t>
            </w:r>
          </w:p>
        </w:tc>
        <w:tc>
          <w:tcPr>
            <w:tcW w:w="3085" w:type="dxa"/>
          </w:tcPr>
          <w:p w:rsidR="009E1DD6" w:rsidRPr="00BD5787" w:rsidRDefault="009E1DD6" w:rsidP="003F1ECA">
            <w:pPr>
              <w:autoSpaceDE w:val="0"/>
              <w:autoSpaceDN w:val="0"/>
              <w:adjustRightInd w:val="0"/>
              <w:jc w:val="center"/>
              <w:rPr>
                <w:b/>
                <w:bCs/>
                <w:lang w:val="en-US"/>
              </w:rPr>
            </w:pPr>
            <w:r w:rsidRPr="00BD5787">
              <w:rPr>
                <w:b/>
                <w:bCs/>
                <w:lang w:val="en-US"/>
              </w:rPr>
              <w:t>SIDI LAKHDAR</w:t>
            </w:r>
          </w:p>
          <w:p w:rsidR="009E1DD6" w:rsidRPr="00BD5787" w:rsidRDefault="009E1DD6" w:rsidP="003F1ECA">
            <w:pPr>
              <w:autoSpaceDE w:val="0"/>
              <w:autoSpaceDN w:val="0"/>
              <w:adjustRightInd w:val="0"/>
              <w:jc w:val="right"/>
              <w:rPr>
                <w:lang w:val="en-US"/>
              </w:rPr>
            </w:pPr>
            <w:r w:rsidRPr="00BD5787">
              <w:rPr>
                <w:lang w:val="en-US"/>
              </w:rPr>
              <w:t>10,000</w:t>
            </w:r>
          </w:p>
          <w:p w:rsidR="009E1DD6" w:rsidRPr="00BD5787" w:rsidRDefault="009E1DD6" w:rsidP="003F1ECA">
            <w:pPr>
              <w:autoSpaceDE w:val="0"/>
              <w:autoSpaceDN w:val="0"/>
              <w:adjustRightInd w:val="0"/>
              <w:jc w:val="right"/>
              <w:rPr>
                <w:b/>
                <w:bCs/>
                <w:lang w:val="en-US"/>
              </w:rPr>
            </w:pPr>
            <w:r w:rsidRPr="00BD5787">
              <w:rPr>
                <w:lang w:val="en-US"/>
              </w:rPr>
              <w:t>15,000</w:t>
            </w:r>
          </w:p>
        </w:tc>
        <w:tc>
          <w:tcPr>
            <w:tcW w:w="2972" w:type="dxa"/>
          </w:tcPr>
          <w:p w:rsidR="009E1DD6" w:rsidRPr="00AF79E4" w:rsidRDefault="009E1DD6" w:rsidP="003F1ECA">
            <w:pPr>
              <w:autoSpaceDE w:val="0"/>
              <w:autoSpaceDN w:val="0"/>
              <w:adjustRightInd w:val="0"/>
              <w:jc w:val="right"/>
              <w:rPr>
                <w:lang w:val="en-US"/>
              </w:rPr>
            </w:pPr>
            <w:r w:rsidRPr="00AF79E4">
              <w:rPr>
                <w:lang w:val="en-US"/>
              </w:rPr>
              <w:t>50,000</w:t>
            </w:r>
          </w:p>
          <w:p w:rsidR="009E1DD6" w:rsidRPr="00AF79E4" w:rsidRDefault="009E1DD6" w:rsidP="003F1ECA">
            <w:pPr>
              <w:autoSpaceDE w:val="0"/>
              <w:autoSpaceDN w:val="0"/>
              <w:adjustRightInd w:val="0"/>
              <w:jc w:val="right"/>
              <w:rPr>
                <w:lang w:val="en-US"/>
              </w:rPr>
            </w:pPr>
            <w:r w:rsidRPr="00AF79E4">
              <w:rPr>
                <w:lang w:val="en-US"/>
              </w:rPr>
              <w:t>35,000</w:t>
            </w:r>
          </w:p>
          <w:p w:rsidR="009E1DD6" w:rsidRPr="00AF79E4" w:rsidRDefault="009E1DD6" w:rsidP="003F1ECA">
            <w:pPr>
              <w:autoSpaceDE w:val="0"/>
              <w:autoSpaceDN w:val="0"/>
              <w:adjustRightInd w:val="0"/>
              <w:jc w:val="right"/>
              <w:rPr>
                <w:lang w:val="en-US"/>
              </w:rPr>
            </w:pPr>
            <w:r w:rsidRPr="00AF79E4">
              <w:rPr>
                <w:lang w:val="en-US"/>
              </w:rPr>
              <w:t>30,000</w:t>
            </w:r>
          </w:p>
        </w:tc>
      </w:tr>
      <w:tr w:rsidR="009E1DD6" w:rsidTr="00FB0211">
        <w:tc>
          <w:tcPr>
            <w:tcW w:w="3131" w:type="dxa"/>
          </w:tcPr>
          <w:p w:rsidR="009E1DD6" w:rsidRPr="00BD5787" w:rsidRDefault="009E1DD6" w:rsidP="003F1ECA">
            <w:pPr>
              <w:autoSpaceDE w:val="0"/>
              <w:autoSpaceDN w:val="0"/>
              <w:adjustRightInd w:val="0"/>
              <w:rPr>
                <w:lang w:val="en-US"/>
              </w:rPr>
            </w:pPr>
            <w:r w:rsidRPr="00BD5787">
              <w:rPr>
                <w:lang w:val="en-US"/>
              </w:rPr>
              <w:t>KHEIR EDDINE</w:t>
            </w:r>
          </w:p>
          <w:p w:rsidR="009E1DD6" w:rsidRPr="00BD5787" w:rsidRDefault="009E1DD6" w:rsidP="003F1ECA">
            <w:pPr>
              <w:autoSpaceDE w:val="0"/>
              <w:autoSpaceDN w:val="0"/>
              <w:adjustRightInd w:val="0"/>
              <w:rPr>
                <w:lang w:val="en-US"/>
              </w:rPr>
            </w:pPr>
            <w:r w:rsidRPr="00BD5787">
              <w:rPr>
                <w:lang w:val="en-US"/>
              </w:rPr>
              <w:t>AIN BOUDINAR</w:t>
            </w:r>
          </w:p>
          <w:p w:rsidR="009E1DD6" w:rsidRPr="00BD5787" w:rsidRDefault="009E1DD6" w:rsidP="003F1ECA">
            <w:pPr>
              <w:autoSpaceDE w:val="0"/>
              <w:autoSpaceDN w:val="0"/>
              <w:adjustRightInd w:val="0"/>
              <w:rPr>
                <w:lang w:val="en-US"/>
              </w:rPr>
            </w:pPr>
            <w:r w:rsidRPr="00BD5787">
              <w:rPr>
                <w:lang w:val="en-US"/>
              </w:rPr>
              <w:t>SAYADA</w:t>
            </w:r>
          </w:p>
        </w:tc>
        <w:tc>
          <w:tcPr>
            <w:tcW w:w="3085" w:type="dxa"/>
          </w:tcPr>
          <w:p w:rsidR="009E1DD6" w:rsidRPr="00BD5787" w:rsidRDefault="009E1DD6" w:rsidP="003F1ECA">
            <w:pPr>
              <w:autoSpaceDE w:val="0"/>
              <w:autoSpaceDN w:val="0"/>
              <w:adjustRightInd w:val="0"/>
              <w:jc w:val="center"/>
              <w:rPr>
                <w:lang w:val="en-US"/>
              </w:rPr>
            </w:pPr>
            <w:r w:rsidRPr="00BD5787">
              <w:rPr>
                <w:b/>
                <w:bCs/>
                <w:lang w:val="en-US"/>
              </w:rPr>
              <w:t>KHEIR EDDINE</w:t>
            </w:r>
          </w:p>
          <w:p w:rsidR="009E1DD6" w:rsidRDefault="009E1DD6" w:rsidP="003F1ECA">
            <w:pPr>
              <w:autoSpaceDE w:val="0"/>
              <w:autoSpaceDN w:val="0"/>
              <w:adjustRightInd w:val="0"/>
              <w:jc w:val="right"/>
            </w:pPr>
            <w:r>
              <w:t>3,000</w:t>
            </w:r>
          </w:p>
          <w:p w:rsidR="009E1DD6" w:rsidRPr="00BD5787" w:rsidRDefault="009E1DD6" w:rsidP="003F1ECA">
            <w:pPr>
              <w:autoSpaceDE w:val="0"/>
              <w:autoSpaceDN w:val="0"/>
              <w:adjustRightInd w:val="0"/>
              <w:jc w:val="right"/>
              <w:rPr>
                <w:b/>
                <w:bCs/>
                <w:lang w:val="en-US"/>
              </w:rPr>
            </w:pPr>
            <w:r>
              <w:t>5,000</w:t>
            </w:r>
          </w:p>
        </w:tc>
        <w:tc>
          <w:tcPr>
            <w:tcW w:w="2972" w:type="dxa"/>
          </w:tcPr>
          <w:p w:rsidR="009E1DD6" w:rsidRPr="00BD5787" w:rsidRDefault="009E1DD6" w:rsidP="003F1ECA">
            <w:pPr>
              <w:autoSpaceDE w:val="0"/>
              <w:autoSpaceDN w:val="0"/>
              <w:adjustRightInd w:val="0"/>
              <w:jc w:val="right"/>
              <w:rPr>
                <w:lang w:val="en-US"/>
              </w:rPr>
            </w:pPr>
            <w:r w:rsidRPr="00BD5787">
              <w:rPr>
                <w:lang w:val="en-US"/>
              </w:rPr>
              <w:t>10,000</w:t>
            </w:r>
          </w:p>
          <w:p w:rsidR="009E1DD6" w:rsidRDefault="009E1DD6" w:rsidP="003F1ECA">
            <w:pPr>
              <w:autoSpaceDE w:val="0"/>
              <w:autoSpaceDN w:val="0"/>
              <w:adjustRightInd w:val="0"/>
              <w:jc w:val="right"/>
            </w:pPr>
            <w:r>
              <w:t>14,000</w:t>
            </w:r>
          </w:p>
          <w:p w:rsidR="009E1DD6" w:rsidRPr="002F4B51" w:rsidRDefault="009E1DD6" w:rsidP="003F1ECA">
            <w:pPr>
              <w:autoSpaceDE w:val="0"/>
              <w:autoSpaceDN w:val="0"/>
              <w:adjustRightInd w:val="0"/>
              <w:jc w:val="right"/>
            </w:pPr>
            <w:r>
              <w:t>5,000</w:t>
            </w:r>
          </w:p>
        </w:tc>
      </w:tr>
    </w:tbl>
    <w:p w:rsidR="009E1DD6" w:rsidRDefault="009E1DD6" w:rsidP="00FB0211">
      <w:pPr>
        <w:autoSpaceDE w:val="0"/>
        <w:autoSpaceDN w:val="0"/>
        <w:adjustRightInd w:val="0"/>
        <w:rPr>
          <w:rFonts w:ascii="Courier" w:hAnsi="Courier" w:cs="Courier"/>
          <w:sz w:val="18"/>
          <w:szCs w:val="18"/>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Pr>
          <w:rFonts w:ascii="Calibri" w:hAnsi="Calibri"/>
          <w:b/>
          <w:bCs/>
          <w:color w:val="000000"/>
          <w:sz w:val="20"/>
          <w:szCs w:val="20"/>
        </w:rPr>
        <w:t>10</w:t>
      </w:r>
    </w:p>
    <w:p w:rsidR="009E1DD6" w:rsidRDefault="009E1DD6" w:rsidP="00CE3E00">
      <w:pPr>
        <w:autoSpaceDE w:val="0"/>
        <w:autoSpaceDN w:val="0"/>
        <w:adjustRightInd w:val="0"/>
        <w:jc w:val="right"/>
        <w:rPr>
          <w:rFonts w:ascii="Courier" w:hAnsi="Courier" w:cs="Courier"/>
          <w:sz w:val="18"/>
          <w:szCs w:val="18"/>
        </w:rPr>
      </w:pPr>
      <w:r>
        <w:rPr>
          <w:rFonts w:ascii="Courier" w:hAnsi="Courier" w:cs="Courier"/>
          <w:sz w:val="18"/>
          <w:szCs w:val="18"/>
        </w:rPr>
        <w:t>SOURCE : D. T. P</w:t>
      </w:r>
    </w:p>
    <w:p w:rsidR="009E1DD6" w:rsidRDefault="009E1DD6" w:rsidP="00CE3E00">
      <w:pPr>
        <w:autoSpaceDE w:val="0"/>
        <w:autoSpaceDN w:val="0"/>
        <w:adjustRightInd w:val="0"/>
        <w:ind w:left="567" w:firstLine="1134"/>
        <w:rPr>
          <w:sz w:val="26"/>
          <w:szCs w:val="26"/>
        </w:rPr>
      </w:pPr>
    </w:p>
    <w:p w:rsidR="009E1DD6" w:rsidRDefault="009E1DD6" w:rsidP="00CE3E00">
      <w:pPr>
        <w:autoSpaceDE w:val="0"/>
        <w:autoSpaceDN w:val="0"/>
        <w:adjustRightInd w:val="0"/>
        <w:ind w:left="567" w:firstLine="1134"/>
        <w:rPr>
          <w:sz w:val="26"/>
          <w:szCs w:val="26"/>
        </w:rPr>
      </w:pPr>
    </w:p>
    <w:p w:rsidR="009E1DD6" w:rsidRDefault="009E1DD6" w:rsidP="00CE3E00">
      <w:pPr>
        <w:autoSpaceDE w:val="0"/>
        <w:autoSpaceDN w:val="0"/>
        <w:adjustRightInd w:val="0"/>
        <w:ind w:left="567" w:firstLine="1134"/>
        <w:rPr>
          <w:sz w:val="26"/>
          <w:szCs w:val="26"/>
        </w:rPr>
      </w:pPr>
      <w:r>
        <w:rPr>
          <w:sz w:val="26"/>
          <w:szCs w:val="26"/>
        </w:rPr>
        <w:t>Le tableau ci-dessus montre que 12 ACL sont distancées de moins de 20 Kms du chef lieu de wilaya , 12 autres sont à moins 40 Kms . Les ACL (07) restantes, situées dans l'Est de la Wilaya sont considérées comme éloignées (45 et 84 Kms).</w:t>
      </w:r>
    </w:p>
    <w:p w:rsidR="009E1DD6" w:rsidRPr="0000524E" w:rsidRDefault="009E1DD6" w:rsidP="00CE3E00">
      <w:pPr>
        <w:autoSpaceDE w:val="0"/>
        <w:autoSpaceDN w:val="0"/>
        <w:adjustRightInd w:val="0"/>
        <w:ind w:left="567" w:firstLine="1134"/>
        <w:jc w:val="center"/>
        <w:rPr>
          <w:color w:val="000000"/>
        </w:rPr>
      </w:pPr>
      <w:r>
        <w:rPr>
          <w:color w:val="000000"/>
        </w:rPr>
        <w:br w:type="page"/>
      </w:r>
    </w:p>
    <w:p w:rsidR="009E1DD6" w:rsidRDefault="00CA59E5" w:rsidP="00CE3E00">
      <w:pPr>
        <w:autoSpaceDE w:val="0"/>
        <w:autoSpaceDN w:val="0"/>
        <w:adjustRightInd w:val="0"/>
        <w:jc w:val="center"/>
        <w:rPr>
          <w:b/>
          <w:bCs/>
          <w:color w:val="000000"/>
          <w:sz w:val="28"/>
          <w:szCs w:val="28"/>
          <w:u w:val="single"/>
        </w:rPr>
      </w:pPr>
      <w:r w:rsidRPr="00CA59E5">
        <w:rPr>
          <w:noProof/>
        </w:rPr>
        <w:pict>
          <v:shapetype id="_x0000_t202" coordsize="21600,21600" o:spt="202" path="m,l,21600r21600,l21600,xe">
            <v:stroke joinstyle="miter"/>
            <v:path gradientshapeok="t" o:connecttype="rect"/>
          </v:shapetype>
          <v:shape id="_x0000_s1116" type="#_x0000_t202" style="position:absolute;left:0;text-align:left;margin-left:34.45pt;margin-top:-16.7pt;width:196.85pt;height:279.4pt;z-index:251619328" stroked="f">
            <v:textbox style="mso-next-textbox:#_x0000_s1116">
              <w:txbxContent>
                <w:p w:rsidR="009E1DD6" w:rsidRPr="00492727" w:rsidRDefault="009E1DD6" w:rsidP="00CE3E00">
                  <w:pPr>
                    <w:jc w:val="center"/>
                    <w:rPr>
                      <w:b/>
                      <w:bCs/>
                      <w:u w:val="single"/>
                    </w:rPr>
                  </w:pPr>
                  <w:r w:rsidRPr="00492727">
                    <w:rPr>
                      <w:b/>
                      <w:bCs/>
                      <w:u w:val="single"/>
                    </w:rPr>
                    <w:t>DECOUPAGE ADMINISTRATIF DE LA WILAYA DE MOSTAGANEM :</w:t>
                  </w:r>
                </w:p>
                <w:p w:rsidR="009E1DD6" w:rsidRPr="00492727" w:rsidRDefault="009E1DD6" w:rsidP="00CE3E00">
                  <w:pPr>
                    <w:rPr>
                      <w:b/>
                      <w:bCs/>
                      <w:i/>
                      <w:iCs/>
                    </w:rPr>
                  </w:pPr>
                  <w:r w:rsidRPr="00492727">
                    <w:rPr>
                      <w:b/>
                      <w:bCs/>
                      <w:i/>
                      <w:iCs/>
                    </w:rPr>
                    <w:t>(Les 10 Dairas et les 32 Communes)</w:t>
                  </w:r>
                </w:p>
                <w:p w:rsidR="009E1DD6" w:rsidRPr="007F7C60" w:rsidRDefault="009E1DD6" w:rsidP="00CE3E00">
                  <w:pPr>
                    <w:ind w:left="426"/>
                    <w:jc w:val="both"/>
                    <w:rPr>
                      <w:b/>
                      <w:bCs/>
                      <w:sz w:val="20"/>
                      <w:szCs w:val="20"/>
                      <w:u w:val="single"/>
                    </w:rPr>
                  </w:pPr>
                  <w:r w:rsidRPr="007F7C60">
                    <w:rPr>
                      <w:b/>
                      <w:bCs/>
                      <w:sz w:val="20"/>
                      <w:szCs w:val="20"/>
                      <w:u w:val="single"/>
                    </w:rPr>
                    <w:t xml:space="preserve">Dairas : </w:t>
                  </w:r>
                </w:p>
                <w:p w:rsidR="009E1DD6" w:rsidRDefault="009E1DD6" w:rsidP="00CE3E00">
                  <w:pPr>
                    <w:ind w:left="426"/>
                    <w:jc w:val="both"/>
                    <w:rPr>
                      <w:sz w:val="20"/>
                      <w:szCs w:val="20"/>
                    </w:rPr>
                  </w:pPr>
                  <w:r w:rsidRPr="00492727">
                    <w:rPr>
                      <w:sz w:val="20"/>
                      <w:szCs w:val="20"/>
                    </w:rPr>
                    <w:t xml:space="preserve">MOSTAGANEM , MESRA, BOUGUIRAT, KHEIR-EDDINE, </w:t>
                  </w:r>
                  <w:r>
                    <w:rPr>
                      <w:sz w:val="20"/>
                      <w:szCs w:val="20"/>
                    </w:rPr>
                    <w:t xml:space="preserve">AIN-TEDELES, </w:t>
                  </w:r>
                  <w:r w:rsidRPr="00492727">
                    <w:rPr>
                      <w:sz w:val="20"/>
                      <w:szCs w:val="20"/>
                    </w:rPr>
                    <w:t xml:space="preserve">SIDI-LAKHDAR, ACHAACHA, </w:t>
                  </w:r>
                  <w:r>
                    <w:rPr>
                      <w:sz w:val="20"/>
                      <w:szCs w:val="20"/>
                    </w:rPr>
                    <w:t xml:space="preserve">SIDI-ALI, </w:t>
                  </w:r>
                  <w:r w:rsidRPr="00492727">
                    <w:rPr>
                      <w:sz w:val="20"/>
                      <w:szCs w:val="20"/>
                    </w:rPr>
                    <w:t>HASSI-MAMECHE, AIN NOUISSY</w:t>
                  </w:r>
                </w:p>
                <w:p w:rsidR="009E1DD6" w:rsidRPr="007F7C60" w:rsidRDefault="009E1DD6" w:rsidP="00CE3E00">
                  <w:pPr>
                    <w:ind w:left="426"/>
                    <w:jc w:val="both"/>
                    <w:rPr>
                      <w:b/>
                      <w:bCs/>
                      <w:sz w:val="20"/>
                      <w:szCs w:val="20"/>
                      <w:u w:val="single"/>
                    </w:rPr>
                  </w:pPr>
                  <w:r w:rsidRPr="007F7C60">
                    <w:rPr>
                      <w:b/>
                      <w:bCs/>
                      <w:sz w:val="20"/>
                      <w:szCs w:val="20"/>
                      <w:u w:val="single"/>
                    </w:rPr>
                    <w:t>Communes :</w:t>
                  </w:r>
                </w:p>
                <w:p w:rsidR="009E1DD6" w:rsidRPr="00C314CD" w:rsidRDefault="009E1DD6" w:rsidP="00CE3E00">
                  <w:pPr>
                    <w:ind w:left="426"/>
                    <w:jc w:val="both"/>
                    <w:rPr>
                      <w:sz w:val="20"/>
                      <w:szCs w:val="20"/>
                    </w:rPr>
                  </w:pPr>
                  <w:r w:rsidRPr="00C314CD">
                    <w:rPr>
                      <w:sz w:val="20"/>
                      <w:szCs w:val="20"/>
                    </w:rPr>
                    <w:t>Mostaganem</w:t>
                  </w:r>
                  <w:r>
                    <w:rPr>
                      <w:sz w:val="20"/>
                      <w:szCs w:val="20"/>
                    </w:rPr>
                    <w:t xml:space="preserve">,  </w:t>
                  </w:r>
                  <w:r w:rsidRPr="00C314CD">
                    <w:rPr>
                      <w:sz w:val="20"/>
                      <w:szCs w:val="20"/>
                    </w:rPr>
                    <w:t>Sayada</w:t>
                  </w:r>
                  <w:r>
                    <w:rPr>
                      <w:sz w:val="20"/>
                      <w:szCs w:val="20"/>
                    </w:rPr>
                    <w:t xml:space="preserve">,  </w:t>
                  </w:r>
                  <w:r w:rsidRPr="00C314CD">
                    <w:rPr>
                      <w:sz w:val="20"/>
                      <w:szCs w:val="20"/>
                    </w:rPr>
                    <w:t>Fornaka</w:t>
                  </w:r>
                  <w:r>
                    <w:rPr>
                      <w:sz w:val="20"/>
                      <w:szCs w:val="20"/>
                    </w:rPr>
                    <w:t xml:space="preserve">,  </w:t>
                  </w:r>
                  <w:r w:rsidRPr="00C314CD">
                    <w:rPr>
                      <w:sz w:val="20"/>
                      <w:szCs w:val="20"/>
                    </w:rPr>
                    <w:t>Stidia</w:t>
                  </w:r>
                  <w:r>
                    <w:rPr>
                      <w:sz w:val="20"/>
                      <w:szCs w:val="20"/>
                    </w:rPr>
                    <w:t xml:space="preserve">,  </w:t>
                  </w:r>
                  <w:r w:rsidRPr="00C314CD">
                    <w:rPr>
                      <w:sz w:val="20"/>
                      <w:szCs w:val="20"/>
                    </w:rPr>
                    <w:t>Ain Nouissy</w:t>
                  </w:r>
                  <w:r>
                    <w:rPr>
                      <w:sz w:val="20"/>
                      <w:szCs w:val="20"/>
                    </w:rPr>
                    <w:t xml:space="preserve">, </w:t>
                  </w:r>
                  <w:r w:rsidRPr="00C314CD">
                    <w:rPr>
                      <w:sz w:val="20"/>
                      <w:szCs w:val="20"/>
                    </w:rPr>
                    <w:t>Hassi Mameche</w:t>
                  </w:r>
                  <w:r>
                    <w:rPr>
                      <w:sz w:val="20"/>
                      <w:szCs w:val="20"/>
                    </w:rPr>
                    <w:t xml:space="preserve">, </w:t>
                  </w:r>
                  <w:r w:rsidRPr="00C314CD">
                    <w:rPr>
                      <w:sz w:val="20"/>
                      <w:szCs w:val="20"/>
                    </w:rPr>
                    <w:t>Ain Tadles, Sour</w:t>
                  </w:r>
                  <w:r>
                    <w:rPr>
                      <w:sz w:val="20"/>
                      <w:szCs w:val="20"/>
                    </w:rPr>
                    <w:t>,</w:t>
                  </w:r>
                  <w:r w:rsidRPr="00C314CD">
                    <w:rPr>
                      <w:sz w:val="20"/>
                      <w:szCs w:val="20"/>
                    </w:rPr>
                    <w:t xml:space="preserve"> Oued El Kheir</w:t>
                  </w:r>
                  <w:r>
                    <w:rPr>
                      <w:sz w:val="20"/>
                      <w:szCs w:val="20"/>
                    </w:rPr>
                    <w:t>,</w:t>
                  </w:r>
                  <w:r w:rsidRPr="00C314CD">
                    <w:rPr>
                      <w:sz w:val="20"/>
                      <w:szCs w:val="20"/>
                    </w:rPr>
                    <w:t xml:space="preserve"> Sidi Belatar</w:t>
                  </w:r>
                  <w:r>
                    <w:rPr>
                      <w:sz w:val="20"/>
                      <w:szCs w:val="20"/>
                    </w:rPr>
                    <w:t>,</w:t>
                  </w:r>
                  <w:r w:rsidRPr="00C314CD">
                    <w:rPr>
                      <w:sz w:val="20"/>
                      <w:szCs w:val="20"/>
                    </w:rPr>
                    <w:t xml:space="preserve"> Kheiredine</w:t>
                  </w:r>
                  <w:r>
                    <w:rPr>
                      <w:sz w:val="20"/>
                      <w:szCs w:val="20"/>
                    </w:rPr>
                    <w:t>,</w:t>
                  </w:r>
                  <w:r w:rsidRPr="00C314CD">
                    <w:rPr>
                      <w:sz w:val="20"/>
                      <w:szCs w:val="20"/>
                    </w:rPr>
                    <w:t xml:space="preserve"> Sidi Ali</w:t>
                  </w:r>
                  <w:r>
                    <w:rPr>
                      <w:sz w:val="20"/>
                      <w:szCs w:val="20"/>
                    </w:rPr>
                    <w:t>,</w:t>
                  </w:r>
                  <w:r w:rsidRPr="00C314CD">
                    <w:rPr>
                      <w:sz w:val="20"/>
                      <w:szCs w:val="20"/>
                    </w:rPr>
                    <w:t xml:space="preserve"> Abdelmalek Ramdane</w:t>
                  </w:r>
                  <w:r>
                    <w:rPr>
                      <w:sz w:val="20"/>
                      <w:szCs w:val="20"/>
                    </w:rPr>
                    <w:t>,</w:t>
                  </w:r>
                  <w:r w:rsidRPr="00C314CD">
                    <w:rPr>
                      <w:sz w:val="20"/>
                      <w:szCs w:val="20"/>
                    </w:rPr>
                    <w:t xml:space="preserve"> Hadjadj </w:t>
                  </w:r>
                  <w:r>
                    <w:rPr>
                      <w:sz w:val="20"/>
                      <w:szCs w:val="20"/>
                    </w:rPr>
                    <w:t xml:space="preserve">, </w:t>
                  </w:r>
                  <w:r w:rsidRPr="00C314CD">
                    <w:rPr>
                      <w:sz w:val="20"/>
                      <w:szCs w:val="20"/>
                    </w:rPr>
                    <w:t>Nekmaria</w:t>
                  </w:r>
                  <w:r>
                    <w:rPr>
                      <w:sz w:val="20"/>
                      <w:szCs w:val="20"/>
                    </w:rPr>
                    <w:t>,</w:t>
                  </w:r>
                  <w:r w:rsidRPr="00C314CD">
                    <w:rPr>
                      <w:sz w:val="20"/>
                      <w:szCs w:val="20"/>
                    </w:rPr>
                    <w:t xml:space="preserve"> Sidi Lakhdar</w:t>
                  </w:r>
                  <w:r>
                    <w:rPr>
                      <w:sz w:val="20"/>
                      <w:szCs w:val="20"/>
                    </w:rPr>
                    <w:t>,</w:t>
                  </w:r>
                  <w:r w:rsidRPr="00C314CD">
                    <w:rPr>
                      <w:sz w:val="20"/>
                      <w:szCs w:val="20"/>
                      <w:rtl/>
                    </w:rPr>
                    <w:t xml:space="preserve"> </w:t>
                  </w:r>
                  <w:r w:rsidRPr="00C314CD">
                    <w:rPr>
                      <w:sz w:val="20"/>
                      <w:szCs w:val="20"/>
                    </w:rPr>
                    <w:t>Achaacha</w:t>
                  </w:r>
                  <w:r>
                    <w:rPr>
                      <w:sz w:val="20"/>
                      <w:szCs w:val="20"/>
                    </w:rPr>
                    <w:t>,</w:t>
                  </w:r>
                  <w:r w:rsidRPr="00C314CD">
                    <w:rPr>
                      <w:sz w:val="20"/>
                      <w:szCs w:val="20"/>
                    </w:rPr>
                    <w:t>  Khadra</w:t>
                  </w:r>
                  <w:r>
                    <w:rPr>
                      <w:sz w:val="20"/>
                      <w:szCs w:val="20"/>
                    </w:rPr>
                    <w:t xml:space="preserve">, </w:t>
                  </w:r>
                  <w:r w:rsidRPr="00C314CD">
                    <w:rPr>
                      <w:sz w:val="20"/>
                      <w:szCs w:val="20"/>
                    </w:rPr>
                    <w:t>Bouguirat</w:t>
                  </w:r>
                  <w:r>
                    <w:rPr>
                      <w:sz w:val="20"/>
                      <w:szCs w:val="20"/>
                    </w:rPr>
                    <w:t xml:space="preserve">, </w:t>
                  </w:r>
                  <w:r w:rsidRPr="00C314CD">
                    <w:rPr>
                      <w:sz w:val="20"/>
                      <w:szCs w:val="20"/>
                    </w:rPr>
                    <w:t>Sirat</w:t>
                  </w:r>
                  <w:r>
                    <w:rPr>
                      <w:sz w:val="20"/>
                      <w:szCs w:val="20"/>
                    </w:rPr>
                    <w:t xml:space="preserve">, </w:t>
                  </w:r>
                  <w:r w:rsidRPr="00C314CD">
                    <w:rPr>
                      <w:sz w:val="20"/>
                      <w:szCs w:val="20"/>
                    </w:rPr>
                    <w:t>Ain Sidi Cherif</w:t>
                  </w:r>
                  <w:r>
                    <w:rPr>
                      <w:sz w:val="20"/>
                      <w:szCs w:val="20"/>
                    </w:rPr>
                    <w:t xml:space="preserve">, </w:t>
                  </w:r>
                  <w:r w:rsidRPr="00C314CD">
                    <w:rPr>
                      <w:sz w:val="20"/>
                      <w:szCs w:val="20"/>
                    </w:rPr>
                    <w:t>Mesra</w:t>
                  </w:r>
                  <w:r>
                    <w:rPr>
                      <w:sz w:val="20"/>
                      <w:szCs w:val="20"/>
                    </w:rPr>
                    <w:t xml:space="preserve">, </w:t>
                  </w:r>
                  <w:r w:rsidRPr="00C314CD">
                    <w:rPr>
                      <w:sz w:val="20"/>
                      <w:szCs w:val="20"/>
                    </w:rPr>
                    <w:t>Mansourah</w:t>
                  </w:r>
                  <w:r>
                    <w:rPr>
                      <w:sz w:val="20"/>
                      <w:szCs w:val="20"/>
                    </w:rPr>
                    <w:t xml:space="preserve">, </w:t>
                  </w:r>
                  <w:r w:rsidRPr="00C314CD">
                    <w:rPr>
                      <w:sz w:val="20"/>
                      <w:szCs w:val="20"/>
                    </w:rPr>
                    <w:t>Souaflia</w:t>
                  </w:r>
                  <w:r>
                    <w:rPr>
                      <w:sz w:val="20"/>
                      <w:szCs w:val="20"/>
                    </w:rPr>
                    <w:t xml:space="preserve">, </w:t>
                  </w:r>
                  <w:r w:rsidRPr="00C314CD">
                    <w:rPr>
                      <w:sz w:val="20"/>
                      <w:szCs w:val="20"/>
                    </w:rPr>
                    <w:t>Ouled oughalem</w:t>
                  </w:r>
                  <w:r>
                    <w:rPr>
                      <w:sz w:val="20"/>
                      <w:szCs w:val="20"/>
                    </w:rPr>
                    <w:t xml:space="preserve">, </w:t>
                  </w:r>
                  <w:r w:rsidRPr="00C314CD">
                    <w:rPr>
                      <w:sz w:val="20"/>
                      <w:szCs w:val="20"/>
                    </w:rPr>
                    <w:t>Ouled Maaleh</w:t>
                  </w:r>
                  <w:r>
                    <w:rPr>
                      <w:sz w:val="20"/>
                      <w:szCs w:val="20"/>
                    </w:rPr>
                    <w:t xml:space="preserve">, </w:t>
                  </w:r>
                  <w:r w:rsidRPr="00C314CD">
                    <w:rPr>
                      <w:sz w:val="20"/>
                      <w:szCs w:val="20"/>
                    </w:rPr>
                    <w:t>Mezghrane</w:t>
                  </w:r>
                  <w:r>
                    <w:rPr>
                      <w:sz w:val="20"/>
                      <w:szCs w:val="20"/>
                    </w:rPr>
                    <w:t>,</w:t>
                  </w:r>
                  <w:r w:rsidRPr="00C314CD">
                    <w:rPr>
                      <w:sz w:val="20"/>
                      <w:szCs w:val="20"/>
                    </w:rPr>
                    <w:t>Ain Boudinar</w:t>
                  </w:r>
                  <w:r>
                    <w:rPr>
                      <w:sz w:val="20"/>
                      <w:szCs w:val="20"/>
                    </w:rPr>
                    <w:t xml:space="preserve"> ,</w:t>
                  </w:r>
                  <w:r w:rsidRPr="00C314CD">
                    <w:rPr>
                      <w:sz w:val="20"/>
                      <w:szCs w:val="20"/>
                    </w:rPr>
                    <w:t>Tazgait</w:t>
                  </w:r>
                  <w:r>
                    <w:rPr>
                      <w:sz w:val="20"/>
                      <w:szCs w:val="20"/>
                    </w:rPr>
                    <w:t>,</w:t>
                  </w:r>
                  <w:r w:rsidRPr="00C314CD">
                    <w:rPr>
                      <w:sz w:val="20"/>
                      <w:szCs w:val="20"/>
                    </w:rPr>
                    <w:t>Saf Saf</w:t>
                  </w:r>
                  <w:r>
                    <w:rPr>
                      <w:sz w:val="20"/>
                      <w:szCs w:val="20"/>
                    </w:rPr>
                    <w:t xml:space="preserve"> ,</w:t>
                  </w:r>
                  <w:r w:rsidRPr="00C314CD">
                    <w:rPr>
                      <w:sz w:val="20"/>
                      <w:szCs w:val="20"/>
                    </w:rPr>
                    <w:t>Touahria</w:t>
                  </w:r>
                  <w:r>
                    <w:rPr>
                      <w:sz w:val="20"/>
                      <w:szCs w:val="20"/>
                    </w:rPr>
                    <w:t xml:space="preserve">, </w:t>
                  </w:r>
                  <w:r w:rsidRPr="00C314CD">
                    <w:rPr>
                      <w:sz w:val="20"/>
                      <w:szCs w:val="20"/>
                    </w:rPr>
                    <w:t>El Hassiane</w:t>
                  </w:r>
                  <w:r>
                    <w:rPr>
                      <w:sz w:val="20"/>
                      <w:szCs w:val="20"/>
                    </w:rPr>
                    <w:t> .</w:t>
                  </w:r>
                </w:p>
                <w:p w:rsidR="009E1DD6" w:rsidRPr="00492727" w:rsidRDefault="009E1DD6" w:rsidP="00CE3E00">
                  <w:pPr>
                    <w:rPr>
                      <w:sz w:val="20"/>
                      <w:szCs w:val="20"/>
                    </w:rPr>
                  </w:pPr>
                </w:p>
              </w:txbxContent>
            </v:textbox>
          </v:shape>
        </w:pict>
      </w:r>
    </w:p>
    <w:p w:rsidR="009E1DD6" w:rsidRDefault="009E1DD6" w:rsidP="00CE3E00">
      <w:pPr>
        <w:autoSpaceDE w:val="0"/>
        <w:autoSpaceDN w:val="0"/>
        <w:adjustRightInd w:val="0"/>
        <w:jc w:val="center"/>
        <w:rPr>
          <w:b/>
          <w:bCs/>
          <w:color w:val="000000"/>
          <w:sz w:val="28"/>
          <w:szCs w:val="28"/>
          <w:u w:val="single"/>
        </w:rPr>
      </w:pPr>
    </w:p>
    <w:p w:rsidR="009E1DD6" w:rsidRDefault="009E1DD6" w:rsidP="00CE3E00">
      <w:pPr>
        <w:autoSpaceDE w:val="0"/>
        <w:autoSpaceDN w:val="0"/>
        <w:adjustRightInd w:val="0"/>
        <w:jc w:val="center"/>
        <w:rPr>
          <w:b/>
          <w:bCs/>
          <w:color w:val="000000"/>
          <w:sz w:val="28"/>
          <w:szCs w:val="28"/>
          <w:u w:val="single"/>
        </w:rPr>
      </w:pPr>
    </w:p>
    <w:p w:rsidR="009E1DD6" w:rsidRDefault="00B118B3" w:rsidP="00CE3E00">
      <w:pPr>
        <w:autoSpaceDE w:val="0"/>
        <w:autoSpaceDN w:val="0"/>
        <w:adjustRightInd w:val="0"/>
        <w:jc w:val="center"/>
        <w:rPr>
          <w:b/>
          <w:bCs/>
          <w:color w:val="000000"/>
          <w:sz w:val="28"/>
          <w:szCs w:val="28"/>
          <w:u w:val="single"/>
        </w:rPr>
      </w:pPr>
      <w:r>
        <w:rPr>
          <w:noProof/>
          <w:color w:val="FF0000"/>
        </w:rPr>
        <w:drawing>
          <wp:inline distT="0" distB="0" distL="0" distR="0">
            <wp:extent cx="4764405" cy="6200775"/>
            <wp:effectExtent l="19050" t="0" r="0" b="0"/>
            <wp:docPr id="4" name="Image 11" descr="planch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descr="planche3"/>
                    <pic:cNvPicPr>
                      <a:picLocks noChangeAspect="1" noChangeArrowheads="1"/>
                    </pic:cNvPicPr>
                  </pic:nvPicPr>
                  <pic:blipFill>
                    <a:blip r:embed="rId11"/>
                    <a:srcRect l="3334" t="2692" r="2695" b="11951"/>
                    <a:stretch>
                      <a:fillRect/>
                    </a:stretch>
                  </pic:blipFill>
                  <pic:spPr bwMode="auto">
                    <a:xfrm>
                      <a:off x="0" y="0"/>
                      <a:ext cx="4764405" cy="6200775"/>
                    </a:xfrm>
                    <a:prstGeom prst="rect">
                      <a:avLst/>
                    </a:prstGeom>
                    <a:noFill/>
                    <a:ln w="9525">
                      <a:noFill/>
                      <a:miter lim="800000"/>
                      <a:headEnd/>
                      <a:tailEnd/>
                    </a:ln>
                  </pic:spPr>
                </pic:pic>
              </a:graphicData>
            </a:graphic>
          </wp:inline>
        </w:drawing>
      </w:r>
    </w:p>
    <w:p w:rsidR="009E1DD6" w:rsidRPr="00FB0211" w:rsidRDefault="009E1DD6" w:rsidP="00FB0211">
      <w:pPr>
        <w:autoSpaceDE w:val="0"/>
        <w:autoSpaceDN w:val="0"/>
        <w:adjustRightInd w:val="0"/>
        <w:jc w:val="right"/>
        <w:rPr>
          <w:rFonts w:ascii="Courier" w:hAnsi="Courier" w:cs="Courier"/>
          <w:sz w:val="18"/>
          <w:szCs w:val="18"/>
        </w:rPr>
      </w:pPr>
      <w:r w:rsidRPr="00FB0211">
        <w:rPr>
          <w:rFonts w:ascii="Courier" w:hAnsi="Courier" w:cs="Courier"/>
          <w:sz w:val="18"/>
          <w:szCs w:val="18"/>
        </w:rPr>
        <w:t>Source : BETUR Rapport de présentation du plan de circulation Mostaganem 2010</w:t>
      </w:r>
    </w:p>
    <w:p w:rsidR="009E1DD6" w:rsidRDefault="009E1DD6" w:rsidP="00CE3E00">
      <w:pPr>
        <w:autoSpaceDE w:val="0"/>
        <w:autoSpaceDN w:val="0"/>
        <w:adjustRightInd w:val="0"/>
        <w:ind w:firstLine="851"/>
        <w:jc w:val="both"/>
        <w:rPr>
          <w:rFonts w:ascii="Calibri" w:hAnsi="Calibri"/>
          <w:b/>
          <w:bCs/>
          <w:color w:val="000000"/>
          <w:sz w:val="20"/>
          <w:szCs w:val="20"/>
          <w:highlight w:val="yellow"/>
          <w:u w:val="single"/>
        </w:rPr>
      </w:pPr>
    </w:p>
    <w:p w:rsidR="009E1DD6" w:rsidRDefault="009E1DD6" w:rsidP="008F0DAE">
      <w:pPr>
        <w:autoSpaceDE w:val="0"/>
        <w:autoSpaceDN w:val="0"/>
        <w:adjustRightInd w:val="0"/>
        <w:ind w:firstLine="851"/>
        <w:jc w:val="both"/>
        <w:rPr>
          <w:color w:val="000000"/>
        </w:rPr>
      </w:pPr>
      <w:r w:rsidRPr="008F0DAE">
        <w:rPr>
          <w:rFonts w:ascii="Calibri" w:hAnsi="Calibri"/>
          <w:b/>
          <w:bCs/>
          <w:color w:val="000000"/>
          <w:sz w:val="20"/>
          <w:szCs w:val="20"/>
          <w:u w:val="single"/>
        </w:rPr>
        <w:t>FIGURE N°</w:t>
      </w:r>
      <w:r w:rsidRPr="008F0DAE">
        <w:rPr>
          <w:rFonts w:ascii="Calibri" w:hAnsi="Calibri"/>
          <w:b/>
          <w:bCs/>
          <w:color w:val="000000"/>
          <w:sz w:val="20"/>
          <w:szCs w:val="20"/>
        </w:rPr>
        <w:t>07</w:t>
      </w:r>
    </w:p>
    <w:p w:rsidR="009E1DD6" w:rsidRDefault="009E1DD6" w:rsidP="00CE3E00">
      <w:pPr>
        <w:autoSpaceDE w:val="0"/>
        <w:autoSpaceDN w:val="0"/>
        <w:adjustRightInd w:val="0"/>
        <w:ind w:firstLine="851"/>
        <w:jc w:val="both"/>
        <w:rPr>
          <w:color w:val="000000"/>
        </w:rPr>
      </w:pPr>
    </w:p>
    <w:p w:rsidR="009E1DD6" w:rsidRDefault="009E1DD6" w:rsidP="00CE3E00">
      <w:pPr>
        <w:autoSpaceDE w:val="0"/>
        <w:autoSpaceDN w:val="0"/>
        <w:adjustRightInd w:val="0"/>
        <w:ind w:firstLine="851"/>
        <w:jc w:val="both"/>
        <w:rPr>
          <w:color w:val="000000"/>
        </w:rPr>
      </w:pPr>
    </w:p>
    <w:p w:rsidR="009E1DD6" w:rsidRPr="00711ED3" w:rsidRDefault="009E1DD6" w:rsidP="00496EEE">
      <w:pPr>
        <w:numPr>
          <w:ilvl w:val="0"/>
          <w:numId w:val="14"/>
        </w:numPr>
        <w:autoSpaceDE w:val="0"/>
        <w:autoSpaceDN w:val="0"/>
        <w:adjustRightInd w:val="0"/>
        <w:jc w:val="both"/>
        <w:rPr>
          <w:b/>
          <w:bCs/>
          <w:caps/>
          <w:color w:val="000000"/>
          <w:sz w:val="28"/>
          <w:szCs w:val="28"/>
          <w:u w:val="single"/>
        </w:rPr>
      </w:pPr>
      <w:r w:rsidRPr="00711ED3">
        <w:rPr>
          <w:b/>
          <w:bCs/>
          <w:caps/>
          <w:color w:val="000000"/>
          <w:sz w:val="28"/>
          <w:szCs w:val="28"/>
          <w:u w:val="single"/>
        </w:rPr>
        <w:t>Tissu urbain de la ville de Mostaganem</w:t>
      </w:r>
    </w:p>
    <w:p w:rsidR="009E1DD6" w:rsidRDefault="009E1DD6" w:rsidP="00CE3E00">
      <w:pPr>
        <w:autoSpaceDE w:val="0"/>
        <w:autoSpaceDN w:val="0"/>
        <w:adjustRightInd w:val="0"/>
        <w:ind w:firstLine="851"/>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 xml:space="preserve">Le tissu urbain de la ville de Mostaganem est caractérisé par un noyau originel constitué par deux entités situées de part et d’autre de l’oued Ain-Sefra. Ces </w:t>
      </w:r>
      <w:r>
        <w:rPr>
          <w:color w:val="000000"/>
        </w:rPr>
        <w:lastRenderedPageBreak/>
        <w:t>deux entités à caractère urbain différent par des tracés haussmannien pour l’un et sinueux et dense pour l’autre.</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Le tissus urbain de la ville de Mostaganem globalement radio concentrique à connu une évolution vers des secteurs est et ouest caractérisé par un étalement urbain le long de  la route nationale 11 pour la route d’Oran à l’ouest et Kharouba  à l’est.</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Cet étalement conséquence du découpage administratif car les territoires potentiels de la commune de Mostaganem demeurent vacant dans ces directions ont allongé la distance du déplacement urbain et seule une armature de transport collectif majeure serait à même de porter ce déplacement urbain.</w:t>
      </w:r>
    </w:p>
    <w:p w:rsidR="009E1DD6" w:rsidRDefault="009E1DD6" w:rsidP="00CE3E00">
      <w:pPr>
        <w:autoSpaceDE w:val="0"/>
        <w:autoSpaceDN w:val="0"/>
        <w:adjustRightInd w:val="0"/>
        <w:spacing w:line="360" w:lineRule="auto"/>
        <w:ind w:left="567" w:firstLine="1134"/>
        <w:jc w:val="both"/>
        <w:rPr>
          <w:color w:val="000000"/>
        </w:rPr>
      </w:pPr>
      <w:r>
        <w:rPr>
          <w:color w:val="000000"/>
        </w:rPr>
        <w:t>Le projet du tramway en cours d’étude vient dans cette perspective car il joint les deux bouts de ce tissu urbain communal</w:t>
      </w:r>
      <w:r>
        <w:rPr>
          <w:rStyle w:val="Appelnotedebasdep"/>
          <w:color w:val="000000"/>
        </w:rPr>
        <w:footnoteReference w:id="4"/>
      </w:r>
      <w:r>
        <w:rPr>
          <w:color w:val="000000"/>
        </w:rPr>
        <w:t>.</w:t>
      </w:r>
    </w:p>
    <w:p w:rsidR="009E1DD6" w:rsidRPr="00FB0211" w:rsidRDefault="009E1DD6" w:rsidP="00FB0211">
      <w:pPr>
        <w:autoSpaceDE w:val="0"/>
        <w:autoSpaceDN w:val="0"/>
        <w:adjustRightInd w:val="0"/>
        <w:jc w:val="right"/>
        <w:rPr>
          <w:rFonts w:ascii="Courier" w:hAnsi="Courier" w:cs="Courier"/>
          <w:sz w:val="18"/>
          <w:szCs w:val="18"/>
          <w:lang w:val="en-US"/>
        </w:rPr>
      </w:pPr>
      <w:r w:rsidRPr="00FB0211">
        <w:rPr>
          <w:rFonts w:ascii="Courier" w:hAnsi="Courier" w:cs="Courier"/>
          <w:sz w:val="18"/>
          <w:szCs w:val="18"/>
          <w:lang w:val="en-GB"/>
        </w:rPr>
        <w:object w:dxaOrig="10072" w:dyaOrig="7548">
          <v:shape id="_x0000_i1026" type="#_x0000_t75" style="width:463.45pt;height:350.9pt" o:ole="">
            <v:imagedata r:id="rId12" o:title=""/>
          </v:shape>
          <o:OLEObject Type="Embed" ProgID="PowerPoint.Slide.12" ShapeID="_x0000_i1026" DrawAspect="Content" ObjectID="_1377419889" r:id="rId13"/>
        </w:object>
      </w:r>
      <w:r w:rsidRPr="00FB0211">
        <w:rPr>
          <w:rFonts w:ascii="Courier" w:hAnsi="Courier" w:cs="Courier"/>
          <w:sz w:val="18"/>
          <w:szCs w:val="18"/>
          <w:lang w:val="en-US"/>
        </w:rPr>
        <w:t>Source : Google earth</w:t>
      </w:r>
      <w:r>
        <w:rPr>
          <w:rFonts w:ascii="Courier" w:hAnsi="Courier" w:cs="Courier"/>
          <w:sz w:val="18"/>
          <w:szCs w:val="18"/>
          <w:lang w:val="en-US"/>
        </w:rPr>
        <w:t xml:space="preserve"> 2004</w:t>
      </w:r>
    </w:p>
    <w:p w:rsidR="009E1DD6" w:rsidRPr="00FB0211" w:rsidRDefault="009E1DD6" w:rsidP="00FB0211">
      <w:pPr>
        <w:autoSpaceDE w:val="0"/>
        <w:autoSpaceDN w:val="0"/>
        <w:adjustRightInd w:val="0"/>
        <w:ind w:firstLine="851"/>
        <w:jc w:val="both"/>
        <w:rPr>
          <w:color w:val="000000"/>
          <w:lang w:val="en-US"/>
        </w:rPr>
      </w:pPr>
      <w:r w:rsidRPr="008F0DAE">
        <w:rPr>
          <w:rFonts w:ascii="Calibri" w:hAnsi="Calibri"/>
          <w:b/>
          <w:bCs/>
          <w:color w:val="000000"/>
          <w:sz w:val="20"/>
          <w:szCs w:val="20"/>
          <w:u w:val="single"/>
          <w:lang w:val="en-US"/>
        </w:rPr>
        <w:t>FIGURE N°</w:t>
      </w:r>
      <w:r w:rsidRPr="008F0DAE">
        <w:rPr>
          <w:rFonts w:ascii="Calibri" w:hAnsi="Calibri"/>
          <w:b/>
          <w:bCs/>
          <w:color w:val="000000"/>
          <w:sz w:val="20"/>
          <w:szCs w:val="20"/>
          <w:lang w:val="en-US"/>
        </w:rPr>
        <w:t>08</w:t>
      </w:r>
    </w:p>
    <w:p w:rsidR="009E1DD6" w:rsidRPr="00FB0211" w:rsidRDefault="009E1DD6" w:rsidP="00CE3E00">
      <w:pPr>
        <w:rPr>
          <w:i/>
          <w:iCs/>
          <w:color w:val="C00000"/>
          <w:lang w:val="en-US"/>
        </w:rPr>
      </w:pPr>
    </w:p>
    <w:p w:rsidR="009E1DD6" w:rsidRPr="00FB0211" w:rsidRDefault="009E1DD6" w:rsidP="00CE3E00">
      <w:pPr>
        <w:rPr>
          <w:i/>
          <w:iCs/>
          <w:color w:val="C00000"/>
          <w:lang w:val="en-US"/>
        </w:rPr>
      </w:pPr>
    </w:p>
    <w:p w:rsidR="009E1DD6" w:rsidRPr="00711ED3" w:rsidRDefault="009E1DD6" w:rsidP="00496EEE">
      <w:pPr>
        <w:numPr>
          <w:ilvl w:val="0"/>
          <w:numId w:val="14"/>
        </w:numPr>
        <w:autoSpaceDE w:val="0"/>
        <w:autoSpaceDN w:val="0"/>
        <w:adjustRightInd w:val="0"/>
        <w:jc w:val="both"/>
        <w:rPr>
          <w:b/>
          <w:bCs/>
          <w:caps/>
          <w:color w:val="000000"/>
          <w:sz w:val="28"/>
          <w:szCs w:val="28"/>
          <w:u w:val="single"/>
        </w:rPr>
      </w:pPr>
      <w:r w:rsidRPr="00711ED3">
        <w:rPr>
          <w:b/>
          <w:bCs/>
          <w:caps/>
          <w:color w:val="000000"/>
          <w:sz w:val="28"/>
          <w:szCs w:val="28"/>
          <w:u w:val="single"/>
        </w:rPr>
        <w:t>Le réseau de transport collectif urbain de la wilaya de Mostaganem</w:t>
      </w:r>
    </w:p>
    <w:p w:rsidR="009E1DD6" w:rsidRDefault="009E1DD6" w:rsidP="00CE3E00">
      <w:pPr>
        <w:autoSpaceDE w:val="0"/>
        <w:autoSpaceDN w:val="0"/>
        <w:adjustRightInd w:val="0"/>
        <w:ind w:left="1931"/>
        <w:jc w:val="both"/>
        <w:rPr>
          <w:rStyle w:val="Accentuation"/>
        </w:rPr>
      </w:pPr>
    </w:p>
    <w:p w:rsidR="009E1DD6" w:rsidRDefault="009E1DD6" w:rsidP="00CE3E00">
      <w:pPr>
        <w:autoSpaceDE w:val="0"/>
        <w:autoSpaceDN w:val="0"/>
        <w:adjustRightInd w:val="0"/>
        <w:ind w:left="1931"/>
        <w:jc w:val="both"/>
        <w:rPr>
          <w:rStyle w:val="Accentuation"/>
        </w:rPr>
      </w:pPr>
    </w:p>
    <w:p w:rsidR="009E1DD6" w:rsidRPr="004E04A2" w:rsidRDefault="009E1DD6" w:rsidP="00496EEE">
      <w:pPr>
        <w:numPr>
          <w:ilvl w:val="0"/>
          <w:numId w:val="15"/>
        </w:numPr>
        <w:autoSpaceDE w:val="0"/>
        <w:autoSpaceDN w:val="0"/>
        <w:adjustRightInd w:val="0"/>
        <w:jc w:val="both"/>
        <w:rPr>
          <w:b/>
          <w:bCs/>
          <w:i/>
          <w:iCs/>
          <w:smallCaps/>
          <w:color w:val="000000"/>
          <w:u w:val="single"/>
        </w:rPr>
      </w:pPr>
      <w:r w:rsidRPr="004E04A2">
        <w:rPr>
          <w:b/>
          <w:bCs/>
          <w:i/>
          <w:iCs/>
          <w:smallCaps/>
          <w:color w:val="000000"/>
          <w:u w:val="single"/>
        </w:rPr>
        <w:t>Situation logistique d</w:t>
      </w:r>
      <w:r>
        <w:rPr>
          <w:b/>
          <w:bCs/>
          <w:i/>
          <w:iCs/>
          <w:smallCaps/>
          <w:color w:val="000000"/>
          <w:u w:val="single"/>
        </w:rPr>
        <w:t>u</w:t>
      </w:r>
      <w:r w:rsidRPr="004E04A2">
        <w:rPr>
          <w:b/>
          <w:bCs/>
          <w:i/>
          <w:iCs/>
          <w:smallCaps/>
          <w:color w:val="000000"/>
          <w:u w:val="single"/>
        </w:rPr>
        <w:t xml:space="preserve"> transport</w:t>
      </w:r>
      <w:r>
        <w:rPr>
          <w:b/>
          <w:bCs/>
          <w:i/>
          <w:iCs/>
          <w:smallCaps/>
          <w:color w:val="000000"/>
          <w:u w:val="single"/>
        </w:rPr>
        <w:t xml:space="preserve"> collectif </w:t>
      </w:r>
      <w:r w:rsidRPr="004E04A2">
        <w:rPr>
          <w:b/>
          <w:bCs/>
          <w:i/>
          <w:iCs/>
          <w:smallCaps/>
          <w:color w:val="000000"/>
          <w:u w:val="single"/>
        </w:rPr>
        <w:t>urbain et perspectives :</w:t>
      </w:r>
    </w:p>
    <w:p w:rsidR="009E1DD6" w:rsidRDefault="009E1DD6" w:rsidP="00CE3E00">
      <w:pPr>
        <w:autoSpaceDE w:val="0"/>
        <w:autoSpaceDN w:val="0"/>
        <w:adjustRightInd w:val="0"/>
        <w:ind w:left="567" w:firstLine="993"/>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La wilaya de Mostaganem dispose de 891 autocars  de transport collectif avec une capacité globale de 27819 places offertes et un nombre de lignes exploitées de 287.</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Le nombre de taxis exploités  au niveau de la wilaya de Mostaganem est de 1416 avec une capacité offerte de 5664 places.</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 xml:space="preserve">La ville de Mostaganem prévoit la création dans le moyen terme d’une entreprise de transport urbain offrant 29 bus pour la commune de Mostaganem sous la tutelle de la wilaya. </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Actuellement la proportion prise par le secteur urbain de la ville de Mostaganem est comme suit :</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496EEE">
      <w:pPr>
        <w:numPr>
          <w:ilvl w:val="0"/>
          <w:numId w:val="5"/>
        </w:numPr>
        <w:autoSpaceDE w:val="0"/>
        <w:autoSpaceDN w:val="0"/>
        <w:adjustRightInd w:val="0"/>
        <w:spacing w:line="360" w:lineRule="auto"/>
        <w:ind w:left="567" w:firstLine="1134"/>
        <w:jc w:val="both"/>
        <w:rPr>
          <w:color w:val="000000"/>
        </w:rPr>
      </w:pPr>
      <w:r>
        <w:rPr>
          <w:color w:val="000000"/>
        </w:rPr>
        <w:t>25 Lignes de bus avec un total de 126 véhicules de transport collectif entre bus, minibus et autocar.</w:t>
      </w:r>
    </w:p>
    <w:p w:rsidR="009E1DD6" w:rsidRPr="00E648BD" w:rsidRDefault="009E1DD6" w:rsidP="00CE3E00">
      <w:pPr>
        <w:autoSpaceDE w:val="0"/>
        <w:autoSpaceDN w:val="0"/>
        <w:adjustRightInd w:val="0"/>
        <w:spacing w:line="360" w:lineRule="auto"/>
        <w:ind w:left="1701"/>
        <w:jc w:val="both"/>
        <w:rPr>
          <w:b/>
          <w:bCs/>
          <w:color w:val="000000"/>
          <w:vertAlign w:val="superscript"/>
        </w:rPr>
      </w:pPr>
    </w:p>
    <w:p w:rsidR="009E1DD6" w:rsidRDefault="009E1DD6" w:rsidP="00496EEE">
      <w:pPr>
        <w:numPr>
          <w:ilvl w:val="0"/>
          <w:numId w:val="5"/>
        </w:numPr>
        <w:autoSpaceDE w:val="0"/>
        <w:autoSpaceDN w:val="0"/>
        <w:adjustRightInd w:val="0"/>
        <w:spacing w:line="360" w:lineRule="auto"/>
        <w:ind w:left="567" w:firstLine="1134"/>
        <w:jc w:val="both"/>
        <w:rPr>
          <w:b/>
          <w:bCs/>
          <w:color w:val="000000"/>
          <w:vertAlign w:val="superscript"/>
        </w:rPr>
      </w:pPr>
      <w:r>
        <w:rPr>
          <w:color w:val="000000"/>
        </w:rPr>
        <w:t>Le nombre de taxi opérant dans le secteur urbain de la ville de Mostaganem (commune de Mostaganem, de Sayada, de Mazagran et de Hassi-Mamèche) est de 856 entre taxis individuels et collectifs.</w:t>
      </w:r>
    </w:p>
    <w:p w:rsidR="009E1DD6" w:rsidRDefault="009E1DD6" w:rsidP="00CE3E00">
      <w:pPr>
        <w:autoSpaceDE w:val="0"/>
        <w:autoSpaceDN w:val="0"/>
        <w:adjustRightInd w:val="0"/>
        <w:spacing w:line="360" w:lineRule="auto"/>
        <w:ind w:left="567" w:firstLine="1134"/>
        <w:jc w:val="both"/>
        <w:rPr>
          <w:color w:val="000000"/>
        </w:rPr>
      </w:pPr>
    </w:p>
    <w:p w:rsidR="009E1DD6" w:rsidRPr="00E648BD" w:rsidRDefault="009E1DD6" w:rsidP="00CE3E00">
      <w:pPr>
        <w:autoSpaceDE w:val="0"/>
        <w:autoSpaceDN w:val="0"/>
        <w:adjustRightInd w:val="0"/>
        <w:spacing w:line="360" w:lineRule="auto"/>
        <w:ind w:left="567" w:firstLine="1134"/>
        <w:jc w:val="both"/>
        <w:rPr>
          <w:color w:val="000000"/>
        </w:rPr>
      </w:pPr>
      <w:r w:rsidRPr="00E648BD">
        <w:rPr>
          <w:color w:val="000000"/>
        </w:rPr>
        <w:t>D’autre part ; l’étude de faisabilité de deux  lignes de tramway vient d’être adoptée offrant sur ses deux lignes respectivement 3300 et 5000 voyageurs par heur par sens.</w:t>
      </w:r>
    </w:p>
    <w:p w:rsidR="009E1DD6" w:rsidRPr="00C81F8D" w:rsidRDefault="009E1DD6" w:rsidP="00CE3E00">
      <w:pPr>
        <w:autoSpaceDE w:val="0"/>
        <w:autoSpaceDN w:val="0"/>
        <w:adjustRightInd w:val="0"/>
        <w:spacing w:line="360" w:lineRule="auto"/>
        <w:ind w:left="567"/>
        <w:jc w:val="both"/>
        <w:rPr>
          <w:color w:val="000000"/>
        </w:rPr>
      </w:pPr>
    </w:p>
    <w:p w:rsidR="009E1DD6" w:rsidRDefault="009E1DD6" w:rsidP="00CE3E00">
      <w:pPr>
        <w:rPr>
          <w:b/>
          <w:bCs/>
          <w:i/>
          <w:iCs/>
          <w:color w:val="000000"/>
          <w:u w:val="single"/>
        </w:rPr>
      </w:pPr>
      <w:r>
        <w:rPr>
          <w:b/>
          <w:bCs/>
          <w:i/>
          <w:iCs/>
          <w:color w:val="000000"/>
          <w:u w:val="single"/>
        </w:rPr>
        <w:br w:type="page"/>
      </w:r>
    </w:p>
    <w:p w:rsidR="009E1DD6" w:rsidRPr="004E04A2" w:rsidRDefault="009E1DD6" w:rsidP="00496EEE">
      <w:pPr>
        <w:numPr>
          <w:ilvl w:val="0"/>
          <w:numId w:val="15"/>
        </w:numPr>
        <w:autoSpaceDE w:val="0"/>
        <w:autoSpaceDN w:val="0"/>
        <w:adjustRightInd w:val="0"/>
        <w:jc w:val="both"/>
        <w:rPr>
          <w:b/>
          <w:bCs/>
          <w:i/>
          <w:iCs/>
          <w:smallCaps/>
          <w:color w:val="000000"/>
          <w:u w:val="single"/>
        </w:rPr>
      </w:pPr>
      <w:r w:rsidRPr="004E04A2">
        <w:rPr>
          <w:b/>
          <w:bCs/>
          <w:i/>
          <w:iCs/>
          <w:smallCaps/>
          <w:color w:val="000000"/>
          <w:u w:val="single"/>
        </w:rPr>
        <w:t>Les motifs d</w:t>
      </w:r>
      <w:r>
        <w:rPr>
          <w:b/>
          <w:bCs/>
          <w:i/>
          <w:iCs/>
          <w:smallCaps/>
          <w:color w:val="000000"/>
          <w:u w:val="single"/>
        </w:rPr>
        <w:t>u</w:t>
      </w:r>
      <w:r w:rsidRPr="004E04A2">
        <w:rPr>
          <w:b/>
          <w:bCs/>
          <w:i/>
          <w:iCs/>
          <w:smallCaps/>
          <w:color w:val="000000"/>
          <w:u w:val="single"/>
        </w:rPr>
        <w:t xml:space="preserve"> transport</w:t>
      </w:r>
      <w:r>
        <w:rPr>
          <w:b/>
          <w:bCs/>
          <w:i/>
          <w:iCs/>
          <w:smallCaps/>
          <w:color w:val="000000"/>
          <w:u w:val="single"/>
        </w:rPr>
        <w:t xml:space="preserve"> Collectif Urbain :</w:t>
      </w:r>
    </w:p>
    <w:p w:rsidR="009E1DD6" w:rsidRDefault="009E1DD6" w:rsidP="00CE3E00">
      <w:pPr>
        <w:autoSpaceDE w:val="0"/>
        <w:autoSpaceDN w:val="0"/>
        <w:adjustRightInd w:val="0"/>
        <w:spacing w:line="360" w:lineRule="auto"/>
        <w:ind w:left="1571"/>
        <w:jc w:val="both"/>
        <w:rPr>
          <w:i/>
          <w:iCs/>
          <w:color w:val="000000"/>
        </w:rPr>
      </w:pPr>
    </w:p>
    <w:p w:rsidR="009E1DD6" w:rsidRPr="00596AF3" w:rsidRDefault="009E1DD6" w:rsidP="00596AF3">
      <w:pPr>
        <w:autoSpaceDE w:val="0"/>
        <w:autoSpaceDN w:val="0"/>
        <w:adjustRightInd w:val="0"/>
        <w:spacing w:line="360" w:lineRule="auto"/>
        <w:ind w:left="567" w:firstLine="1134"/>
        <w:jc w:val="both"/>
        <w:rPr>
          <w:color w:val="000000"/>
        </w:rPr>
      </w:pPr>
      <w:r w:rsidRPr="00596AF3">
        <w:rPr>
          <w:color w:val="000000"/>
        </w:rPr>
        <w:t xml:space="preserve">Les motifs du déplacement urbain sont multiples variant entre les </w:t>
      </w:r>
      <w:commentRangeStart w:id="0"/>
      <w:r w:rsidRPr="00596AF3">
        <w:rPr>
          <w:color w:val="000000"/>
        </w:rPr>
        <w:t>besoins</w:t>
      </w:r>
      <w:commentRangeEnd w:id="0"/>
      <w:r w:rsidRPr="00596AF3">
        <w:rPr>
          <w:color w:val="000000"/>
        </w:rPr>
        <w:commentReference w:id="0"/>
      </w:r>
      <w:r w:rsidRPr="00596AF3">
        <w:rPr>
          <w:color w:val="000000"/>
        </w:rPr>
        <w:t xml:space="preserve"> sociaux, économiques, éducatifs, culturels, cultuels et de loisirs.</w:t>
      </w:r>
    </w:p>
    <w:p w:rsidR="009E1DD6" w:rsidRPr="00596AF3" w:rsidRDefault="009E1DD6" w:rsidP="00596AF3">
      <w:pPr>
        <w:autoSpaceDE w:val="0"/>
        <w:autoSpaceDN w:val="0"/>
        <w:adjustRightInd w:val="0"/>
        <w:spacing w:line="360" w:lineRule="auto"/>
        <w:ind w:left="567" w:firstLine="1134"/>
        <w:jc w:val="both"/>
        <w:rPr>
          <w:color w:val="000000"/>
        </w:rPr>
      </w:pPr>
      <w:r w:rsidRPr="00596AF3">
        <w:rPr>
          <w:color w:val="000000"/>
        </w:rPr>
        <w:t>Ces besoins se projettent physiquement sur un tissu urbain qui est en perpétuel évolution ; cependant l’étalement de ce tissu ne fait qu’accroitre la lourdeur des charges qui incombent au réseaux routier et de transport qui n’arrivent pas à subvenir aux tensions et chevauchements du</w:t>
      </w:r>
      <w:r>
        <w:rPr>
          <w:color w:val="000000"/>
        </w:rPr>
        <w:t>s</w:t>
      </w:r>
      <w:r w:rsidRPr="00596AF3">
        <w:rPr>
          <w:color w:val="000000"/>
        </w:rPr>
        <w:t xml:space="preserve"> aux disfonctionnement que l’ont rencontre à différents points.</w:t>
      </w:r>
    </w:p>
    <w:p w:rsidR="009E1DD6" w:rsidRDefault="009E1DD6" w:rsidP="00596AF3">
      <w:pPr>
        <w:autoSpaceDE w:val="0"/>
        <w:autoSpaceDN w:val="0"/>
        <w:adjustRightInd w:val="0"/>
        <w:spacing w:line="360" w:lineRule="auto"/>
        <w:ind w:left="567" w:firstLine="1134"/>
        <w:jc w:val="both"/>
        <w:rPr>
          <w:color w:val="000000"/>
        </w:rPr>
      </w:pPr>
    </w:p>
    <w:p w:rsidR="009E1DD6" w:rsidRPr="00596AF3" w:rsidRDefault="009E1DD6" w:rsidP="00596AF3">
      <w:pPr>
        <w:autoSpaceDE w:val="0"/>
        <w:autoSpaceDN w:val="0"/>
        <w:adjustRightInd w:val="0"/>
        <w:spacing w:line="360" w:lineRule="auto"/>
        <w:ind w:left="567" w:firstLine="1134"/>
        <w:jc w:val="both"/>
        <w:rPr>
          <w:color w:val="000000"/>
        </w:rPr>
      </w:pPr>
      <w:r w:rsidRPr="00596AF3">
        <w:rPr>
          <w:color w:val="000000"/>
        </w:rPr>
        <w:t xml:space="preserve">Nous reviendrons plus bas sur ces mêmes disfonctionnement dus en partie à l’anarchie dans le positionnement des stations de transports et à l’improvisation dans les choix de sites dédiés aux transports et aussi à la stagnation de certains secteurs de transport ; comme pour les délaissements des structures ferroviaires, des passages à niveaux, des itinéraires de chemin de fer ainsi que </w:t>
      </w:r>
    </w:p>
    <w:p w:rsidR="009E1DD6" w:rsidRDefault="009E1DD6">
      <w:pPr>
        <w:spacing w:after="200" w:line="276" w:lineRule="auto"/>
        <w:rPr>
          <w:b/>
          <w:bCs/>
          <w:i/>
          <w:iCs/>
          <w:color w:val="000000"/>
          <w:u w:val="single"/>
        </w:rPr>
      </w:pPr>
      <w:r>
        <w:rPr>
          <w:b/>
          <w:bCs/>
          <w:i/>
          <w:iCs/>
          <w:color w:val="000000"/>
          <w:u w:val="single"/>
        </w:rPr>
        <w:br w:type="page"/>
      </w:r>
    </w:p>
    <w:p w:rsidR="009E1DD6" w:rsidRDefault="009E1DD6" w:rsidP="00CE3E00">
      <w:pPr>
        <w:autoSpaceDE w:val="0"/>
        <w:autoSpaceDN w:val="0"/>
        <w:adjustRightInd w:val="0"/>
        <w:spacing w:line="360" w:lineRule="auto"/>
        <w:ind w:left="1571"/>
        <w:jc w:val="both"/>
        <w:rPr>
          <w:b/>
          <w:bCs/>
          <w:i/>
          <w:iCs/>
          <w:color w:val="000000"/>
          <w:u w:val="single"/>
        </w:rPr>
      </w:pPr>
      <w:r>
        <w:rPr>
          <w:b/>
          <w:bCs/>
          <w:i/>
          <w:iCs/>
          <w:color w:val="000000"/>
          <w:u w:val="single"/>
        </w:rPr>
        <w:t>Carte d’équipements et pôles</w:t>
      </w:r>
    </w:p>
    <w:p w:rsidR="009E1DD6" w:rsidRDefault="009E1DD6" w:rsidP="00CE3E00">
      <w:pPr>
        <w:autoSpaceDE w:val="0"/>
        <w:autoSpaceDN w:val="0"/>
        <w:adjustRightInd w:val="0"/>
        <w:spacing w:line="360" w:lineRule="auto"/>
        <w:ind w:left="1571"/>
        <w:jc w:val="both"/>
        <w:rPr>
          <w:b/>
          <w:bCs/>
          <w:i/>
          <w:iCs/>
          <w:color w:val="000000"/>
          <w:u w:val="single"/>
        </w:rPr>
      </w:pPr>
    </w:p>
    <w:p w:rsidR="009E1DD6" w:rsidRDefault="009E1DD6" w:rsidP="00CE3E00">
      <w:pPr>
        <w:autoSpaceDE w:val="0"/>
        <w:autoSpaceDN w:val="0"/>
        <w:adjustRightInd w:val="0"/>
        <w:ind w:left="1571"/>
        <w:jc w:val="both"/>
        <w:rPr>
          <w:b/>
          <w:bCs/>
          <w:i/>
          <w:iCs/>
          <w:color w:val="000000"/>
          <w:u w:val="single"/>
        </w:rPr>
      </w:pPr>
    </w:p>
    <w:p w:rsidR="009E1DD6" w:rsidRDefault="00CA59E5" w:rsidP="00CE3E00">
      <w:pPr>
        <w:tabs>
          <w:tab w:val="center" w:pos="5032"/>
          <w:tab w:val="right" w:pos="9498"/>
        </w:tabs>
        <w:autoSpaceDE w:val="0"/>
        <w:autoSpaceDN w:val="0"/>
        <w:adjustRightInd w:val="0"/>
        <w:ind w:left="567"/>
        <w:rPr>
          <w:color w:val="FF0000"/>
        </w:rPr>
      </w:pPr>
      <w:r w:rsidRPr="00CA59E5">
        <w:rPr>
          <w:noProof/>
        </w:rPr>
        <w:pict>
          <v:roundrect id="_x0000_s1117" style="position:absolute;left:0;text-align:left;margin-left:258.75pt;margin-top:422.35pt;width:13.35pt;height:8.4pt;z-index:251668480" arcsize="10923f" fillcolor="#92d050"/>
        </w:pict>
      </w:r>
      <w:r w:rsidRPr="00CA59E5">
        <w:rPr>
          <w:noProof/>
        </w:rPr>
        <w:pict>
          <v:oval id="_x0000_s1118" style="position:absolute;left:0;text-align:left;margin-left:355.05pt;margin-top:103.7pt;width:7.15pt;height:7.15pt;z-index:251667456" fillcolor="#76923c"/>
        </w:pict>
      </w:r>
      <w:r w:rsidRPr="00CA59E5">
        <w:rPr>
          <w:noProof/>
        </w:rPr>
        <w:pict>
          <v:oval id="_x0000_s1119" style="position:absolute;left:0;text-align:left;margin-left:300.4pt;margin-top:132.5pt;width:7.15pt;height:7.15pt;z-index:251666432" fillcolor="#76923c"/>
        </w:pict>
      </w:r>
      <w:r w:rsidRPr="00CA59E5">
        <w:rPr>
          <w:noProof/>
        </w:rPr>
        <w:pict>
          <v:oval id="_x0000_s1120" style="position:absolute;left:0;text-align:left;margin-left:337.15pt;margin-top:144.95pt;width:7.15pt;height:7.15pt;z-index:251665408" fillcolor="#76923c"/>
        </w:pict>
      </w:r>
      <w:r w:rsidRPr="00CA59E5">
        <w:rPr>
          <w:noProof/>
        </w:rPr>
        <w:pict>
          <v:shapetyp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_x0000_s1121" type="#_x0000_t57" style="position:absolute;left:0;text-align:left;margin-left:371.4pt;margin-top:57.15pt;width:15.9pt;height:15.5pt;z-index:251657216" fillcolor="#8db3e2"/>
        </w:pict>
      </w:r>
      <w:r w:rsidRPr="00CA59E5">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122" type="#_x0000_t23" style="position:absolute;left:0;text-align:left;margin-left:82.15pt;margin-top:457.85pt;width:14.2pt;height:14.7pt;z-index:251664384" fillcolor="#8db3e2"/>
        </w:pict>
      </w:r>
      <w:r w:rsidRPr="00CA59E5">
        <w:rPr>
          <w:noProof/>
        </w:rPr>
        <w:pict>
          <v:oval id="_x0000_s1123" style="position:absolute;left:0;text-align:left;margin-left:86.2pt;margin-top:447.65pt;width:7.15pt;height:7.15pt;z-index:251663360" fillcolor="#76923c"/>
        </w:pict>
      </w:r>
      <w:r w:rsidRPr="00CA59E5">
        <w:rPr>
          <w:noProof/>
        </w:rPr>
        <w:pict>
          <v:oval id="_x0000_s1124" style="position:absolute;left:0;text-align:left;margin-left:396.2pt;margin-top:307.3pt;width:7.15pt;height:7.15pt;z-index:251645952" fillcolor="#76923c"/>
        </w:pict>
      </w:r>
      <w:r w:rsidRPr="00CA59E5">
        <w:rPr>
          <w:noProof/>
        </w:rPr>
        <w:pic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1125" type="#_x0000_t184" style="position:absolute;left:0;text-align:left;margin-left:394.25pt;margin-top:280.55pt;width:8.1pt;height:12.15pt;z-index:251660288" fillcolor="red"/>
        </w:pict>
      </w:r>
      <w:r w:rsidRPr="00CA59E5">
        <w:rPr>
          <w:noProof/>
        </w:rPr>
        <w:pict>
          <v:roundrect id="_x0000_s1126" style="position:absolute;left:0;text-align:left;margin-left:391.3pt;margin-top:260.15pt;width:13.35pt;height:8.4pt;z-index:251640832" arcsize="10923f" fillcolor="#92d050"/>
        </w:pict>
      </w:r>
      <w:r w:rsidRPr="00CA59E5">
        <w:rPr>
          <w:noProof/>
        </w:rPr>
        <w:pict>
          <v:shape id="_x0000_s1127" type="#_x0000_t57" style="position:absolute;left:0;text-align:left;margin-left:391.35pt;margin-top:214.25pt;width:13.35pt;height:12.5pt;z-index:251662336" fillcolor="#8db3e2"/>
        </w:pict>
      </w:r>
      <w:r w:rsidRPr="00CA59E5">
        <w:rPr>
          <w:noProof/>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128" type="#_x0000_t9" style="position:absolute;left:0;text-align:left;margin-left:387.35pt;margin-top:166.25pt;width:16.95pt;height:15.6pt;z-index:251653120" fillcolor="#c0504d"/>
        </w:pict>
      </w:r>
      <w:r w:rsidRPr="00CA59E5">
        <w:rPr>
          <w:noProof/>
        </w:rPr>
        <w:pict>
          <v:rect id="_x0000_s1129" style="position:absolute;left:0;text-align:left;margin-left:392.6pt;margin-top:237.55pt;width:9.15pt;height:9.15pt;z-index:251639808" fillcolor="#365f91"/>
        </w:pict>
      </w:r>
      <w:r w:rsidRPr="00CA59E5">
        <w:rPr>
          <w:noProof/>
        </w:rPr>
        <w:pict>
          <v:shape id="_x0000_s1130" type="#_x0000_t23" style="position:absolute;left:0;text-align:left;margin-left:390.1pt;margin-top:190.85pt;width:14.2pt;height:14.7pt;z-index:251638784" fillcolor="#8db3e2"/>
        </w:pict>
      </w:r>
      <w:r w:rsidRPr="00CA59E5">
        <w:rPr>
          <w:noProof/>
        </w:rPr>
        <w:pict>
          <v:shape id="_x0000_s1131" type="#_x0000_t202" style="position:absolute;left:0;text-align:left;margin-left:405.45pt;margin-top:126.05pt;width:106.7pt;height:199.15pt;z-index:251618304" stroked="f">
            <v:textbox style="mso-next-textbox:#_x0000_s1131">
              <w:txbxContent>
                <w:p w:rsidR="009E1DD6" w:rsidRPr="00347534" w:rsidRDefault="009E1DD6" w:rsidP="00CE3E00">
                  <w:pPr>
                    <w:rPr>
                      <w:caps/>
                      <w:u w:val="single"/>
                    </w:rPr>
                  </w:pPr>
                  <w:r w:rsidRPr="00347534">
                    <w:rPr>
                      <w:caps/>
                      <w:u w:val="single"/>
                    </w:rPr>
                    <w:t>Légende :</w:t>
                  </w:r>
                </w:p>
                <w:p w:rsidR="009E1DD6" w:rsidRDefault="009E1DD6" w:rsidP="00CE3E00">
                  <w:pPr>
                    <w:rPr>
                      <w:sz w:val="20"/>
                      <w:szCs w:val="20"/>
                    </w:rPr>
                  </w:pPr>
                  <w:r>
                    <w:rPr>
                      <w:sz w:val="20"/>
                      <w:szCs w:val="20"/>
                    </w:rPr>
                    <w:t>Port</w:t>
                  </w:r>
                </w:p>
                <w:p w:rsidR="009E1DD6" w:rsidRDefault="009E1DD6" w:rsidP="00CE3E00">
                  <w:pPr>
                    <w:rPr>
                      <w:sz w:val="20"/>
                      <w:szCs w:val="20"/>
                    </w:rPr>
                  </w:pPr>
                </w:p>
                <w:p w:rsidR="009E1DD6" w:rsidRDefault="009E1DD6" w:rsidP="00CE3E00">
                  <w:pPr>
                    <w:rPr>
                      <w:sz w:val="20"/>
                      <w:szCs w:val="20"/>
                    </w:rPr>
                  </w:pPr>
                  <w:r>
                    <w:rPr>
                      <w:sz w:val="20"/>
                      <w:szCs w:val="20"/>
                    </w:rPr>
                    <w:t>Gare</w:t>
                  </w:r>
                </w:p>
                <w:p w:rsidR="009E1DD6" w:rsidRDefault="009E1DD6" w:rsidP="00CE3E00">
                  <w:pPr>
                    <w:rPr>
                      <w:sz w:val="20"/>
                      <w:szCs w:val="20"/>
                    </w:rPr>
                  </w:pPr>
                </w:p>
                <w:p w:rsidR="009E1DD6" w:rsidRDefault="009E1DD6" w:rsidP="00CE3E00">
                  <w:pPr>
                    <w:rPr>
                      <w:sz w:val="20"/>
                      <w:szCs w:val="20"/>
                    </w:rPr>
                  </w:pPr>
                  <w:r>
                    <w:rPr>
                      <w:sz w:val="20"/>
                      <w:szCs w:val="20"/>
                    </w:rPr>
                    <w:t>Université</w:t>
                  </w:r>
                </w:p>
                <w:p w:rsidR="009E1DD6" w:rsidRDefault="009E1DD6" w:rsidP="00CE3E00">
                  <w:pPr>
                    <w:rPr>
                      <w:sz w:val="20"/>
                      <w:szCs w:val="20"/>
                    </w:rPr>
                  </w:pPr>
                </w:p>
                <w:p w:rsidR="009E1DD6" w:rsidRDefault="009E1DD6" w:rsidP="00CE3E00">
                  <w:pPr>
                    <w:rPr>
                      <w:sz w:val="20"/>
                      <w:szCs w:val="20"/>
                    </w:rPr>
                  </w:pPr>
                  <w:r>
                    <w:rPr>
                      <w:sz w:val="20"/>
                      <w:szCs w:val="20"/>
                    </w:rPr>
                    <w:t>Cité Universitaire</w:t>
                  </w:r>
                </w:p>
                <w:p w:rsidR="009E1DD6" w:rsidRDefault="009E1DD6" w:rsidP="00CE3E00">
                  <w:pPr>
                    <w:rPr>
                      <w:sz w:val="20"/>
                      <w:szCs w:val="20"/>
                    </w:rPr>
                  </w:pPr>
                </w:p>
                <w:p w:rsidR="009E1DD6" w:rsidRDefault="009E1DD6" w:rsidP="00CE3E00">
                  <w:pPr>
                    <w:rPr>
                      <w:sz w:val="20"/>
                      <w:szCs w:val="20"/>
                    </w:rPr>
                  </w:pPr>
                  <w:r>
                    <w:rPr>
                      <w:sz w:val="20"/>
                      <w:szCs w:val="20"/>
                    </w:rPr>
                    <w:t>Administration</w:t>
                  </w:r>
                </w:p>
                <w:p w:rsidR="009E1DD6" w:rsidRDefault="009E1DD6" w:rsidP="00CE3E00">
                  <w:pPr>
                    <w:rPr>
                      <w:sz w:val="20"/>
                      <w:szCs w:val="20"/>
                    </w:rPr>
                  </w:pPr>
                </w:p>
                <w:p w:rsidR="009E1DD6" w:rsidRDefault="009E1DD6" w:rsidP="00CE3E00">
                  <w:pPr>
                    <w:rPr>
                      <w:sz w:val="20"/>
                      <w:szCs w:val="20"/>
                    </w:rPr>
                  </w:pPr>
                  <w:r>
                    <w:rPr>
                      <w:sz w:val="20"/>
                      <w:szCs w:val="20"/>
                    </w:rPr>
                    <w:t>Equipement sportif</w:t>
                  </w:r>
                </w:p>
                <w:p w:rsidR="009E1DD6" w:rsidRDefault="009E1DD6" w:rsidP="00CE3E00">
                  <w:pPr>
                    <w:rPr>
                      <w:sz w:val="20"/>
                      <w:szCs w:val="20"/>
                    </w:rPr>
                  </w:pPr>
                </w:p>
                <w:p w:rsidR="009E1DD6" w:rsidRDefault="009E1DD6" w:rsidP="00CE3E00">
                  <w:pPr>
                    <w:rPr>
                      <w:sz w:val="20"/>
                      <w:szCs w:val="20"/>
                    </w:rPr>
                  </w:pPr>
                  <w:r>
                    <w:rPr>
                      <w:sz w:val="20"/>
                      <w:szCs w:val="20"/>
                    </w:rPr>
                    <w:t>Equipement sanitaire</w:t>
                  </w:r>
                </w:p>
                <w:p w:rsidR="009E1DD6" w:rsidRDefault="009E1DD6" w:rsidP="00CE3E00">
                  <w:pPr>
                    <w:rPr>
                      <w:sz w:val="20"/>
                      <w:szCs w:val="20"/>
                    </w:rPr>
                  </w:pPr>
                  <w:r>
                    <w:rPr>
                      <w:sz w:val="20"/>
                      <w:szCs w:val="20"/>
                    </w:rPr>
                    <w:t>(Hopital)</w:t>
                  </w:r>
                </w:p>
                <w:p w:rsidR="009E1DD6" w:rsidRDefault="009E1DD6" w:rsidP="00CE3E00">
                  <w:pPr>
                    <w:rPr>
                      <w:sz w:val="20"/>
                      <w:szCs w:val="20"/>
                    </w:rPr>
                  </w:pPr>
                  <w:r>
                    <w:rPr>
                      <w:sz w:val="20"/>
                      <w:szCs w:val="20"/>
                    </w:rPr>
                    <w:t>Equipement scolaire</w:t>
                  </w:r>
                </w:p>
                <w:p w:rsidR="009E1DD6" w:rsidRPr="00D803F9" w:rsidRDefault="009E1DD6" w:rsidP="00CE3E00">
                  <w:pPr>
                    <w:rPr>
                      <w:sz w:val="20"/>
                      <w:szCs w:val="20"/>
                    </w:rPr>
                  </w:pPr>
                </w:p>
              </w:txbxContent>
            </v:textbox>
          </v:shape>
        </w:pict>
      </w:r>
      <w:r w:rsidRPr="00CA59E5">
        <w:rPr>
          <w:noProof/>
        </w:rPr>
        <w:pict>
          <v:rect id="_x0000_s1132" style="position:absolute;left:0;text-align:left;margin-left:391.05pt;margin-top:144.95pt;width:11.6pt;height:12pt;z-index:251654144" fillcolor="#ffc000"/>
        </w:pict>
      </w:r>
      <w:r w:rsidR="009E1DD6">
        <w:rPr>
          <w:color w:val="FF0000"/>
        </w:rPr>
        <w:tab/>
      </w:r>
      <w:r w:rsidRPr="00CA59E5">
        <w:rPr>
          <w:noProof/>
        </w:rPr>
        <w:pict>
          <v:shape id="_x0000_s1133" type="#_x0000_t184" style="position:absolute;left:0;text-align:left;margin-left:279.7pt;margin-top:367.25pt;width:8.1pt;height:12.15pt;z-index:251661312;mso-position-horizontal-relative:text;mso-position-vertical-relative:text" fillcolor="red"/>
        </w:pict>
      </w:r>
      <w:r w:rsidRPr="00CA59E5">
        <w:rPr>
          <w:noProof/>
        </w:rPr>
        <w:pict>
          <v:shape id="_x0000_s1134" type="#_x0000_t184" style="position:absolute;left:0;text-align:left;margin-left:354.1pt;margin-top:120.35pt;width:8.1pt;height:12.15pt;z-index:251624448;mso-position-horizontal-relative:text;mso-position-vertical-relative:text" fillcolor="red"/>
        </w:pict>
      </w:r>
      <w:r w:rsidRPr="00CA59E5">
        <w:rPr>
          <w:noProof/>
        </w:rPr>
        <w:pict>
          <v:shape id="_x0000_s1135" type="#_x0000_t57" style="position:absolute;left:0;text-align:left;margin-left:371pt;margin-top:438.5pt;width:13.35pt;height:12.5pt;z-index:251659264;mso-position-horizontal-relative:text;mso-position-vertical-relative:text" fillcolor="#8db3e2"/>
        </w:pict>
      </w:r>
      <w:r w:rsidRPr="00CA59E5">
        <w:rPr>
          <w:noProof/>
        </w:rPr>
        <w:pict>
          <v:rect id="_x0000_s1136" style="position:absolute;left:0;text-align:left;margin-left:304.1pt;margin-top:481.7pt;width:9.15pt;height:9.15pt;z-index:251658240;mso-position-horizontal-relative:text;mso-position-vertical-relative:text" fillcolor="#365f91"/>
        </w:pict>
      </w:r>
      <w:r w:rsidRPr="00CA59E5">
        <w:rPr>
          <w:noProof/>
        </w:rPr>
        <w:pict>
          <v:oval id="_x0000_s1137" style="position:absolute;left:0;text-align:left;margin-left:307.55pt;margin-top:468.3pt;width:7.15pt;height:7.15pt;z-index:251641856;mso-position-horizontal-relative:text;mso-position-vertical-relative:text" fillcolor="#76923c"/>
        </w:pict>
      </w:r>
      <w:r w:rsidRPr="00CA59E5">
        <w:rPr>
          <w:noProof/>
        </w:rPr>
        <w:pict>
          <v:oval id="_x0000_s1138" style="position:absolute;left:0;text-align:left;margin-left:287.8pt;margin-top:379.4pt;width:7.15pt;height:7.15pt;z-index:251642880;mso-position-horizontal-relative:text;mso-position-vertical-relative:text" fillcolor="#76923c"/>
        </w:pict>
      </w:r>
      <w:r w:rsidRPr="00CA59E5">
        <w:rPr>
          <w:noProof/>
        </w:rPr>
        <w:pict>
          <v:group id="_x0000_s1139" style="position:absolute;left:0;text-align:left;margin-left:28.95pt;margin-top:-25.8pt;width:213pt;height:314.65pt;z-index:251623424;mso-position-horizontal-relative:text;mso-position-vertical-relative:text" coordorigin="1451,629" coordsize="4260,6293">
            <v:group id="_x0000_s1140" style="position:absolute;left:1451;top:629;width:4260;height:2388" coordorigin="1222,1077" coordsize="4260,2581">
              <v:shape id="_x0000_s1141" type="#_x0000_t202" style="position:absolute;left:1222;top:1077;width:4260;height:2581" stroked="f">
                <v:textbox style="mso-next-textbox:#_x0000_s1141">
                  <w:txbxContent>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txbxContent>
                </v:textbox>
              </v:shape>
              <v:group id="_x0000_s1142" style="position:absolute;left:1307;top:1144;width:4078;height:2142" coordorigin="1222,3872" coordsize="4078,2142">
                <v:shape id="_x0000_s1143" type="#_x0000_t202" style="position:absolute;left:1234;top:3872;width:4066;height:1077">
                  <v:textbox style="mso-next-textbox:#_x0000_s1143">
                    <w:txbxContent>
                      <w:p w:rsidR="009E1DD6" w:rsidRPr="0080725B" w:rsidRDefault="009E1DD6" w:rsidP="00CE3E00">
                        <w:pPr>
                          <w:rPr>
                            <w:rFonts w:ascii="Verdana" w:hAnsi="Verdana"/>
                          </w:rPr>
                        </w:pPr>
                        <w:r>
                          <w:rPr>
                            <w:rFonts w:ascii="Verdana" w:hAnsi="Verdana"/>
                          </w:rPr>
                          <w:t>CARTE DES EQUIPEMENTS DE LA VILLE DE MOSTAGANEM</w:t>
                        </w:r>
                      </w:p>
                      <w:p w:rsidR="009E1DD6" w:rsidRDefault="009E1DD6" w:rsidP="00CE3E00"/>
                    </w:txbxContent>
                  </v:textbox>
                </v:shape>
                <v:group id="_x0000_s1144" style="position:absolute;left:1222;top:5129;width:4066;height:885" coordorigin="1126,5129" coordsize="4066,885">
                  <v:shape id="_x0000_s1145" type="#_x0000_t202" style="position:absolute;left:1126;top:5129;width:4066;height:885">
                    <v:textbox style="mso-next-textbox:#_x0000_s1145">
                      <w:txbxContent>
                        <w:p w:rsidR="009E1DD6" w:rsidRDefault="009E1DD6" w:rsidP="00CE3E00">
                          <w:pPr>
                            <w:rPr>
                              <w:rFonts w:ascii="Verdana" w:hAnsi="Verdana"/>
                              <w:sz w:val="20"/>
                              <w:szCs w:val="20"/>
                            </w:rPr>
                          </w:pPr>
                          <w:r>
                            <w:rPr>
                              <w:rFonts w:ascii="Verdana" w:hAnsi="Verdana"/>
                              <w:sz w:val="20"/>
                              <w:szCs w:val="20"/>
                            </w:rPr>
                            <w:t xml:space="preserve">      </w:t>
                          </w:r>
                          <w:r w:rsidRPr="0080725B">
                            <w:rPr>
                              <w:rFonts w:ascii="Verdana" w:hAnsi="Verdana"/>
                              <w:sz w:val="20"/>
                              <w:szCs w:val="20"/>
                            </w:rPr>
                            <w:t>Echelle :</w:t>
                          </w:r>
                        </w:p>
                        <w:p w:rsidR="009E1DD6" w:rsidRDefault="009E1DD6" w:rsidP="00CE3E00">
                          <w:pPr>
                            <w:rPr>
                              <w:rFonts w:ascii="Verdana" w:hAnsi="Verdana"/>
                              <w:sz w:val="20"/>
                              <w:szCs w:val="20"/>
                            </w:rPr>
                          </w:pPr>
                        </w:p>
                        <w:p w:rsidR="009E1DD6" w:rsidRPr="0080725B" w:rsidRDefault="009E1DD6" w:rsidP="00CE3E00">
                          <w:pPr>
                            <w:rPr>
                              <w:rFonts w:ascii="Verdana" w:hAnsi="Verdana"/>
                              <w:sz w:val="12"/>
                              <w:szCs w:val="12"/>
                            </w:rPr>
                          </w:pPr>
                          <w:r w:rsidRPr="0080725B">
                            <w:rPr>
                              <w:rFonts w:ascii="Verdana" w:hAnsi="Verdana"/>
                              <w:sz w:val="12"/>
                              <w:szCs w:val="12"/>
                            </w:rPr>
                            <w:t xml:space="preserve">0       </w:t>
                          </w:r>
                          <w:r>
                            <w:rPr>
                              <w:rFonts w:ascii="Verdana" w:hAnsi="Verdana"/>
                              <w:sz w:val="12"/>
                              <w:szCs w:val="12"/>
                            </w:rPr>
                            <w:t xml:space="preserve"> </w:t>
                          </w:r>
                          <w:r w:rsidRPr="0080725B">
                            <w:rPr>
                              <w:rFonts w:ascii="Verdana" w:hAnsi="Verdana"/>
                              <w:sz w:val="12"/>
                              <w:szCs w:val="12"/>
                            </w:rPr>
                            <w:t xml:space="preserve">500    </w:t>
                          </w:r>
                          <w:r>
                            <w:rPr>
                              <w:rFonts w:ascii="Verdana" w:hAnsi="Verdana"/>
                              <w:sz w:val="12"/>
                              <w:szCs w:val="12"/>
                            </w:rPr>
                            <w:t xml:space="preserve">   </w:t>
                          </w:r>
                          <w:r w:rsidRPr="0080725B">
                            <w:rPr>
                              <w:rFonts w:ascii="Verdana" w:hAnsi="Verdana"/>
                              <w:sz w:val="12"/>
                              <w:szCs w:val="12"/>
                            </w:rPr>
                            <w:t xml:space="preserve">1000    </w:t>
                          </w:r>
                          <w:r>
                            <w:rPr>
                              <w:rFonts w:ascii="Verdana" w:hAnsi="Verdana"/>
                              <w:sz w:val="12"/>
                              <w:szCs w:val="12"/>
                            </w:rPr>
                            <w:t xml:space="preserve">  </w:t>
                          </w:r>
                          <w:r w:rsidRPr="0080725B">
                            <w:rPr>
                              <w:rFonts w:ascii="Verdana" w:hAnsi="Verdana"/>
                              <w:sz w:val="12"/>
                              <w:szCs w:val="12"/>
                            </w:rPr>
                            <w:t>1500</w:t>
                          </w:r>
                        </w:p>
                        <w:p w:rsidR="009E1DD6" w:rsidRPr="0080725B" w:rsidRDefault="009E1DD6" w:rsidP="00CE3E00">
                          <w:pPr>
                            <w:rPr>
                              <w:rFonts w:ascii="Verdana" w:hAnsi="Verdana"/>
                              <w:sz w:val="20"/>
                              <w:szCs w:val="20"/>
                            </w:rPr>
                          </w:pPr>
                        </w:p>
                        <w:p w:rsidR="009E1DD6" w:rsidRDefault="009E1DD6" w:rsidP="00CE3E00"/>
                      </w:txbxContent>
                    </v:textbox>
                  </v:shape>
                  <v:group id="_x0000_s1146" style="position:absolute;left:1306;top:5627;width:1634;height:0" coordorigin="1500,5107" coordsize="1634,0">
                    <v:shape id="_x0000_s1147" type="#_x0000_t32" style="position:absolute;left:1500;top:5107;width:545;height:0" o:connectortype="straight" strokeweight="4.5pt"/>
                    <v:shape id="_x0000_s1148" type="#_x0000_t32" style="position:absolute;left:2045;top:5107;width:532;height:0" o:connectortype="straight" strokecolor="#00b0f0" strokeweight="4.5pt"/>
                    <v:shape id="_x0000_s1149" type="#_x0000_t32" style="position:absolute;left:2577;top:5107;width:557;height:0" o:connectortype="straight" strokeweight="4.5pt"/>
                  </v:group>
                </v:group>
              </v:group>
            </v:group>
            <v:shape id="_x0000_s1150" type="#_x0000_t202" style="position:absolute;left:1536;top:3017;width:3825;height:3905">
              <v:textbox style="mso-next-textbox:#_x0000_s1150">
                <w:txbxContent>
                  <w:p w:rsidR="009E1DD6" w:rsidRDefault="009E1DD6" w:rsidP="00CE3E00">
                    <w:r>
                      <w:t>ZONES :</w:t>
                    </w:r>
                  </w:p>
                  <w:p w:rsidR="009E1DD6" w:rsidRPr="003C1DBC" w:rsidRDefault="009E1DD6" w:rsidP="00496EEE">
                    <w:pPr>
                      <w:numPr>
                        <w:ilvl w:val="0"/>
                        <w:numId w:val="11"/>
                      </w:numPr>
                      <w:ind w:left="426" w:hanging="426"/>
                      <w:rPr>
                        <w:sz w:val="20"/>
                        <w:szCs w:val="20"/>
                      </w:rPr>
                    </w:pPr>
                    <w:r w:rsidRPr="003C1DBC">
                      <w:rPr>
                        <w:sz w:val="20"/>
                        <w:szCs w:val="20"/>
                      </w:rPr>
                      <w:t>Centre ville</w:t>
                    </w:r>
                  </w:p>
                  <w:p w:rsidR="009E1DD6" w:rsidRDefault="009E1DD6" w:rsidP="00496EEE">
                    <w:pPr>
                      <w:numPr>
                        <w:ilvl w:val="0"/>
                        <w:numId w:val="11"/>
                      </w:numPr>
                      <w:ind w:left="426" w:hanging="426"/>
                      <w:rPr>
                        <w:sz w:val="20"/>
                        <w:szCs w:val="20"/>
                      </w:rPr>
                    </w:pPr>
                    <w:r w:rsidRPr="003C1DBC">
                      <w:rPr>
                        <w:sz w:val="20"/>
                        <w:szCs w:val="20"/>
                      </w:rPr>
                      <w:t>St Jules,</w:t>
                    </w:r>
                    <w:r>
                      <w:rPr>
                        <w:sz w:val="20"/>
                        <w:szCs w:val="20"/>
                      </w:rPr>
                      <w:t xml:space="preserve"> </w:t>
                    </w:r>
                    <w:r w:rsidRPr="003C1DBC">
                      <w:rPr>
                        <w:sz w:val="20"/>
                        <w:szCs w:val="20"/>
                      </w:rPr>
                      <w:t>St Charles</w:t>
                    </w:r>
                    <w:r>
                      <w:rPr>
                        <w:sz w:val="20"/>
                        <w:szCs w:val="20"/>
                      </w:rPr>
                      <w:t>, Cité Négrel</w:t>
                    </w:r>
                  </w:p>
                  <w:p w:rsidR="009E1DD6" w:rsidRDefault="009E1DD6" w:rsidP="00496EEE">
                    <w:pPr>
                      <w:numPr>
                        <w:ilvl w:val="0"/>
                        <w:numId w:val="11"/>
                      </w:numPr>
                      <w:ind w:left="426" w:hanging="426"/>
                      <w:rPr>
                        <w:sz w:val="20"/>
                        <w:szCs w:val="20"/>
                      </w:rPr>
                    </w:pPr>
                    <w:r>
                      <w:rPr>
                        <w:sz w:val="20"/>
                        <w:szCs w:val="20"/>
                      </w:rPr>
                      <w:t>Beymouth</w:t>
                    </w:r>
                  </w:p>
                  <w:p w:rsidR="009E1DD6" w:rsidRDefault="009E1DD6" w:rsidP="00496EEE">
                    <w:pPr>
                      <w:numPr>
                        <w:ilvl w:val="0"/>
                        <w:numId w:val="11"/>
                      </w:numPr>
                      <w:ind w:left="426" w:hanging="426"/>
                      <w:rPr>
                        <w:sz w:val="20"/>
                        <w:szCs w:val="20"/>
                      </w:rPr>
                    </w:pPr>
                    <w:r>
                      <w:rPr>
                        <w:sz w:val="20"/>
                        <w:szCs w:val="20"/>
                      </w:rPr>
                      <w:t>Pépinière</w:t>
                    </w:r>
                  </w:p>
                  <w:p w:rsidR="009E1DD6" w:rsidRDefault="009E1DD6" w:rsidP="00496EEE">
                    <w:pPr>
                      <w:numPr>
                        <w:ilvl w:val="0"/>
                        <w:numId w:val="11"/>
                      </w:numPr>
                      <w:ind w:left="426" w:hanging="426"/>
                      <w:rPr>
                        <w:sz w:val="20"/>
                        <w:szCs w:val="20"/>
                      </w:rPr>
                    </w:pPr>
                    <w:r>
                      <w:rPr>
                        <w:sz w:val="20"/>
                        <w:szCs w:val="20"/>
                      </w:rPr>
                      <w:t>Derb Tobana</w:t>
                    </w:r>
                    <w:r w:rsidRPr="00DE0065">
                      <w:rPr>
                        <w:sz w:val="20"/>
                        <w:szCs w:val="20"/>
                      </w:rPr>
                      <w:t xml:space="preserve"> </w:t>
                    </w:r>
                    <w:r>
                      <w:rPr>
                        <w:sz w:val="20"/>
                        <w:szCs w:val="20"/>
                      </w:rPr>
                      <w:t>Plateaux</w:t>
                    </w:r>
                  </w:p>
                  <w:p w:rsidR="009E1DD6" w:rsidRDefault="009E1DD6" w:rsidP="00496EEE">
                    <w:pPr>
                      <w:numPr>
                        <w:ilvl w:val="0"/>
                        <w:numId w:val="11"/>
                      </w:numPr>
                      <w:ind w:left="426" w:hanging="426"/>
                      <w:rPr>
                        <w:sz w:val="20"/>
                        <w:szCs w:val="20"/>
                      </w:rPr>
                    </w:pPr>
                    <w:r>
                      <w:rPr>
                        <w:sz w:val="20"/>
                        <w:szCs w:val="20"/>
                      </w:rPr>
                      <w:t>Arsa/ Citronniers</w:t>
                    </w:r>
                  </w:p>
                  <w:p w:rsidR="009E1DD6" w:rsidRDefault="009E1DD6" w:rsidP="00496EEE">
                    <w:pPr>
                      <w:numPr>
                        <w:ilvl w:val="0"/>
                        <w:numId w:val="11"/>
                      </w:numPr>
                      <w:ind w:left="426" w:hanging="426"/>
                      <w:rPr>
                        <w:sz w:val="20"/>
                        <w:szCs w:val="20"/>
                      </w:rPr>
                    </w:pPr>
                    <w:r>
                      <w:rPr>
                        <w:sz w:val="20"/>
                        <w:szCs w:val="20"/>
                      </w:rPr>
                      <w:t>CIA</w:t>
                    </w:r>
                  </w:p>
                  <w:p w:rsidR="009E1DD6" w:rsidRDefault="009E1DD6" w:rsidP="00496EEE">
                    <w:pPr>
                      <w:numPr>
                        <w:ilvl w:val="0"/>
                        <w:numId w:val="11"/>
                      </w:numPr>
                      <w:ind w:left="426" w:hanging="426"/>
                      <w:rPr>
                        <w:sz w:val="20"/>
                        <w:szCs w:val="20"/>
                      </w:rPr>
                    </w:pPr>
                    <w:r>
                      <w:rPr>
                        <w:sz w:val="20"/>
                        <w:szCs w:val="20"/>
                      </w:rPr>
                      <w:t>La Gare 400 Logements</w:t>
                    </w:r>
                  </w:p>
                  <w:p w:rsidR="009E1DD6" w:rsidRDefault="009E1DD6" w:rsidP="00496EEE">
                    <w:pPr>
                      <w:numPr>
                        <w:ilvl w:val="0"/>
                        <w:numId w:val="11"/>
                      </w:numPr>
                      <w:ind w:left="426" w:hanging="426"/>
                      <w:rPr>
                        <w:sz w:val="20"/>
                        <w:szCs w:val="20"/>
                      </w:rPr>
                    </w:pPr>
                    <w:r>
                      <w:rPr>
                        <w:sz w:val="20"/>
                        <w:szCs w:val="20"/>
                      </w:rPr>
                      <w:t>Montplaisir/Castors</w:t>
                    </w:r>
                  </w:p>
                  <w:p w:rsidR="009E1DD6" w:rsidRDefault="009E1DD6" w:rsidP="00496EEE">
                    <w:pPr>
                      <w:numPr>
                        <w:ilvl w:val="0"/>
                        <w:numId w:val="11"/>
                      </w:numPr>
                      <w:ind w:left="426" w:hanging="426"/>
                      <w:rPr>
                        <w:sz w:val="20"/>
                        <w:szCs w:val="20"/>
                      </w:rPr>
                    </w:pPr>
                    <w:r>
                      <w:rPr>
                        <w:sz w:val="20"/>
                        <w:szCs w:val="20"/>
                      </w:rPr>
                      <w:t>Zaghloul/ Chemmouma/ 5 Juillet</w:t>
                    </w:r>
                  </w:p>
                  <w:p w:rsidR="009E1DD6" w:rsidRDefault="009E1DD6" w:rsidP="00496EEE">
                    <w:pPr>
                      <w:numPr>
                        <w:ilvl w:val="0"/>
                        <w:numId w:val="11"/>
                      </w:numPr>
                      <w:ind w:left="426" w:hanging="426"/>
                      <w:rPr>
                        <w:sz w:val="20"/>
                        <w:szCs w:val="20"/>
                      </w:rPr>
                    </w:pPr>
                    <w:r>
                      <w:rPr>
                        <w:sz w:val="20"/>
                        <w:szCs w:val="20"/>
                      </w:rPr>
                      <w:t>Sidi Benhaoua</w:t>
                    </w:r>
                  </w:p>
                  <w:p w:rsidR="009E1DD6" w:rsidRDefault="009E1DD6" w:rsidP="00496EEE">
                    <w:pPr>
                      <w:numPr>
                        <w:ilvl w:val="0"/>
                        <w:numId w:val="11"/>
                      </w:numPr>
                      <w:ind w:left="426" w:hanging="426"/>
                      <w:rPr>
                        <w:sz w:val="20"/>
                        <w:szCs w:val="20"/>
                      </w:rPr>
                    </w:pPr>
                    <w:r>
                      <w:rPr>
                        <w:sz w:val="20"/>
                        <w:szCs w:val="20"/>
                      </w:rPr>
                      <w:t>Salamandre</w:t>
                    </w:r>
                  </w:p>
                  <w:p w:rsidR="009E1DD6" w:rsidRDefault="009E1DD6" w:rsidP="00496EEE">
                    <w:pPr>
                      <w:numPr>
                        <w:ilvl w:val="0"/>
                        <w:numId w:val="11"/>
                      </w:numPr>
                      <w:ind w:left="426" w:hanging="426"/>
                      <w:rPr>
                        <w:sz w:val="20"/>
                        <w:szCs w:val="20"/>
                      </w:rPr>
                    </w:pPr>
                    <w:r>
                      <w:rPr>
                        <w:sz w:val="20"/>
                        <w:szCs w:val="20"/>
                      </w:rPr>
                      <w:t>Tigditt</w:t>
                    </w:r>
                  </w:p>
                  <w:p w:rsidR="009E1DD6" w:rsidRDefault="009E1DD6" w:rsidP="00496EEE">
                    <w:pPr>
                      <w:numPr>
                        <w:ilvl w:val="0"/>
                        <w:numId w:val="11"/>
                      </w:numPr>
                      <w:ind w:left="426" w:hanging="426"/>
                      <w:rPr>
                        <w:sz w:val="20"/>
                        <w:szCs w:val="20"/>
                      </w:rPr>
                    </w:pPr>
                    <w:r>
                      <w:rPr>
                        <w:sz w:val="20"/>
                        <w:szCs w:val="20"/>
                      </w:rPr>
                      <w:t>Kharrouba II</w:t>
                    </w:r>
                  </w:p>
                  <w:p w:rsidR="009E1DD6" w:rsidRPr="003C1DBC" w:rsidRDefault="009E1DD6" w:rsidP="00496EEE">
                    <w:pPr>
                      <w:numPr>
                        <w:ilvl w:val="0"/>
                        <w:numId w:val="11"/>
                      </w:numPr>
                      <w:ind w:left="426" w:hanging="426"/>
                      <w:rPr>
                        <w:sz w:val="20"/>
                        <w:szCs w:val="20"/>
                      </w:rPr>
                    </w:pPr>
                    <w:r>
                      <w:rPr>
                        <w:sz w:val="20"/>
                        <w:szCs w:val="20"/>
                      </w:rPr>
                      <w:t>Sidi Mejdoub/Kharrouba I</w:t>
                    </w:r>
                  </w:p>
                </w:txbxContent>
              </v:textbox>
            </v:shape>
          </v:group>
        </w:pict>
      </w:r>
      <w:r w:rsidRPr="00CA59E5">
        <w:rPr>
          <w:noProof/>
        </w:rPr>
        <w:pict>
          <v:shape id="_x0000_s1151" type="#_x0000_t23" style="position:absolute;left:0;text-align:left;margin-left:376.75pt;margin-top:31.75pt;width:14.2pt;height:14.7pt;z-index:251622400;mso-position-horizontal-relative:text;mso-position-vertical-relative:text" fillcolor="#8db3e2"/>
        </w:pict>
      </w:r>
      <w:r w:rsidRPr="00CA59E5">
        <w:rPr>
          <w:noProof/>
        </w:rPr>
        <w:pict>
          <v:shape id="_x0000_s1152" type="#_x0000_t57" style="position:absolute;left:0;text-align:left;margin-left:316.15pt;margin-top:225.05pt;width:13.35pt;height:12.5pt;z-index:251656192;mso-position-horizontal-relative:text;mso-position-vertical-relative:text" fillcolor="#8db3e2"/>
        </w:pict>
      </w:r>
      <w:r w:rsidRPr="00CA59E5">
        <w:rPr>
          <w:noProof/>
        </w:rPr>
        <w:pict>
          <v:shape id="_x0000_s1153" type="#_x0000_t23" style="position:absolute;left:0;text-align:left;margin-left:306.85pt;margin-top:237.55pt;width:14.2pt;height:14.7pt;z-index:251655168;mso-position-horizontal-relative:text;mso-position-vertical-relative:text" fillcolor="#8db3e2"/>
        </w:pict>
      </w:r>
      <w:r w:rsidRPr="00CA59E5">
        <w:rPr>
          <w:noProof/>
        </w:rPr>
        <w:pict>
          <v:rect id="_x0000_s1154" style="position:absolute;left:0;text-align:left;margin-left:294.95pt;margin-top:288.85pt;width:9.15pt;height:9.15pt;z-index:251625472;mso-position-horizontal-relative:text;mso-position-vertical-relative:text" fillcolor="#365f91"/>
        </w:pict>
      </w:r>
      <w:r w:rsidRPr="00CA59E5">
        <w:rPr>
          <w:noProof/>
        </w:rPr>
        <w:pict>
          <v:shape id="_x0000_s1155" type="#_x0000_t9" style="position:absolute;left:0;text-align:left;margin-left:178.2pt;margin-top:418.5pt;width:16.95pt;height:15.6pt;z-index:251652096;mso-position-horizontal-relative:text;mso-position-vertical-relative:text" fillcolor="#c0504d"/>
        </w:pict>
      </w:r>
      <w:r w:rsidRPr="00CA59E5">
        <w:rPr>
          <w:noProof/>
        </w:rPr>
        <w:pict>
          <v:shape id="_x0000_s1156" type="#_x0000_t9" style="position:absolute;left:0;text-align:left;margin-left:337.15pt;margin-top:484.7pt;width:16.95pt;height:15.6pt;z-index:251635712;mso-position-horizontal-relative:text;mso-position-vertical-relative:text" fillcolor="#c0504d"/>
        </w:pict>
      </w:r>
      <w:r w:rsidRPr="00CA59E5">
        <w:rPr>
          <w:noProof/>
        </w:rPr>
        <w:pict>
          <v:rect id="_x0000_s1157" style="position:absolute;left:0;text-align:left;margin-left:129.5pt;margin-top:389.9pt;width:11.6pt;height:12pt;z-index:251651072;mso-position-horizontal-relative:text;mso-position-vertical-relative:text" fillcolor="#ffc000"/>
        </w:pict>
      </w:r>
      <w:r w:rsidRPr="00CA59E5">
        <w:rPr>
          <w:noProof/>
        </w:rPr>
        <w:pict>
          <v:oval id="_x0000_s1158" style="position:absolute;left:0;text-align:left;margin-left:167.05pt;margin-top:464.15pt;width:7.15pt;height:7.15pt;z-index:251650048;mso-position-horizontal-relative:text;mso-position-vertical-relative:text" fillcolor="#76923c"/>
        </w:pict>
      </w:r>
      <w:r w:rsidRPr="00CA59E5">
        <w:rPr>
          <w:noProof/>
        </w:rPr>
        <w:pict>
          <v:oval id="_x0000_s1159" style="position:absolute;left:0;text-align:left;margin-left:167.05pt;margin-top:443.25pt;width:7.15pt;height:7.15pt;z-index:251649024;mso-position-horizontal-relative:text;mso-position-vertical-relative:text" fillcolor="#76923c"/>
        </w:pict>
      </w:r>
      <w:r w:rsidRPr="00CA59E5">
        <w:rPr>
          <w:noProof/>
        </w:rPr>
        <w:pict>
          <v:oval id="_x0000_s1160" style="position:absolute;left:0;text-align:left;margin-left:167.05pt;margin-top:452.15pt;width:7.15pt;height:7.15pt;z-index:251648000;mso-position-horizontal-relative:text;mso-position-vertical-relative:text" fillcolor="#76923c"/>
        </w:pict>
      </w:r>
      <w:r w:rsidRPr="00CA59E5">
        <w:rPr>
          <w:noProof/>
        </w:rPr>
        <w:pict>
          <v:oval id="_x0000_s1161" style="position:absolute;left:0;text-align:left;margin-left:277.95pt;margin-top:404.35pt;width:7.15pt;height:7.15pt;z-index:251646976;mso-position-horizontal-relative:text;mso-position-vertical-relative:text" fillcolor="#76923c"/>
        </w:pict>
      </w:r>
      <w:r w:rsidRPr="00CA59E5">
        <w:rPr>
          <w:noProof/>
        </w:rPr>
        <w:pict>
          <v:oval id="_x0000_s1162" style="position:absolute;left:0;text-align:left;margin-left:212.95pt;margin-top:443.25pt;width:7.15pt;height:7.15pt;z-index:251643904;mso-position-horizontal-relative:text;mso-position-vertical-relative:text" fillcolor="#76923c"/>
        </w:pict>
      </w:r>
      <w:r w:rsidRPr="00CA59E5">
        <w:rPr>
          <w:noProof/>
        </w:rPr>
        <w:pict>
          <v:oval id="_x0000_s1163" style="position:absolute;left:0;text-align:left;margin-left:67.05pt;margin-top:511.8pt;width:7.15pt;height:7.15pt;z-index:251644928;mso-position-horizontal-relative:text;mso-position-vertical-relative:text" fillcolor="#76923c"/>
        </w:pict>
      </w:r>
      <w:r w:rsidRPr="00CA59E5">
        <w:rPr>
          <w:noProof/>
        </w:rPr>
        <w:pict>
          <v:shape id="_x0000_s1164" type="#_x0000_t23" style="position:absolute;left:0;text-align:left;margin-left:360.4pt;margin-top:424.65pt;width:14.2pt;height:14.7pt;z-index:251637760;mso-position-horizontal-relative:text;mso-position-vertical-relative:text" fillcolor="#8db3e2"/>
        </w:pict>
      </w:r>
      <w:r w:rsidRPr="00CA59E5">
        <w:rPr>
          <w:noProof/>
        </w:rPr>
        <w:pict>
          <v:roundrect id="_x0000_s1165" style="position:absolute;left:0;text-align:left;margin-left:340.75pt;margin-top:426.1pt;width:13.35pt;height:8.4pt;z-index:251636736;mso-position-horizontal-relative:text;mso-position-vertical-relative:text" arcsize="10923f" fillcolor="#92d050"/>
        </w:pict>
      </w:r>
      <w:r w:rsidRPr="00CA59E5">
        <w:rPr>
          <w:noProof/>
        </w:rPr>
        <w:pict>
          <v:rect id="_x0000_s1166" style="position:absolute;left:0;text-align:left;margin-left:107.45pt;margin-top:479.15pt;width:9.15pt;height:9.15pt;z-index:251630592;mso-position-horizontal-relative:text;mso-position-vertical-relative:text" fillcolor="#365f91"/>
        </w:pict>
      </w:r>
      <w:r w:rsidRPr="00CA59E5">
        <w:rPr>
          <w:noProof/>
        </w:rPr>
        <w:pict>
          <v:rect id="_x0000_s1167" style="position:absolute;left:0;text-align:left;margin-left:95.8pt;margin-top:484.7pt;width:9.15pt;height:9.15pt;z-index:251629568;mso-position-horizontal-relative:text;mso-position-vertical-relative:text" fillcolor="#365f91"/>
        </w:pict>
      </w:r>
      <w:r w:rsidRPr="00CA59E5">
        <w:rPr>
          <w:noProof/>
        </w:rPr>
        <w:pict>
          <v:rect id="_x0000_s1168" style="position:absolute;left:0;text-align:left;margin-left:258.3pt;margin-top:375.45pt;width:9.15pt;height:9.15pt;z-index:251632640;mso-position-horizontal-relative:text;mso-position-vertical-relative:text" fillcolor="#365f91"/>
        </w:pict>
      </w:r>
      <w:r w:rsidRPr="00CA59E5">
        <w:rPr>
          <w:noProof/>
        </w:rPr>
        <w:pict>
          <v:rect id="_x0000_s1169" style="position:absolute;left:0;text-align:left;margin-left:272.1pt;margin-top:389.9pt;width:9.15pt;height:9.15pt;z-index:251633664;mso-position-horizontal-relative:text;mso-position-vertical-relative:text" fillcolor="#365f91"/>
        </w:pict>
      </w:r>
      <w:r w:rsidRPr="00CA59E5">
        <w:rPr>
          <w:noProof/>
        </w:rPr>
        <w:pict>
          <v:rect id="_x0000_s1170" style="position:absolute;left:0;text-align:left;margin-left:268.8pt;margin-top:379.4pt;width:9.15pt;height:9.15pt;z-index:251634688;mso-position-horizontal-relative:text;mso-position-vertical-relative:text" fillcolor="#365f91"/>
        </w:pict>
      </w:r>
      <w:r w:rsidRPr="00CA59E5">
        <w:rPr>
          <w:noProof/>
        </w:rPr>
        <w:pict>
          <v:rect id="_x0000_s1171" style="position:absolute;left:0;text-align:left;margin-left:201.05pt;margin-top:434.1pt;width:9.15pt;height:9.15pt;z-index:251631616;mso-position-horizontal-relative:text;mso-position-vertical-relative:text" fillcolor="#365f91"/>
        </w:pict>
      </w:r>
      <w:r w:rsidRPr="00CA59E5">
        <w:rPr>
          <w:noProof/>
        </w:rPr>
        <w:pict>
          <v:rect id="_x0000_s1172" style="position:absolute;left:0;text-align:left;margin-left:108.35pt;margin-top:466.3pt;width:9.15pt;height:9.15pt;z-index:251628544;mso-position-horizontal-relative:text;mso-position-vertical-relative:text" fillcolor="#365f91"/>
        </w:pict>
      </w:r>
      <w:r w:rsidRPr="00CA59E5">
        <w:rPr>
          <w:noProof/>
        </w:rPr>
        <w:pict>
          <v:rect id="_x0000_s1173" style="position:absolute;left:0;text-align:left;margin-left:96.35pt;margin-top:472.55pt;width:9.15pt;height:9.15pt;z-index:251627520;mso-position-horizontal-relative:text;mso-position-vertical-relative:text" fillcolor="#365f91"/>
        </w:pict>
      </w:r>
      <w:r w:rsidRPr="00CA59E5">
        <w:rPr>
          <w:noProof/>
        </w:rPr>
        <w:pict>
          <v:shape id="_x0000_s1174" type="#_x0000_t23" style="position:absolute;left:0;text-align:left;margin-left:235.45pt;margin-top:377.55pt;width:14.2pt;height:14.7pt;z-index:251626496;mso-position-horizontal-relative:text;mso-position-vertical-relative:text" fillcolor="#8db3e2"/>
        </w:pict>
      </w:r>
      <w:r w:rsidR="00B118B3">
        <w:rPr>
          <w:noProof/>
          <w:color w:val="FF0000"/>
        </w:rPr>
        <w:drawing>
          <wp:inline distT="0" distB="0" distL="0" distR="0">
            <wp:extent cx="5355590" cy="6953885"/>
            <wp:effectExtent l="19050" t="0" r="0" b="0"/>
            <wp:docPr id="6" name="Image 13" descr="planch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descr="planche2"/>
                    <pic:cNvPicPr>
                      <a:picLocks noChangeAspect="1" noChangeArrowheads="1"/>
                    </pic:cNvPicPr>
                  </pic:nvPicPr>
                  <pic:blipFill>
                    <a:blip r:embed="rId15">
                      <a:lum bright="60000"/>
                    </a:blip>
                    <a:srcRect l="1550" t="6953" r="7439" b="9457"/>
                    <a:stretch>
                      <a:fillRect/>
                    </a:stretch>
                  </pic:blipFill>
                  <pic:spPr bwMode="auto">
                    <a:xfrm>
                      <a:off x="0" y="0"/>
                      <a:ext cx="5355590" cy="6953885"/>
                    </a:xfrm>
                    <a:prstGeom prst="rect">
                      <a:avLst/>
                    </a:prstGeom>
                    <a:noFill/>
                    <a:ln w="9525">
                      <a:noFill/>
                      <a:miter lim="800000"/>
                      <a:headEnd/>
                      <a:tailEnd/>
                    </a:ln>
                  </pic:spPr>
                </pic:pic>
              </a:graphicData>
            </a:graphic>
          </wp:inline>
        </w:drawing>
      </w:r>
      <w:r w:rsidR="009E1DD6">
        <w:rPr>
          <w:color w:val="FF0000"/>
        </w:rPr>
        <w:tab/>
      </w:r>
    </w:p>
    <w:p w:rsidR="009E1DD6" w:rsidRPr="00FB0211" w:rsidRDefault="009E1DD6" w:rsidP="00FB0211">
      <w:pPr>
        <w:autoSpaceDE w:val="0"/>
        <w:autoSpaceDN w:val="0"/>
        <w:adjustRightInd w:val="0"/>
        <w:jc w:val="right"/>
        <w:rPr>
          <w:rFonts w:ascii="Courier" w:hAnsi="Courier" w:cs="Courier"/>
          <w:sz w:val="18"/>
          <w:szCs w:val="18"/>
        </w:rPr>
      </w:pPr>
      <w:r w:rsidRPr="00FB0211">
        <w:rPr>
          <w:rFonts w:ascii="Courier" w:hAnsi="Courier" w:cs="Courier"/>
          <w:sz w:val="18"/>
          <w:szCs w:val="18"/>
        </w:rPr>
        <w:t>Source : BETUR Rapport de présentation du plan de circulation Mostaganem 2010</w:t>
      </w:r>
    </w:p>
    <w:p w:rsidR="009E1DD6" w:rsidRPr="004B45D5" w:rsidRDefault="009E1DD6" w:rsidP="00DA593E">
      <w:pPr>
        <w:autoSpaceDE w:val="0"/>
        <w:autoSpaceDN w:val="0"/>
        <w:adjustRightInd w:val="0"/>
        <w:ind w:firstLine="851"/>
        <w:jc w:val="center"/>
        <w:rPr>
          <w:color w:val="000000"/>
        </w:rPr>
      </w:pPr>
      <w:r w:rsidRPr="004B45D5">
        <w:rPr>
          <w:rFonts w:ascii="Calibri" w:hAnsi="Calibri"/>
          <w:b/>
          <w:bCs/>
          <w:color w:val="000000"/>
          <w:sz w:val="20"/>
          <w:szCs w:val="20"/>
          <w:u w:val="single"/>
        </w:rPr>
        <w:t>FIGURE N°</w:t>
      </w:r>
      <w:r w:rsidRPr="004B45D5">
        <w:rPr>
          <w:rFonts w:ascii="Calibri" w:hAnsi="Calibri"/>
          <w:b/>
          <w:bCs/>
          <w:color w:val="000000"/>
          <w:sz w:val="20"/>
          <w:szCs w:val="20"/>
        </w:rPr>
        <w:t>09</w:t>
      </w:r>
    </w:p>
    <w:p w:rsidR="009E1DD6" w:rsidRPr="004B45D5" w:rsidRDefault="009E1DD6" w:rsidP="00CE3E00">
      <w:pPr>
        <w:autoSpaceDE w:val="0"/>
        <w:autoSpaceDN w:val="0"/>
        <w:adjustRightInd w:val="0"/>
        <w:ind w:left="567"/>
        <w:jc w:val="center"/>
        <w:rPr>
          <w:color w:val="FF0000"/>
        </w:rPr>
      </w:pPr>
    </w:p>
    <w:p w:rsidR="009E1DD6" w:rsidRPr="004B45D5" w:rsidRDefault="009E1DD6" w:rsidP="00CE3E00">
      <w:pPr>
        <w:pStyle w:val="Lgende"/>
        <w:rPr>
          <w:sz w:val="23"/>
          <w:szCs w:val="23"/>
        </w:rPr>
      </w:pPr>
      <w:bookmarkStart w:id="1" w:name="_Toc534478769"/>
      <w:bookmarkStart w:id="2" w:name="_Toc195336453"/>
    </w:p>
    <w:p w:rsidR="009E1DD6" w:rsidRPr="00B972EA" w:rsidRDefault="009E1DD6" w:rsidP="00CE3E00">
      <w:pPr>
        <w:pStyle w:val="Lgende"/>
        <w:rPr>
          <w:sz w:val="23"/>
          <w:szCs w:val="23"/>
        </w:rPr>
      </w:pPr>
      <w:r w:rsidRPr="00B972EA">
        <w:rPr>
          <w:sz w:val="23"/>
          <w:szCs w:val="23"/>
        </w:rPr>
        <w:t>Caractéristiques du trafic total</w:t>
      </w:r>
      <w:bookmarkEnd w:id="1"/>
      <w:bookmarkEnd w:id="2"/>
    </w:p>
    <w:p w:rsidR="009E1DD6" w:rsidRPr="00B972EA" w:rsidRDefault="009E1DD6" w:rsidP="00CE3E00">
      <w:pPr>
        <w:rPr>
          <w:sz w:val="23"/>
          <w:szCs w:val="23"/>
        </w:rPr>
      </w:pPr>
    </w:p>
    <w:tbl>
      <w:tblPr>
        <w:tblW w:w="9021" w:type="dxa"/>
        <w:tblInd w:w="47" w:type="dxa"/>
        <w:tblCellMar>
          <w:left w:w="70" w:type="dxa"/>
          <w:right w:w="70" w:type="dxa"/>
        </w:tblCellMar>
        <w:tblLook w:val="0000"/>
      </w:tblPr>
      <w:tblGrid>
        <w:gridCol w:w="880"/>
        <w:gridCol w:w="1120"/>
        <w:gridCol w:w="980"/>
        <w:gridCol w:w="1020"/>
        <w:gridCol w:w="1000"/>
        <w:gridCol w:w="1000"/>
        <w:gridCol w:w="940"/>
        <w:gridCol w:w="1001"/>
        <w:gridCol w:w="1080"/>
      </w:tblGrid>
      <w:tr w:rsidR="009E1DD6" w:rsidRPr="00B972EA" w:rsidTr="003F1ECA">
        <w:trPr>
          <w:trHeight w:val="262"/>
        </w:trPr>
        <w:tc>
          <w:tcPr>
            <w:tcW w:w="2000" w:type="dxa"/>
            <w:gridSpan w:val="2"/>
            <w:vMerge w:val="restart"/>
            <w:tcBorders>
              <w:top w:val="double" w:sz="6" w:space="0" w:color="auto"/>
              <w:left w:val="double" w:sz="6" w:space="0" w:color="auto"/>
              <w:bottom w:val="double" w:sz="6" w:space="0" w:color="000000"/>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Motif</w:t>
            </w:r>
          </w:p>
        </w:tc>
        <w:tc>
          <w:tcPr>
            <w:tcW w:w="5941" w:type="dxa"/>
            <w:gridSpan w:val="6"/>
            <w:tcBorders>
              <w:top w:val="double" w:sz="6" w:space="0" w:color="auto"/>
              <w:left w:val="nil"/>
              <w:bottom w:val="single" w:sz="4" w:space="0" w:color="auto"/>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Trafic</w:t>
            </w:r>
          </w:p>
        </w:tc>
        <w:tc>
          <w:tcPr>
            <w:tcW w:w="1080" w:type="dxa"/>
            <w:vMerge w:val="restart"/>
            <w:tcBorders>
              <w:top w:val="double" w:sz="6" w:space="0" w:color="auto"/>
              <w:left w:val="nil"/>
              <w:bottom w:val="double" w:sz="6" w:space="0" w:color="000000"/>
              <w:right w:val="double" w:sz="6" w:space="0" w:color="auto"/>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Total</w:t>
            </w:r>
          </w:p>
        </w:tc>
      </w:tr>
      <w:tr w:rsidR="009E1DD6" w:rsidRPr="00B972EA" w:rsidTr="00FB0211">
        <w:trPr>
          <w:trHeight w:val="262"/>
        </w:trPr>
        <w:tc>
          <w:tcPr>
            <w:tcW w:w="2000" w:type="dxa"/>
            <w:gridSpan w:val="2"/>
            <w:vMerge/>
            <w:tcBorders>
              <w:top w:val="double" w:sz="6" w:space="0" w:color="auto"/>
              <w:left w:val="double" w:sz="6" w:space="0" w:color="auto"/>
              <w:bottom w:val="double" w:sz="6" w:space="0" w:color="000000"/>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p>
        </w:tc>
        <w:tc>
          <w:tcPr>
            <w:tcW w:w="2000" w:type="dxa"/>
            <w:gridSpan w:val="2"/>
            <w:tcBorders>
              <w:top w:val="single" w:sz="4" w:space="0" w:color="auto"/>
              <w:left w:val="nil"/>
              <w:bottom w:val="double" w:sz="6" w:space="0" w:color="auto"/>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Boucle</w:t>
            </w:r>
          </w:p>
        </w:tc>
        <w:tc>
          <w:tcPr>
            <w:tcW w:w="2000" w:type="dxa"/>
            <w:gridSpan w:val="2"/>
            <w:tcBorders>
              <w:top w:val="single" w:sz="4" w:space="0" w:color="auto"/>
              <w:left w:val="nil"/>
              <w:bottom w:val="double" w:sz="6" w:space="0" w:color="auto"/>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Echange</w:t>
            </w:r>
          </w:p>
        </w:tc>
        <w:tc>
          <w:tcPr>
            <w:tcW w:w="1941" w:type="dxa"/>
            <w:gridSpan w:val="2"/>
            <w:tcBorders>
              <w:top w:val="single" w:sz="4" w:space="0" w:color="auto"/>
              <w:left w:val="nil"/>
              <w:bottom w:val="double" w:sz="6" w:space="0" w:color="auto"/>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transit</w:t>
            </w:r>
          </w:p>
        </w:tc>
        <w:tc>
          <w:tcPr>
            <w:tcW w:w="1080" w:type="dxa"/>
            <w:vMerge/>
            <w:tcBorders>
              <w:top w:val="double" w:sz="6" w:space="0" w:color="auto"/>
              <w:left w:val="nil"/>
              <w:bottom w:val="double" w:sz="6" w:space="0" w:color="000000"/>
              <w:right w:val="double" w:sz="6" w:space="0" w:color="auto"/>
            </w:tcBorders>
            <w:vAlign w:val="center"/>
          </w:tcPr>
          <w:p w:rsidR="009E1DD6" w:rsidRPr="00B972EA" w:rsidRDefault="009E1DD6" w:rsidP="003F1ECA">
            <w:pPr>
              <w:jc w:val="center"/>
              <w:rPr>
                <w:rFonts w:ascii="Century Gothic" w:hAnsi="Century Gothic" w:cs="Arial"/>
                <w:b/>
                <w:bCs/>
                <w:sz w:val="19"/>
                <w:szCs w:val="19"/>
              </w:rPr>
            </w:pPr>
          </w:p>
        </w:tc>
      </w:tr>
      <w:tr w:rsidR="009E1DD6" w:rsidRPr="00B972EA" w:rsidTr="00FB0211">
        <w:trPr>
          <w:trHeight w:val="435"/>
        </w:trPr>
        <w:tc>
          <w:tcPr>
            <w:tcW w:w="2000" w:type="dxa"/>
            <w:gridSpan w:val="2"/>
            <w:tcBorders>
              <w:top w:val="double" w:sz="6" w:space="0" w:color="auto"/>
              <w:left w:val="double" w:sz="6" w:space="0" w:color="auto"/>
              <w:bottom w:val="double" w:sz="6" w:space="0" w:color="auto"/>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Obligé</w:t>
            </w:r>
          </w:p>
        </w:tc>
        <w:tc>
          <w:tcPr>
            <w:tcW w:w="980" w:type="dxa"/>
            <w:tcBorders>
              <w:top w:val="nil"/>
              <w:left w:val="nil"/>
              <w:bottom w:val="double" w:sz="6" w:space="0" w:color="auto"/>
              <w:right w:val="single" w:sz="4" w:space="0" w:color="auto"/>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2505</w:t>
            </w:r>
          </w:p>
        </w:tc>
        <w:tc>
          <w:tcPr>
            <w:tcW w:w="102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39,85%</w:t>
            </w:r>
          </w:p>
        </w:tc>
        <w:tc>
          <w:tcPr>
            <w:tcW w:w="1000" w:type="dxa"/>
            <w:tcBorders>
              <w:top w:val="nil"/>
              <w:left w:val="nil"/>
              <w:bottom w:val="double" w:sz="6" w:space="0" w:color="auto"/>
              <w:right w:val="single" w:sz="4" w:space="0" w:color="auto"/>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3119</w:t>
            </w:r>
          </w:p>
        </w:tc>
        <w:tc>
          <w:tcPr>
            <w:tcW w:w="100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49,62%</w:t>
            </w:r>
          </w:p>
        </w:tc>
        <w:tc>
          <w:tcPr>
            <w:tcW w:w="940" w:type="dxa"/>
            <w:tcBorders>
              <w:top w:val="nil"/>
              <w:left w:val="nil"/>
              <w:bottom w:val="double" w:sz="6" w:space="0" w:color="auto"/>
              <w:right w:val="single" w:sz="4" w:space="0" w:color="auto"/>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662</w:t>
            </w:r>
          </w:p>
        </w:tc>
        <w:tc>
          <w:tcPr>
            <w:tcW w:w="1001"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10,53%</w:t>
            </w:r>
          </w:p>
        </w:tc>
        <w:tc>
          <w:tcPr>
            <w:tcW w:w="108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6287</w:t>
            </w:r>
          </w:p>
        </w:tc>
      </w:tr>
      <w:tr w:rsidR="009E1DD6" w:rsidRPr="00B972EA" w:rsidTr="00FB0211">
        <w:trPr>
          <w:trHeight w:val="584"/>
        </w:trPr>
        <w:tc>
          <w:tcPr>
            <w:tcW w:w="880" w:type="dxa"/>
            <w:vMerge w:val="restart"/>
            <w:tcBorders>
              <w:top w:val="nil"/>
              <w:left w:val="double" w:sz="6" w:space="0" w:color="auto"/>
              <w:bottom w:val="double" w:sz="6" w:space="0" w:color="000000"/>
              <w:right w:val="single" w:sz="4" w:space="0" w:color="auto"/>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Non Obligé</w:t>
            </w:r>
          </w:p>
        </w:tc>
        <w:tc>
          <w:tcPr>
            <w:tcW w:w="1120" w:type="dxa"/>
            <w:tcBorders>
              <w:top w:val="nil"/>
              <w:left w:val="nil"/>
              <w:bottom w:val="single" w:sz="4" w:space="0" w:color="auto"/>
              <w:right w:val="double" w:sz="6" w:space="0" w:color="auto"/>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Course &amp; achats</w:t>
            </w:r>
          </w:p>
        </w:tc>
        <w:tc>
          <w:tcPr>
            <w:tcW w:w="980" w:type="dxa"/>
            <w:tcBorders>
              <w:top w:val="nil"/>
              <w:left w:val="nil"/>
              <w:bottom w:val="nil"/>
              <w:right w:val="nil"/>
            </w:tcBorders>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1328</w:t>
            </w:r>
          </w:p>
        </w:tc>
        <w:tc>
          <w:tcPr>
            <w:tcW w:w="1020" w:type="dxa"/>
            <w:tcBorders>
              <w:top w:val="nil"/>
              <w:left w:val="single" w:sz="4" w:space="0" w:color="auto"/>
              <w:bottom w:val="single" w:sz="4"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31,66%</w:t>
            </w:r>
          </w:p>
        </w:tc>
        <w:tc>
          <w:tcPr>
            <w:tcW w:w="1000" w:type="dxa"/>
            <w:tcBorders>
              <w:top w:val="nil"/>
              <w:left w:val="nil"/>
              <w:bottom w:val="nil"/>
              <w:right w:val="nil"/>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2523</w:t>
            </w:r>
          </w:p>
        </w:tc>
        <w:tc>
          <w:tcPr>
            <w:tcW w:w="1000" w:type="dxa"/>
            <w:tcBorders>
              <w:top w:val="nil"/>
              <w:left w:val="single" w:sz="4" w:space="0" w:color="auto"/>
              <w:bottom w:val="single" w:sz="4"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60,14%</w:t>
            </w:r>
          </w:p>
        </w:tc>
        <w:tc>
          <w:tcPr>
            <w:tcW w:w="940" w:type="dxa"/>
            <w:tcBorders>
              <w:top w:val="nil"/>
              <w:left w:val="nil"/>
              <w:bottom w:val="nil"/>
              <w:right w:val="nil"/>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344</w:t>
            </w:r>
          </w:p>
        </w:tc>
        <w:tc>
          <w:tcPr>
            <w:tcW w:w="1001" w:type="dxa"/>
            <w:tcBorders>
              <w:top w:val="nil"/>
              <w:left w:val="single" w:sz="4" w:space="0" w:color="auto"/>
              <w:bottom w:val="single" w:sz="4"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8,20%</w:t>
            </w:r>
          </w:p>
        </w:tc>
        <w:tc>
          <w:tcPr>
            <w:tcW w:w="1080" w:type="dxa"/>
            <w:tcBorders>
              <w:top w:val="nil"/>
              <w:left w:val="nil"/>
              <w:bottom w:val="single" w:sz="4"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4195</w:t>
            </w:r>
          </w:p>
        </w:tc>
      </w:tr>
      <w:tr w:rsidR="009E1DD6" w:rsidRPr="00B972EA" w:rsidTr="00FB0211">
        <w:trPr>
          <w:trHeight w:val="609"/>
        </w:trPr>
        <w:tc>
          <w:tcPr>
            <w:tcW w:w="880" w:type="dxa"/>
            <w:vMerge/>
            <w:tcBorders>
              <w:top w:val="nil"/>
              <w:left w:val="double" w:sz="6" w:space="0" w:color="auto"/>
              <w:bottom w:val="double" w:sz="6" w:space="0" w:color="000000"/>
              <w:right w:val="single" w:sz="4" w:space="0" w:color="auto"/>
            </w:tcBorders>
            <w:vAlign w:val="center"/>
          </w:tcPr>
          <w:p w:rsidR="009E1DD6" w:rsidRPr="00B972EA" w:rsidRDefault="009E1DD6" w:rsidP="003F1ECA">
            <w:pPr>
              <w:jc w:val="center"/>
              <w:rPr>
                <w:rFonts w:ascii="Century Gothic" w:hAnsi="Century Gothic" w:cs="Arial"/>
                <w:b/>
                <w:bCs/>
                <w:sz w:val="19"/>
                <w:szCs w:val="19"/>
              </w:rPr>
            </w:pPr>
          </w:p>
        </w:tc>
        <w:tc>
          <w:tcPr>
            <w:tcW w:w="112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autres motifs</w:t>
            </w:r>
          </w:p>
        </w:tc>
        <w:tc>
          <w:tcPr>
            <w:tcW w:w="980" w:type="dxa"/>
            <w:tcBorders>
              <w:top w:val="single" w:sz="4" w:space="0" w:color="auto"/>
              <w:left w:val="nil"/>
              <w:bottom w:val="double" w:sz="6" w:space="0" w:color="auto"/>
              <w:right w:val="single" w:sz="4"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1156</w:t>
            </w:r>
          </w:p>
        </w:tc>
        <w:tc>
          <w:tcPr>
            <w:tcW w:w="1020" w:type="dxa"/>
            <w:tcBorders>
              <w:top w:val="nil"/>
              <w:left w:val="nil"/>
              <w:bottom w:val="double" w:sz="6"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27,91%</w:t>
            </w:r>
          </w:p>
        </w:tc>
        <w:tc>
          <w:tcPr>
            <w:tcW w:w="1000" w:type="dxa"/>
            <w:tcBorders>
              <w:top w:val="single" w:sz="4" w:space="0" w:color="auto"/>
              <w:left w:val="nil"/>
              <w:bottom w:val="double" w:sz="6" w:space="0" w:color="auto"/>
              <w:right w:val="single" w:sz="4"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2681</w:t>
            </w:r>
          </w:p>
        </w:tc>
        <w:tc>
          <w:tcPr>
            <w:tcW w:w="1000" w:type="dxa"/>
            <w:tcBorders>
              <w:top w:val="nil"/>
              <w:left w:val="nil"/>
              <w:bottom w:val="double" w:sz="6"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64,73%</w:t>
            </w:r>
          </w:p>
        </w:tc>
        <w:tc>
          <w:tcPr>
            <w:tcW w:w="940" w:type="dxa"/>
            <w:tcBorders>
              <w:top w:val="single" w:sz="4" w:space="0" w:color="auto"/>
              <w:left w:val="nil"/>
              <w:bottom w:val="double" w:sz="6" w:space="0" w:color="auto"/>
              <w:right w:val="single" w:sz="4"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305</w:t>
            </w:r>
          </w:p>
        </w:tc>
        <w:tc>
          <w:tcPr>
            <w:tcW w:w="1001" w:type="dxa"/>
            <w:tcBorders>
              <w:top w:val="nil"/>
              <w:left w:val="nil"/>
              <w:bottom w:val="double" w:sz="6"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7,36%</w:t>
            </w:r>
          </w:p>
        </w:tc>
        <w:tc>
          <w:tcPr>
            <w:tcW w:w="1080" w:type="dxa"/>
            <w:tcBorders>
              <w:top w:val="nil"/>
              <w:left w:val="nil"/>
              <w:bottom w:val="double" w:sz="6" w:space="0" w:color="auto"/>
              <w:right w:val="double" w:sz="6" w:space="0" w:color="auto"/>
            </w:tcBorders>
            <w:noWrap/>
            <w:vAlign w:val="center"/>
          </w:tcPr>
          <w:p w:rsidR="009E1DD6" w:rsidRPr="00B972EA" w:rsidRDefault="009E1DD6" w:rsidP="003F1ECA">
            <w:pPr>
              <w:jc w:val="center"/>
              <w:rPr>
                <w:rFonts w:ascii="Arial" w:hAnsi="Arial" w:cs="Arial"/>
                <w:sz w:val="19"/>
                <w:szCs w:val="19"/>
              </w:rPr>
            </w:pPr>
            <w:r w:rsidRPr="00B972EA">
              <w:rPr>
                <w:rFonts w:ascii="Arial" w:hAnsi="Arial" w:cs="Arial"/>
                <w:sz w:val="19"/>
                <w:szCs w:val="19"/>
              </w:rPr>
              <w:t>4142</w:t>
            </w:r>
          </w:p>
        </w:tc>
      </w:tr>
      <w:tr w:rsidR="009E1DD6" w:rsidRPr="00B972EA" w:rsidTr="00FB0211">
        <w:trPr>
          <w:trHeight w:val="348"/>
        </w:trPr>
        <w:tc>
          <w:tcPr>
            <w:tcW w:w="2000" w:type="dxa"/>
            <w:gridSpan w:val="2"/>
            <w:tcBorders>
              <w:top w:val="double" w:sz="6" w:space="0" w:color="auto"/>
              <w:left w:val="double" w:sz="6" w:space="0" w:color="auto"/>
              <w:bottom w:val="double" w:sz="6" w:space="0" w:color="auto"/>
              <w:right w:val="double" w:sz="6" w:space="0" w:color="000000"/>
            </w:tcBorders>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t>TOTAL</w:t>
            </w:r>
          </w:p>
        </w:tc>
        <w:tc>
          <w:tcPr>
            <w:tcW w:w="980" w:type="dxa"/>
            <w:tcBorders>
              <w:top w:val="nil"/>
              <w:left w:val="nil"/>
              <w:bottom w:val="double" w:sz="6" w:space="0" w:color="auto"/>
              <w:right w:val="single" w:sz="4"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4989</w:t>
            </w:r>
          </w:p>
        </w:tc>
        <w:tc>
          <w:tcPr>
            <w:tcW w:w="102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34,12%</w:t>
            </w:r>
          </w:p>
        </w:tc>
        <w:tc>
          <w:tcPr>
            <w:tcW w:w="1000" w:type="dxa"/>
            <w:tcBorders>
              <w:top w:val="nil"/>
              <w:left w:val="nil"/>
              <w:bottom w:val="double" w:sz="6" w:space="0" w:color="auto"/>
              <w:right w:val="single" w:sz="4"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8324</w:t>
            </w:r>
          </w:p>
        </w:tc>
        <w:tc>
          <w:tcPr>
            <w:tcW w:w="100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56,92%</w:t>
            </w:r>
          </w:p>
        </w:tc>
        <w:tc>
          <w:tcPr>
            <w:tcW w:w="940" w:type="dxa"/>
            <w:tcBorders>
              <w:top w:val="nil"/>
              <w:left w:val="nil"/>
              <w:bottom w:val="double" w:sz="6" w:space="0" w:color="auto"/>
              <w:right w:val="nil"/>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1311</w:t>
            </w:r>
          </w:p>
        </w:tc>
        <w:tc>
          <w:tcPr>
            <w:tcW w:w="1001" w:type="dxa"/>
            <w:tcBorders>
              <w:top w:val="nil"/>
              <w:left w:val="single" w:sz="4" w:space="0" w:color="auto"/>
              <w:bottom w:val="double" w:sz="6" w:space="0" w:color="auto"/>
              <w:right w:val="double" w:sz="6"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8,96%</w:t>
            </w:r>
          </w:p>
        </w:tc>
        <w:tc>
          <w:tcPr>
            <w:tcW w:w="1080" w:type="dxa"/>
            <w:tcBorders>
              <w:top w:val="nil"/>
              <w:left w:val="nil"/>
              <w:bottom w:val="double" w:sz="6" w:space="0" w:color="auto"/>
              <w:right w:val="double" w:sz="6" w:space="0" w:color="auto"/>
            </w:tcBorders>
            <w:vAlign w:val="center"/>
          </w:tcPr>
          <w:p w:rsidR="009E1DD6" w:rsidRPr="00B972EA" w:rsidRDefault="009E1DD6" w:rsidP="003F1ECA">
            <w:pPr>
              <w:jc w:val="center"/>
              <w:rPr>
                <w:rFonts w:ascii="Arial" w:hAnsi="Arial" w:cs="Arial"/>
                <w:b/>
                <w:bCs/>
                <w:sz w:val="19"/>
                <w:szCs w:val="19"/>
              </w:rPr>
            </w:pPr>
            <w:r w:rsidRPr="00B972EA">
              <w:rPr>
                <w:rFonts w:ascii="Arial" w:hAnsi="Arial" w:cs="Arial"/>
                <w:b/>
                <w:bCs/>
                <w:sz w:val="19"/>
                <w:szCs w:val="19"/>
              </w:rPr>
              <w:t>14624</w:t>
            </w:r>
          </w:p>
        </w:tc>
      </w:tr>
    </w:tbl>
    <w:p w:rsidR="009E1DD6" w:rsidRPr="00B972EA" w:rsidRDefault="009E1DD6" w:rsidP="00FB0211">
      <w:pPr>
        <w:autoSpaceDE w:val="0"/>
        <w:autoSpaceDN w:val="0"/>
        <w:adjustRightInd w:val="0"/>
        <w:rPr>
          <w:sz w:val="17"/>
          <w:szCs w:val="17"/>
        </w:rPr>
      </w:pPr>
      <w:bookmarkStart w:id="3" w:name="_Toc534478770"/>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Pr>
          <w:rFonts w:ascii="Calibri" w:hAnsi="Calibri"/>
          <w:b/>
          <w:bCs/>
          <w:color w:val="000000"/>
          <w:sz w:val="20"/>
          <w:szCs w:val="20"/>
        </w:rPr>
        <w:t>11</w:t>
      </w:r>
      <w:r>
        <w:rPr>
          <w:rFonts w:ascii="Calibri" w:hAnsi="Calibri"/>
          <w:b/>
          <w:bCs/>
          <w:color w:val="000000"/>
          <w:sz w:val="20"/>
          <w:szCs w:val="20"/>
        </w:rPr>
        <w:tab/>
      </w:r>
      <w:r>
        <w:rPr>
          <w:rFonts w:ascii="Calibri" w:hAnsi="Calibri"/>
          <w:b/>
          <w:bCs/>
          <w:color w:val="000000"/>
          <w:sz w:val="20"/>
          <w:szCs w:val="20"/>
        </w:rPr>
        <w:tab/>
        <w:t xml:space="preserve">     </w:t>
      </w:r>
      <w:r>
        <w:rPr>
          <w:sz w:val="17"/>
          <w:szCs w:val="17"/>
        </w:rPr>
        <w:t>Source : ETUDE DU PLAN DE CIRCULATION DE MOSTAGANEM –BETUR Alger 2010</w:t>
      </w:r>
    </w:p>
    <w:p w:rsidR="009E1DD6" w:rsidRPr="00B972EA" w:rsidRDefault="00CA59E5" w:rsidP="001250C5">
      <w:pPr>
        <w:pStyle w:val="tableauItitre"/>
        <w:numPr>
          <w:ilvl w:val="0"/>
          <w:numId w:val="0"/>
        </w:numPr>
        <w:jc w:val="left"/>
        <w:rPr>
          <w:sz w:val="23"/>
          <w:szCs w:val="23"/>
        </w:rPr>
      </w:pPr>
      <w:r w:rsidRPr="00CA59E5">
        <w:rPr>
          <w:noProof/>
        </w:rPr>
        <w:pict>
          <v:shapetype id="_x0000_t101" coordsize="21600,21600" o:spt="101" path="m15662,14285l21600,8310r-2970,qy9250,,,8485l,21600r6110,l6110,8310qy8907,5842l9725,5842qx12520,8310l9725,8310xe">
            <v:stroke joinstyle="miter"/>
            <v:path o:connecttype="custom" o:connectlocs="9250,0;3055,21600;9725,8310;15662,14285;21600,8310" o:connectangles="270,90,90,90,0" textboxrect="0,8310,6110,21600"/>
          </v:shapetype>
          <v:shape id="_x0000_s1175" type="#_x0000_t101" style="position:absolute;margin-left:165.35pt;margin-top:12.35pt;width:50.05pt;height:78.6pt;rotation:-2204444fd;z-index:251674624"/>
        </w:pict>
      </w:r>
      <w:bookmarkEnd w:id="3"/>
      <w:r w:rsidRPr="00CA59E5">
        <w:rPr>
          <w:noProof/>
        </w:rPr>
        <w:pict>
          <v:shape id="_x0000_s1176" type="#_x0000_t202" style="position:absolute;margin-left:127.85pt;margin-top:-.2pt;width:85.85pt;height:21.45pt;z-index:251675648" filled="f" stroked="f">
            <v:textbox style="mso-next-textbox:#_x0000_s1176">
              <w:txbxContent>
                <w:p w:rsidR="009E1DD6" w:rsidRPr="00B972EA" w:rsidRDefault="009E1DD6" w:rsidP="00CE3E00">
                  <w:pPr>
                    <w:rPr>
                      <w:rFonts w:ascii="Century Gothic" w:hAnsi="Century Gothic"/>
                      <w:sz w:val="19"/>
                      <w:szCs w:val="19"/>
                    </w:rPr>
                  </w:pPr>
                  <w:r w:rsidRPr="00B972EA">
                    <w:rPr>
                      <w:rFonts w:cs="Arial"/>
                      <w:b/>
                      <w:sz w:val="19"/>
                      <w:szCs w:val="19"/>
                    </w:rPr>
                    <w:t xml:space="preserve">         34,12%</w:t>
                  </w:r>
                </w:p>
              </w:txbxContent>
            </v:textbox>
          </v:shape>
        </w:pict>
      </w:r>
    </w:p>
    <w:p w:rsidR="009E1DD6" w:rsidRPr="00B972EA" w:rsidRDefault="00CA59E5" w:rsidP="00CE3E00">
      <w:pPr>
        <w:pStyle w:val="Paragraphedeliste"/>
        <w:ind w:left="426"/>
        <w:jc w:val="both"/>
        <w:rPr>
          <w:rFonts w:ascii="Century Gothic" w:hAnsi="Century Gothic"/>
          <w:sz w:val="19"/>
          <w:szCs w:val="19"/>
        </w:rPr>
      </w:pPr>
      <w:r w:rsidRPr="00CA59E5">
        <w:rPr>
          <w:noProof/>
        </w:rPr>
        <w:pict>
          <v:oval id="_x0000_s1177" style="position:absolute;left:0;text-align:left;margin-left:135.05pt;margin-top:10.1pt;width:159.6pt;height:123.95pt;z-index:251669504" fillcolor="#ffc" strokeweight="6pt">
            <v:fill color2="#9cf" rotate="t"/>
            <v:textbox style="mso-next-textbox:#_x0000_s1177">
              <w:txbxContent>
                <w:p w:rsidR="009E1DD6" w:rsidRPr="00B972EA" w:rsidRDefault="009E1DD6" w:rsidP="00CE3E00">
                  <w:pPr>
                    <w:jc w:val="center"/>
                    <w:rPr>
                      <w:sz w:val="23"/>
                      <w:szCs w:val="23"/>
                    </w:rPr>
                  </w:pPr>
                </w:p>
                <w:p w:rsidR="009E1DD6" w:rsidRPr="00B972EA" w:rsidRDefault="009E1DD6" w:rsidP="00CE3E00">
                  <w:pPr>
                    <w:jc w:val="center"/>
                    <w:rPr>
                      <w:sz w:val="23"/>
                      <w:szCs w:val="23"/>
                    </w:rPr>
                  </w:pPr>
                </w:p>
              </w:txbxContent>
            </v:textbox>
          </v:oval>
        </w:pict>
      </w:r>
    </w:p>
    <w:p w:rsidR="009E1DD6" w:rsidRPr="00B972EA" w:rsidRDefault="009E1DD6" w:rsidP="00CE3E00">
      <w:pPr>
        <w:pStyle w:val="Lgende"/>
        <w:jc w:val="both"/>
        <w:rPr>
          <w:rFonts w:ascii="Century Gothic" w:hAnsi="Century Gothic"/>
          <w:sz w:val="19"/>
          <w:szCs w:val="19"/>
        </w:rPr>
      </w:pPr>
    </w:p>
    <w:p w:rsidR="009E1DD6" w:rsidRPr="00B972EA" w:rsidRDefault="009E1DD6" w:rsidP="00CE3E00">
      <w:pPr>
        <w:rPr>
          <w:sz w:val="23"/>
          <w:szCs w:val="23"/>
        </w:rPr>
      </w:pPr>
    </w:p>
    <w:p w:rsidR="009E1DD6" w:rsidRPr="00B972EA" w:rsidRDefault="00CA59E5" w:rsidP="00CE3E00">
      <w:pPr>
        <w:rPr>
          <w:sz w:val="23"/>
          <w:szCs w:val="23"/>
        </w:rPr>
      </w:pPr>
      <w:r w:rsidRPr="00CA59E5">
        <w:rPr>
          <w:noProof/>
        </w:rPr>
        <w:pict>
          <v:shape id="_x0000_s1178" type="#_x0000_t202" style="position:absolute;margin-left:270.7pt;margin-top:11.95pt;width:85.85pt;height:21.4pt;z-index:251673600" filled="f" stroked="f">
            <v:textbox style="mso-next-textbox:#_x0000_s1178">
              <w:txbxContent>
                <w:p w:rsidR="009E1DD6" w:rsidRPr="00B972EA" w:rsidRDefault="009E1DD6" w:rsidP="00CE3E00">
                  <w:pPr>
                    <w:rPr>
                      <w:rFonts w:ascii="Century Gothic" w:hAnsi="Century Gothic"/>
                      <w:sz w:val="19"/>
                      <w:szCs w:val="19"/>
                    </w:rPr>
                  </w:pPr>
                  <w:r w:rsidRPr="00B972EA">
                    <w:rPr>
                      <w:rFonts w:ascii="Century Gothic" w:hAnsi="Century Gothic" w:cs="Arial"/>
                      <w:b/>
                      <w:sz w:val="19"/>
                      <w:szCs w:val="19"/>
                    </w:rPr>
                    <w:t xml:space="preserve">        56,92%</w:t>
                  </w:r>
                </w:p>
              </w:txbxContent>
            </v:textbox>
          </v:shape>
        </w:pict>
      </w:r>
      <w:r w:rsidRPr="00CA59E5">
        <w:rPr>
          <w:noProof/>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179" type="#_x0000_t69" style="position:absolute;margin-left:249.25pt;margin-top:4.8pt;width:114.45pt;height:35.7pt;z-index:251672576"/>
        </w:pict>
      </w:r>
    </w:p>
    <w:p w:rsidR="009E1DD6" w:rsidRPr="00B972EA" w:rsidRDefault="00CA59E5" w:rsidP="00CE3E00">
      <w:pPr>
        <w:rPr>
          <w:sz w:val="23"/>
          <w:szCs w:val="23"/>
        </w:rPr>
      </w:pPr>
      <w:r w:rsidRPr="00CA59E5">
        <w:rPr>
          <w:noProof/>
        </w:rPr>
        <w:pict>
          <v:shape id="_x0000_s1180" type="#_x0000_t202" style="position:absolute;margin-left:141.9pt;margin-top:6pt;width:144.75pt;height:42.85pt;z-index:251670528" filled="f" stroked="f">
            <v:textbox style="mso-next-textbox:#_x0000_s1180">
              <w:txbxContent>
                <w:p w:rsidR="009E1DD6" w:rsidRPr="00B972EA" w:rsidRDefault="009E1DD6" w:rsidP="00CE3E00">
                  <w:pPr>
                    <w:jc w:val="center"/>
                    <w:rPr>
                      <w:sz w:val="23"/>
                      <w:szCs w:val="23"/>
                    </w:rPr>
                  </w:pPr>
                  <w:r w:rsidRPr="00B972EA">
                    <w:rPr>
                      <w:rFonts w:ascii="Century Gothic" w:hAnsi="Century Gothic"/>
                      <w:b/>
                      <w:caps/>
                      <w:sz w:val="31"/>
                      <w:szCs w:val="31"/>
                    </w:rPr>
                    <w:t>Ville de MOSTAGANeM</w:t>
                  </w:r>
                </w:p>
              </w:txbxContent>
            </v:textbox>
          </v:shape>
        </w:pict>
      </w:r>
    </w:p>
    <w:p w:rsidR="009E1DD6" w:rsidRPr="00B972EA" w:rsidRDefault="009E1DD6" w:rsidP="00CE3E00">
      <w:pPr>
        <w:rPr>
          <w:sz w:val="23"/>
          <w:szCs w:val="23"/>
        </w:rPr>
      </w:pPr>
    </w:p>
    <w:p w:rsidR="009E1DD6" w:rsidRPr="00B972EA" w:rsidRDefault="009E1DD6" w:rsidP="00CE3E00">
      <w:pPr>
        <w:rPr>
          <w:sz w:val="23"/>
          <w:szCs w:val="23"/>
        </w:rPr>
      </w:pPr>
    </w:p>
    <w:p w:rsidR="009E1DD6" w:rsidRPr="00B972EA" w:rsidRDefault="00CA59E5" w:rsidP="00CE3E00">
      <w:pPr>
        <w:rPr>
          <w:sz w:val="23"/>
          <w:szCs w:val="23"/>
        </w:rPr>
      </w:pPr>
      <w:r w:rsidRPr="00CA59E5">
        <w:rPr>
          <w:noProof/>
        </w:rPr>
        <w:pict>
          <v:shape id="_x0000_s1181" type="#_x0000_t202" style="position:absolute;margin-left:197.05pt;margin-top:9.65pt;width:47.8pt;height:19.7pt;z-index:251676672" filled="f" stroked="f">
            <v:textbox style="mso-next-textbox:#_x0000_s1181">
              <w:txbxContent>
                <w:p w:rsidR="009E1DD6" w:rsidRPr="00B972EA" w:rsidRDefault="009E1DD6" w:rsidP="00CE3E00">
                  <w:pPr>
                    <w:rPr>
                      <w:rFonts w:ascii="Century Gothic" w:hAnsi="Century Gothic"/>
                      <w:b/>
                      <w:bCs/>
                      <w:sz w:val="19"/>
                      <w:szCs w:val="19"/>
                    </w:rPr>
                  </w:pPr>
                  <w:r w:rsidRPr="00B972EA">
                    <w:rPr>
                      <w:rFonts w:ascii="Century Gothic" w:hAnsi="Century Gothic"/>
                      <w:b/>
                      <w:bCs/>
                      <w:sz w:val="19"/>
                      <w:szCs w:val="19"/>
                    </w:rPr>
                    <w:t>8,96%</w:t>
                  </w:r>
                </w:p>
              </w:txbxContent>
            </v:textbox>
          </v:shape>
        </w:pict>
      </w:r>
      <w:r w:rsidRPr="00CA59E5">
        <w:rPr>
          <w:noProof/>
        </w:rPr>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_x0000_s1182" type="#_x0000_t94" style="position:absolute;margin-left:82.85pt;margin-top:.5pt;width:279pt;height:39.25pt;z-index:251671552"/>
        </w:pict>
      </w:r>
    </w:p>
    <w:p w:rsidR="009E1DD6" w:rsidRPr="00B972EA" w:rsidRDefault="009E1DD6" w:rsidP="00CE3E00">
      <w:pPr>
        <w:rPr>
          <w:sz w:val="23"/>
          <w:szCs w:val="23"/>
        </w:rPr>
      </w:pPr>
    </w:p>
    <w:p w:rsidR="009E1DD6" w:rsidRPr="00B972EA" w:rsidRDefault="009E1DD6" w:rsidP="00CE3E00">
      <w:pPr>
        <w:rPr>
          <w:sz w:val="23"/>
          <w:szCs w:val="23"/>
        </w:rPr>
      </w:pPr>
    </w:p>
    <w:p w:rsidR="009E1DD6" w:rsidRPr="00B972EA" w:rsidRDefault="009E1DD6" w:rsidP="00CE3E00">
      <w:pPr>
        <w:rPr>
          <w:sz w:val="23"/>
          <w:szCs w:val="23"/>
        </w:rPr>
      </w:pPr>
    </w:p>
    <w:p w:rsidR="009E1DD6" w:rsidRPr="00B972EA" w:rsidRDefault="009E1DD6" w:rsidP="008F0DAE">
      <w:pPr>
        <w:autoSpaceDE w:val="0"/>
        <w:autoSpaceDN w:val="0"/>
        <w:adjustRightInd w:val="0"/>
        <w:ind w:firstLine="851"/>
        <w:jc w:val="both"/>
        <w:rPr>
          <w:sz w:val="17"/>
          <w:szCs w:val="17"/>
        </w:rPr>
      </w:pPr>
      <w:r w:rsidRPr="008F0DAE">
        <w:rPr>
          <w:rFonts w:ascii="Calibri" w:hAnsi="Calibri"/>
          <w:b/>
          <w:bCs/>
          <w:color w:val="000000"/>
          <w:sz w:val="20"/>
          <w:szCs w:val="20"/>
          <w:u w:val="single"/>
        </w:rPr>
        <w:t>FIGURE N°</w:t>
      </w:r>
      <w:r w:rsidRPr="008F0DAE">
        <w:rPr>
          <w:rFonts w:ascii="Calibri" w:hAnsi="Calibri"/>
          <w:b/>
          <w:bCs/>
          <w:color w:val="000000"/>
          <w:sz w:val="20"/>
          <w:szCs w:val="20"/>
        </w:rPr>
        <w:t>10</w:t>
      </w:r>
      <w:r>
        <w:rPr>
          <w:rFonts w:ascii="Calibri" w:hAnsi="Calibri"/>
          <w:b/>
          <w:bCs/>
          <w:color w:val="000000"/>
          <w:sz w:val="20"/>
          <w:szCs w:val="20"/>
        </w:rPr>
        <w:tab/>
      </w:r>
      <w:r>
        <w:rPr>
          <w:sz w:val="17"/>
          <w:szCs w:val="17"/>
        </w:rPr>
        <w:t>Source : ETUDE DU PLAN DE CIRCULATION DE MOSTAGANEM –BETUR Alger 2010</w:t>
      </w:r>
    </w:p>
    <w:p w:rsidR="009E1DD6" w:rsidRDefault="009E1DD6" w:rsidP="002361C4">
      <w:pPr>
        <w:autoSpaceDE w:val="0"/>
        <w:autoSpaceDN w:val="0"/>
        <w:adjustRightInd w:val="0"/>
        <w:spacing w:line="360" w:lineRule="auto"/>
        <w:ind w:left="567" w:firstLine="1134"/>
        <w:jc w:val="both"/>
        <w:rPr>
          <w:color w:val="000000"/>
        </w:rPr>
      </w:pPr>
    </w:p>
    <w:p w:rsidR="009E1DD6" w:rsidRPr="001250C5" w:rsidRDefault="009E1DD6" w:rsidP="002361C4">
      <w:pPr>
        <w:autoSpaceDE w:val="0"/>
        <w:autoSpaceDN w:val="0"/>
        <w:adjustRightInd w:val="0"/>
        <w:spacing w:line="360" w:lineRule="auto"/>
        <w:ind w:left="567" w:firstLine="1134"/>
        <w:jc w:val="both"/>
        <w:rPr>
          <w:color w:val="000000"/>
        </w:rPr>
      </w:pPr>
      <w:r w:rsidRPr="001250C5">
        <w:rPr>
          <w:color w:val="000000"/>
        </w:rPr>
        <w:t>L’étude du BETUR dans le cadre du nouveau plan de circulation de la commune chef</w:t>
      </w:r>
      <w:r>
        <w:rPr>
          <w:color w:val="000000"/>
        </w:rPr>
        <w:t xml:space="preserve"> </w:t>
      </w:r>
      <w:r w:rsidRPr="001250C5">
        <w:rPr>
          <w:color w:val="000000"/>
        </w:rPr>
        <w:t xml:space="preserve"> lieu de Mostaganem et plus spécialement le centre ville a fait ressortir</w:t>
      </w:r>
      <w:r>
        <w:rPr>
          <w:color w:val="000000"/>
        </w:rPr>
        <w:t xml:space="preserve"> par enquête les chiffre concernant les deux types de trafics</w:t>
      </w:r>
      <w:r w:rsidRPr="001250C5">
        <w:rPr>
          <w:color w:val="000000"/>
        </w:rPr>
        <w:t>:</w:t>
      </w:r>
    </w:p>
    <w:p w:rsidR="009E1DD6" w:rsidRPr="001250C5" w:rsidRDefault="009E1DD6" w:rsidP="001250C5">
      <w:pPr>
        <w:pStyle w:val="Paragraphedeliste"/>
        <w:numPr>
          <w:ilvl w:val="0"/>
          <w:numId w:val="16"/>
        </w:numPr>
        <w:autoSpaceDE w:val="0"/>
        <w:autoSpaceDN w:val="0"/>
        <w:adjustRightInd w:val="0"/>
        <w:spacing w:line="360" w:lineRule="auto"/>
        <w:jc w:val="both"/>
        <w:rPr>
          <w:color w:val="000000"/>
        </w:rPr>
      </w:pPr>
      <w:r w:rsidRPr="001250C5">
        <w:rPr>
          <w:color w:val="000000"/>
        </w:rPr>
        <w:t>trafic d’échange ;</w:t>
      </w:r>
    </w:p>
    <w:p w:rsidR="009E1DD6" w:rsidRPr="001250C5" w:rsidRDefault="009E1DD6" w:rsidP="001250C5">
      <w:pPr>
        <w:pStyle w:val="Paragraphedeliste"/>
        <w:numPr>
          <w:ilvl w:val="0"/>
          <w:numId w:val="16"/>
        </w:numPr>
        <w:autoSpaceDE w:val="0"/>
        <w:autoSpaceDN w:val="0"/>
        <w:adjustRightInd w:val="0"/>
        <w:spacing w:line="360" w:lineRule="auto"/>
        <w:jc w:val="both"/>
        <w:rPr>
          <w:color w:val="000000"/>
        </w:rPr>
      </w:pPr>
      <w:r w:rsidRPr="001250C5">
        <w:rPr>
          <w:color w:val="000000"/>
        </w:rPr>
        <w:t>trafic de transit.</w:t>
      </w:r>
    </w:p>
    <w:p w:rsidR="009E1DD6" w:rsidRPr="001250C5" w:rsidRDefault="009E1DD6" w:rsidP="001250C5">
      <w:pPr>
        <w:autoSpaceDE w:val="0"/>
        <w:autoSpaceDN w:val="0"/>
        <w:adjustRightInd w:val="0"/>
        <w:spacing w:line="360" w:lineRule="auto"/>
        <w:ind w:left="567" w:firstLine="1134"/>
        <w:jc w:val="both"/>
        <w:rPr>
          <w:color w:val="000000"/>
        </w:rPr>
      </w:pPr>
      <w:r w:rsidRPr="001250C5">
        <w:rPr>
          <w:color w:val="000000"/>
        </w:rPr>
        <w:t>Le trafic d’échange représente plus de 56% (8 324 u.v.p.) du trafic global, dont les origines sont soit localisées à l’intérieur de l’aire d’études, ou à l’extérieur.</w:t>
      </w:r>
    </w:p>
    <w:p w:rsidR="009E1DD6" w:rsidRDefault="009E1DD6" w:rsidP="001250C5">
      <w:pPr>
        <w:autoSpaceDE w:val="0"/>
        <w:autoSpaceDN w:val="0"/>
        <w:adjustRightInd w:val="0"/>
        <w:spacing w:line="360" w:lineRule="auto"/>
        <w:ind w:left="567" w:firstLine="1134"/>
        <w:jc w:val="both"/>
        <w:rPr>
          <w:color w:val="000000"/>
        </w:rPr>
      </w:pPr>
      <w:r w:rsidRPr="001250C5">
        <w:rPr>
          <w:color w:val="000000"/>
        </w:rPr>
        <w:t>Ce dernier (trafic d’échange) s’explique par la concentration des services, des commerces, et</w:t>
      </w:r>
      <w:r>
        <w:rPr>
          <w:color w:val="000000"/>
        </w:rPr>
        <w:t xml:space="preserve"> </w:t>
      </w:r>
      <w:r w:rsidRPr="001250C5">
        <w:rPr>
          <w:color w:val="000000"/>
        </w:rPr>
        <w:t>des équipements par rapport aux autres localités. En effet, plus de 62% des déplacements sont</w:t>
      </w:r>
      <w:r>
        <w:rPr>
          <w:color w:val="000000"/>
        </w:rPr>
        <w:t xml:space="preserve"> </w:t>
      </w:r>
      <w:r w:rsidRPr="001250C5">
        <w:rPr>
          <w:color w:val="000000"/>
        </w:rPr>
        <w:t>effectués pour les motifs non obligés (hôpital, démarches administratives, achats, etc.…), contre</w:t>
      </w:r>
      <w:r>
        <w:rPr>
          <w:color w:val="000000"/>
        </w:rPr>
        <w:t xml:space="preserve"> </w:t>
      </w:r>
      <w:r w:rsidRPr="001250C5">
        <w:rPr>
          <w:color w:val="000000"/>
        </w:rPr>
        <w:t>plus de 37% des déplacements pour les motifs obligés.</w:t>
      </w:r>
    </w:p>
    <w:p w:rsidR="009E1DD6" w:rsidRDefault="009E1DD6" w:rsidP="001250C5">
      <w:pPr>
        <w:autoSpaceDE w:val="0"/>
        <w:autoSpaceDN w:val="0"/>
        <w:adjustRightInd w:val="0"/>
        <w:spacing w:line="360" w:lineRule="auto"/>
        <w:ind w:left="567" w:firstLine="1134"/>
        <w:jc w:val="both"/>
        <w:rPr>
          <w:color w:val="000000"/>
        </w:rPr>
      </w:pPr>
      <w:r w:rsidRPr="001250C5">
        <w:rPr>
          <w:color w:val="000000"/>
        </w:rPr>
        <w:t>En ce qui concerne le trafic de transit, on constate que seulement 1.311 uvp transitent par la ville</w:t>
      </w:r>
      <w:r>
        <w:rPr>
          <w:color w:val="000000"/>
        </w:rPr>
        <w:t xml:space="preserve"> </w:t>
      </w:r>
      <w:r w:rsidRPr="001250C5">
        <w:rPr>
          <w:color w:val="000000"/>
        </w:rPr>
        <w:t>de Mostaganem soit 8,96% du trafic global.</w:t>
      </w:r>
    </w:p>
    <w:p w:rsidR="009E1DD6" w:rsidRPr="002105AC" w:rsidRDefault="009E1DD6" w:rsidP="00496EEE">
      <w:pPr>
        <w:numPr>
          <w:ilvl w:val="0"/>
          <w:numId w:val="15"/>
        </w:numPr>
        <w:autoSpaceDE w:val="0"/>
        <w:autoSpaceDN w:val="0"/>
        <w:adjustRightInd w:val="0"/>
        <w:jc w:val="both"/>
        <w:rPr>
          <w:b/>
          <w:bCs/>
          <w:i/>
          <w:iCs/>
          <w:smallCaps/>
          <w:color w:val="000000"/>
          <w:u w:val="single"/>
        </w:rPr>
      </w:pPr>
      <w:r w:rsidRPr="002105AC">
        <w:rPr>
          <w:b/>
          <w:bCs/>
          <w:i/>
          <w:iCs/>
          <w:smallCaps/>
          <w:color w:val="000000"/>
          <w:u w:val="single"/>
        </w:rPr>
        <w:lastRenderedPageBreak/>
        <w:t>L’Offre d</w:t>
      </w:r>
      <w:r>
        <w:rPr>
          <w:b/>
          <w:bCs/>
          <w:i/>
          <w:iCs/>
          <w:smallCaps/>
          <w:color w:val="000000"/>
          <w:u w:val="single"/>
        </w:rPr>
        <w:t>u</w:t>
      </w:r>
      <w:r w:rsidRPr="002105AC">
        <w:rPr>
          <w:b/>
          <w:bCs/>
          <w:i/>
          <w:iCs/>
          <w:smallCaps/>
          <w:color w:val="000000"/>
          <w:u w:val="single"/>
        </w:rPr>
        <w:t xml:space="preserve"> Transport </w:t>
      </w:r>
      <w:r>
        <w:rPr>
          <w:b/>
          <w:bCs/>
          <w:i/>
          <w:iCs/>
          <w:smallCaps/>
          <w:color w:val="000000"/>
          <w:u w:val="single"/>
        </w:rPr>
        <w:t>Collectif U</w:t>
      </w:r>
      <w:r w:rsidRPr="002105AC">
        <w:rPr>
          <w:b/>
          <w:bCs/>
          <w:i/>
          <w:iCs/>
          <w:smallCaps/>
          <w:color w:val="000000"/>
          <w:u w:val="single"/>
        </w:rPr>
        <w:t>rbain:</w:t>
      </w:r>
    </w:p>
    <w:p w:rsidR="009E1DD6" w:rsidRDefault="009E1DD6" w:rsidP="00CE3E00">
      <w:pPr>
        <w:autoSpaceDE w:val="0"/>
        <w:autoSpaceDN w:val="0"/>
        <w:adjustRightInd w:val="0"/>
        <w:ind w:left="567" w:firstLine="1134"/>
        <w:jc w:val="both"/>
        <w:rPr>
          <w:b/>
          <w:bCs/>
          <w:color w:val="000000"/>
          <w:u w:val="single"/>
        </w:rPr>
      </w:pPr>
      <w:r w:rsidRPr="0010115E">
        <w:rPr>
          <w:b/>
          <w:bCs/>
          <w:color w:val="000000"/>
          <w:u w:val="single"/>
        </w:rPr>
        <w:t>OFFRE D</w:t>
      </w:r>
      <w:r>
        <w:rPr>
          <w:b/>
          <w:bCs/>
          <w:color w:val="000000"/>
          <w:u w:val="single"/>
        </w:rPr>
        <w:t>E</w:t>
      </w:r>
      <w:r w:rsidRPr="0010115E">
        <w:rPr>
          <w:b/>
          <w:bCs/>
          <w:color w:val="000000"/>
          <w:u w:val="single"/>
        </w:rPr>
        <w:t xml:space="preserve"> TRANSPORT </w:t>
      </w:r>
      <w:r>
        <w:rPr>
          <w:b/>
          <w:bCs/>
          <w:color w:val="000000"/>
          <w:u w:val="single"/>
        </w:rPr>
        <w:t xml:space="preserve">COLLECTIF </w:t>
      </w:r>
      <w:r w:rsidRPr="0010115E">
        <w:rPr>
          <w:b/>
          <w:bCs/>
          <w:color w:val="000000"/>
          <w:u w:val="single"/>
        </w:rPr>
        <w:t xml:space="preserve">EN MATIERE DE </w:t>
      </w:r>
      <w:r>
        <w:rPr>
          <w:b/>
          <w:bCs/>
          <w:color w:val="000000"/>
          <w:u w:val="single"/>
        </w:rPr>
        <w:t>BUS</w:t>
      </w:r>
    </w:p>
    <w:p w:rsidR="009E1DD6" w:rsidRDefault="009E1DD6" w:rsidP="00CE3E00">
      <w:pPr>
        <w:autoSpaceDE w:val="0"/>
        <w:autoSpaceDN w:val="0"/>
        <w:adjustRightInd w:val="0"/>
        <w:ind w:left="567" w:firstLine="1134"/>
        <w:jc w:val="both"/>
        <w:rPr>
          <w:b/>
          <w:bCs/>
          <w:color w:val="000000"/>
          <w:u w:val="single"/>
        </w:rPr>
      </w:pPr>
      <w:r>
        <w:rPr>
          <w:b/>
          <w:bCs/>
          <w:color w:val="000000"/>
          <w:u w:val="single"/>
        </w:rPr>
        <w:t>ETAT PAR TYPE DE VEHICULE</w:t>
      </w:r>
    </w:p>
    <w:p w:rsidR="009E1DD6" w:rsidRPr="0010115E" w:rsidRDefault="009E1DD6" w:rsidP="00CE3E00">
      <w:pPr>
        <w:autoSpaceDE w:val="0"/>
        <w:autoSpaceDN w:val="0"/>
        <w:adjustRightInd w:val="0"/>
        <w:ind w:left="567" w:firstLine="1134"/>
        <w:jc w:val="both"/>
        <w:rPr>
          <w:b/>
          <w:bCs/>
          <w:color w:val="000000"/>
          <w:u w:val="single"/>
        </w:rPr>
      </w:pPr>
      <w:r>
        <w:rPr>
          <w:b/>
          <w:bCs/>
          <w:color w:val="000000"/>
          <w:u w:val="single"/>
        </w:rPr>
        <w:t>Type de ligne ;</w:t>
      </w:r>
      <w:r w:rsidRPr="00724175">
        <w:rPr>
          <w:b/>
          <w:bCs/>
          <w:color w:val="000000"/>
        </w:rPr>
        <w:t xml:space="preserve"> Ligne Urbaine</w:t>
      </w:r>
    </w:p>
    <w:p w:rsidR="009E1DD6" w:rsidRDefault="009E1DD6" w:rsidP="00CE3E00">
      <w:pPr>
        <w:autoSpaceDE w:val="0"/>
        <w:autoSpaceDN w:val="0"/>
        <w:adjustRightInd w:val="0"/>
        <w:ind w:left="567" w:firstLine="1134"/>
        <w:jc w:val="both"/>
        <w:rPr>
          <w:color w:val="000000"/>
        </w:rPr>
      </w:pPr>
    </w:p>
    <w:tbl>
      <w:tblPr>
        <w:tblW w:w="9572" w:type="dxa"/>
        <w:tblInd w:w="-74" w:type="dxa"/>
        <w:tblLayout w:type="fixed"/>
        <w:tblCellMar>
          <w:left w:w="70" w:type="dxa"/>
          <w:right w:w="70" w:type="dxa"/>
        </w:tblCellMar>
        <w:tblLook w:val="00A0"/>
      </w:tblPr>
      <w:tblGrid>
        <w:gridCol w:w="432"/>
        <w:gridCol w:w="431"/>
        <w:gridCol w:w="1691"/>
        <w:gridCol w:w="1843"/>
        <w:gridCol w:w="575"/>
        <w:gridCol w:w="575"/>
        <w:gridCol w:w="575"/>
        <w:gridCol w:w="575"/>
        <w:gridCol w:w="575"/>
        <w:gridCol w:w="575"/>
        <w:gridCol w:w="575"/>
        <w:gridCol w:w="575"/>
        <w:gridCol w:w="575"/>
      </w:tblGrid>
      <w:tr w:rsidR="009E1DD6" w:rsidRPr="004C4369" w:rsidTr="003F1ECA">
        <w:trPr>
          <w:cantSplit/>
          <w:trHeight w:val="1134"/>
        </w:trPr>
        <w:tc>
          <w:tcPr>
            <w:tcW w:w="432" w:type="dxa"/>
            <w:tcBorders>
              <w:top w:val="single" w:sz="4" w:space="0" w:color="auto"/>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N°</w:t>
            </w:r>
          </w:p>
        </w:tc>
        <w:tc>
          <w:tcPr>
            <w:tcW w:w="431" w:type="dxa"/>
            <w:tcBorders>
              <w:top w:val="single" w:sz="4" w:space="0" w:color="auto"/>
              <w:left w:val="nil"/>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 </w:t>
            </w:r>
          </w:p>
        </w:tc>
        <w:tc>
          <w:tcPr>
            <w:tcW w:w="1691" w:type="dxa"/>
            <w:tcBorders>
              <w:top w:val="single" w:sz="4" w:space="0" w:color="auto"/>
              <w:left w:val="nil"/>
              <w:bottom w:val="single" w:sz="4" w:space="0" w:color="auto"/>
              <w:right w:val="single" w:sz="4" w:space="0" w:color="auto"/>
            </w:tcBorders>
            <w:noWrap/>
            <w:vAlign w:val="center"/>
          </w:tcPr>
          <w:p w:rsidR="009E1DD6" w:rsidRPr="004C4369" w:rsidRDefault="009E1DD6" w:rsidP="003F1ECA">
            <w:pPr>
              <w:rPr>
                <w:rFonts w:ascii="Calibri" w:hAnsi="Calibri"/>
                <w:b/>
                <w:bCs/>
                <w:i/>
                <w:iCs/>
                <w:color w:val="000000"/>
                <w:sz w:val="20"/>
                <w:szCs w:val="20"/>
              </w:rPr>
            </w:pPr>
            <w:r w:rsidRPr="004C4369">
              <w:rPr>
                <w:rFonts w:ascii="Calibri" w:hAnsi="Calibri"/>
                <w:b/>
                <w:bCs/>
                <w:i/>
                <w:iCs/>
                <w:color w:val="000000"/>
                <w:sz w:val="20"/>
                <w:szCs w:val="20"/>
              </w:rPr>
              <w:t>Origine</w:t>
            </w:r>
          </w:p>
        </w:tc>
        <w:tc>
          <w:tcPr>
            <w:tcW w:w="1843" w:type="dxa"/>
            <w:tcBorders>
              <w:top w:val="single" w:sz="4" w:space="0" w:color="auto"/>
              <w:left w:val="nil"/>
              <w:bottom w:val="single" w:sz="4" w:space="0" w:color="auto"/>
              <w:right w:val="single" w:sz="4" w:space="0" w:color="auto"/>
            </w:tcBorders>
            <w:noWrap/>
            <w:vAlign w:val="center"/>
          </w:tcPr>
          <w:p w:rsidR="009E1DD6" w:rsidRPr="004C4369" w:rsidRDefault="009E1DD6" w:rsidP="003F1ECA">
            <w:pPr>
              <w:rPr>
                <w:rFonts w:ascii="Calibri" w:hAnsi="Calibri"/>
                <w:b/>
                <w:bCs/>
                <w:i/>
                <w:iCs/>
                <w:color w:val="000000"/>
                <w:sz w:val="20"/>
                <w:szCs w:val="20"/>
              </w:rPr>
            </w:pPr>
            <w:r w:rsidRPr="004C4369">
              <w:rPr>
                <w:rFonts w:ascii="Calibri" w:hAnsi="Calibri"/>
                <w:b/>
                <w:bCs/>
                <w:i/>
                <w:iCs/>
                <w:color w:val="000000"/>
                <w:sz w:val="20"/>
                <w:szCs w:val="20"/>
              </w:rPr>
              <w:t>Destination</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Privé</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83" w:right="113"/>
              <w:jc w:val="center"/>
              <w:rPr>
                <w:rFonts w:ascii="Calibri" w:hAnsi="Calibri"/>
                <w:b/>
                <w:bCs/>
                <w:i/>
                <w:iCs/>
                <w:color w:val="000000"/>
                <w:sz w:val="20"/>
                <w:szCs w:val="20"/>
              </w:rPr>
            </w:pPr>
            <w:r w:rsidRPr="004C4369">
              <w:rPr>
                <w:rFonts w:ascii="Calibri" w:hAnsi="Calibri"/>
                <w:b/>
                <w:bCs/>
                <w:i/>
                <w:iCs/>
                <w:color w:val="000000"/>
                <w:sz w:val="20"/>
                <w:szCs w:val="20"/>
              </w:rPr>
              <w:t>Public</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A</w:t>
            </w:r>
            <w:r>
              <w:rPr>
                <w:rFonts w:ascii="Calibri" w:hAnsi="Calibri"/>
                <w:b/>
                <w:bCs/>
                <w:i/>
                <w:iCs/>
                <w:color w:val="000000"/>
                <w:sz w:val="20"/>
                <w:szCs w:val="20"/>
              </w:rPr>
              <w:t xml:space="preserve">uto </w:t>
            </w:r>
            <w:r w:rsidRPr="004C4369">
              <w:rPr>
                <w:rFonts w:ascii="Calibri" w:hAnsi="Calibri"/>
                <w:b/>
                <w:bCs/>
                <w:i/>
                <w:iCs/>
                <w:color w:val="000000"/>
                <w:sz w:val="20"/>
                <w:szCs w:val="20"/>
              </w:rPr>
              <w:t>Bus</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A</w:t>
            </w:r>
            <w:r>
              <w:rPr>
                <w:rFonts w:ascii="Calibri" w:hAnsi="Calibri"/>
                <w:b/>
                <w:bCs/>
                <w:i/>
                <w:iCs/>
                <w:color w:val="000000"/>
                <w:sz w:val="20"/>
                <w:szCs w:val="20"/>
              </w:rPr>
              <w:t xml:space="preserve">uto </w:t>
            </w:r>
            <w:r w:rsidRPr="004C4369">
              <w:rPr>
                <w:rFonts w:ascii="Calibri" w:hAnsi="Calibri"/>
                <w:b/>
                <w:bCs/>
                <w:i/>
                <w:iCs/>
                <w:color w:val="000000"/>
                <w:sz w:val="20"/>
                <w:szCs w:val="20"/>
              </w:rPr>
              <w:t>Car</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Mini Car</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Mini Bus</w:t>
            </w:r>
          </w:p>
        </w:tc>
        <w:tc>
          <w:tcPr>
            <w:tcW w:w="575" w:type="dxa"/>
            <w:tcBorders>
              <w:top w:val="single" w:sz="4" w:space="0" w:color="auto"/>
              <w:left w:val="nil"/>
              <w:bottom w:val="single" w:sz="4" w:space="0" w:color="auto"/>
              <w:right w:val="single" w:sz="4" w:space="0" w:color="auto"/>
            </w:tcBorders>
            <w:noWrap/>
            <w:textDirection w:val="btLr"/>
            <w:vAlign w:val="bottom"/>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Fourgon aménagé</w:t>
            </w:r>
          </w:p>
        </w:tc>
        <w:tc>
          <w:tcPr>
            <w:tcW w:w="575" w:type="dxa"/>
            <w:tcBorders>
              <w:top w:val="single" w:sz="4" w:space="0" w:color="auto"/>
              <w:left w:val="nil"/>
              <w:bottom w:val="single" w:sz="4" w:space="0" w:color="auto"/>
              <w:right w:val="single" w:sz="4" w:space="0" w:color="auto"/>
            </w:tcBorders>
            <w:noWrap/>
            <w:textDirection w:val="btLr"/>
            <w:vAlign w:val="bottom"/>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Car aménagé</w:t>
            </w:r>
          </w:p>
        </w:tc>
        <w:tc>
          <w:tcPr>
            <w:tcW w:w="575" w:type="dxa"/>
            <w:tcBorders>
              <w:top w:val="single" w:sz="4" w:space="0" w:color="auto"/>
              <w:left w:val="nil"/>
              <w:bottom w:val="single" w:sz="4" w:space="0" w:color="auto"/>
              <w:right w:val="single" w:sz="4" w:space="0" w:color="auto"/>
            </w:tcBorders>
            <w:noWrap/>
            <w:textDirection w:val="btLr"/>
            <w:vAlign w:val="center"/>
          </w:tcPr>
          <w:p w:rsidR="009E1DD6" w:rsidRPr="004C4369" w:rsidRDefault="009E1DD6" w:rsidP="003F1ECA">
            <w:pPr>
              <w:ind w:left="113" w:right="113"/>
              <w:jc w:val="center"/>
              <w:rPr>
                <w:rFonts w:ascii="Calibri" w:hAnsi="Calibri"/>
                <w:b/>
                <w:bCs/>
                <w:i/>
                <w:iCs/>
                <w:color w:val="000000"/>
                <w:sz w:val="20"/>
                <w:szCs w:val="20"/>
              </w:rPr>
            </w:pPr>
            <w:r w:rsidRPr="004C4369">
              <w:rPr>
                <w:rFonts w:ascii="Calibri" w:hAnsi="Calibri"/>
                <w:b/>
                <w:bCs/>
                <w:i/>
                <w:iCs/>
                <w:color w:val="000000"/>
                <w:sz w:val="20"/>
                <w:szCs w:val="20"/>
              </w:rPr>
              <w:t>Capacité</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w:t>
            </w:r>
          </w:p>
        </w:tc>
        <w:tc>
          <w:tcPr>
            <w:tcW w:w="431" w:type="dxa"/>
            <w:vMerge w:val="restart"/>
            <w:tcBorders>
              <w:top w:val="nil"/>
              <w:left w:val="single" w:sz="4" w:space="0" w:color="auto"/>
              <w:bottom w:val="single" w:sz="4" w:space="0" w:color="auto"/>
              <w:right w:val="single" w:sz="4" w:space="0" w:color="auto"/>
            </w:tcBorders>
            <w:noWrap/>
            <w:textDirection w:val="btLr"/>
            <w:vAlign w:val="center"/>
          </w:tcPr>
          <w:p w:rsidR="009E1DD6" w:rsidRPr="004C4369" w:rsidRDefault="009E1DD6" w:rsidP="003F1ECA">
            <w:pPr>
              <w:jc w:val="center"/>
              <w:rPr>
                <w:rFonts w:ascii="Calibri" w:hAnsi="Calibri"/>
                <w:b/>
                <w:bCs/>
                <w:color w:val="000000"/>
                <w:sz w:val="32"/>
                <w:szCs w:val="32"/>
              </w:rPr>
            </w:pPr>
            <w:r w:rsidRPr="004C4369">
              <w:rPr>
                <w:rFonts w:ascii="Calibri" w:hAnsi="Calibri"/>
                <w:b/>
                <w:bCs/>
                <w:color w:val="000000"/>
                <w:sz w:val="32"/>
                <w:szCs w:val="32"/>
              </w:rPr>
              <w:t>Centre-ville</w:t>
            </w: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Cité 100 Logements</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87</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2</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OPOW</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205</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3</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Zaouia</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72</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4</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Radar</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260</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5</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Hai essalem</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398</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6</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Sidi Fellag</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370</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7</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Debdaba</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6</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473</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8</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O.HAMOU</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156</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9</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Mazagran</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8</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791</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10</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Centre ville</w:t>
            </w:r>
          </w:p>
        </w:tc>
        <w:tc>
          <w:tcPr>
            <w:tcW w:w="1843" w:type="dxa"/>
            <w:tcBorders>
              <w:top w:val="nil"/>
              <w:left w:val="nil"/>
              <w:bottom w:val="single" w:sz="4" w:space="0" w:color="auto"/>
              <w:right w:val="single" w:sz="4" w:space="0" w:color="auto"/>
            </w:tcBorders>
            <w:shd w:val="clear" w:color="000000" w:fill="8DB4E3"/>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Douar Djedid</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100</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11</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CV 17 Octobre</w:t>
            </w:r>
          </w:p>
        </w:tc>
        <w:tc>
          <w:tcPr>
            <w:tcW w:w="1843"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KHARROUBA</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16</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703</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12</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Pont 17 Oct</w:t>
            </w:r>
          </w:p>
        </w:tc>
        <w:tc>
          <w:tcPr>
            <w:tcW w:w="1843"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SIDI MAJDOUB</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6</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5</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344</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13</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CV 17 Octobre</w:t>
            </w:r>
          </w:p>
        </w:tc>
        <w:tc>
          <w:tcPr>
            <w:tcW w:w="1843"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Salamandre</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9</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629</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14</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Pont 17 Oct</w:t>
            </w:r>
          </w:p>
        </w:tc>
        <w:tc>
          <w:tcPr>
            <w:tcW w:w="1843" w:type="dxa"/>
            <w:tcBorders>
              <w:top w:val="nil"/>
              <w:left w:val="nil"/>
              <w:bottom w:val="single" w:sz="4" w:space="0" w:color="auto"/>
              <w:right w:val="single" w:sz="4" w:space="0" w:color="auto"/>
            </w:tcBorders>
            <w:shd w:val="clear" w:color="000000" w:fill="92D05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Gare 18 Février</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6</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480</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Pr>
                <w:rFonts w:ascii="Calibri" w:hAnsi="Calibri"/>
                <w:b/>
                <w:bCs/>
                <w:color w:val="000000"/>
                <w:sz w:val="22"/>
                <w:szCs w:val="22"/>
              </w:rPr>
              <w:t>1</w:t>
            </w:r>
            <w:r w:rsidRPr="004C4369">
              <w:rPr>
                <w:rFonts w:ascii="Calibri" w:hAnsi="Calibri"/>
                <w:b/>
                <w:bCs/>
                <w:color w:val="000000"/>
                <w:sz w:val="22"/>
                <w:szCs w:val="22"/>
              </w:rPr>
              <w:t>5</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C2D69A"/>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Rue KERDAGH  Abelkader</w:t>
            </w:r>
          </w:p>
        </w:tc>
        <w:tc>
          <w:tcPr>
            <w:tcW w:w="1843" w:type="dxa"/>
            <w:tcBorders>
              <w:top w:val="nil"/>
              <w:left w:val="nil"/>
              <w:bottom w:val="single" w:sz="4" w:space="0" w:color="auto"/>
              <w:right w:val="single" w:sz="4" w:space="0" w:color="auto"/>
            </w:tcBorders>
            <w:shd w:val="clear" w:color="000000" w:fill="C2D69A"/>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Sablettes</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102</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w:t>
            </w:r>
            <w:r>
              <w:rPr>
                <w:rFonts w:ascii="Calibri" w:hAnsi="Calibri"/>
                <w:b/>
                <w:bCs/>
                <w:color w:val="000000"/>
                <w:sz w:val="22"/>
                <w:szCs w:val="22"/>
              </w:rPr>
              <w:t>6</w:t>
            </w:r>
          </w:p>
        </w:tc>
        <w:tc>
          <w:tcPr>
            <w:tcW w:w="431" w:type="dxa"/>
            <w:vMerge w:val="restart"/>
            <w:tcBorders>
              <w:top w:val="nil"/>
              <w:left w:val="single" w:sz="4" w:space="0" w:color="auto"/>
              <w:bottom w:val="single" w:sz="4" w:space="0" w:color="000000"/>
              <w:right w:val="single" w:sz="4" w:space="0" w:color="auto"/>
            </w:tcBorders>
            <w:noWrap/>
            <w:textDirection w:val="btLr"/>
            <w:vAlign w:val="center"/>
          </w:tcPr>
          <w:p w:rsidR="009E1DD6" w:rsidRPr="004C4369" w:rsidRDefault="009E1DD6" w:rsidP="003F1ECA">
            <w:pPr>
              <w:jc w:val="center"/>
              <w:rPr>
                <w:rFonts w:ascii="Calibri" w:hAnsi="Calibri"/>
                <w:b/>
                <w:bCs/>
                <w:color w:val="000000"/>
                <w:sz w:val="32"/>
                <w:szCs w:val="32"/>
              </w:rPr>
            </w:pPr>
            <w:r w:rsidRPr="004C4369">
              <w:rPr>
                <w:rFonts w:ascii="Calibri" w:hAnsi="Calibri"/>
                <w:b/>
                <w:bCs/>
                <w:color w:val="000000"/>
                <w:sz w:val="32"/>
                <w:szCs w:val="32"/>
              </w:rPr>
              <w:t>Beymouth</w:t>
            </w:r>
          </w:p>
        </w:tc>
        <w:tc>
          <w:tcPr>
            <w:tcW w:w="1691"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Rue Mokhtari Ghali</w:t>
            </w:r>
          </w:p>
        </w:tc>
        <w:tc>
          <w:tcPr>
            <w:tcW w:w="1843"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Douar Djedid. C.Med</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136</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w:t>
            </w:r>
            <w:r>
              <w:rPr>
                <w:rFonts w:ascii="Calibri" w:hAnsi="Calibri"/>
                <w:b/>
                <w:bCs/>
                <w:color w:val="000000"/>
                <w:sz w:val="22"/>
                <w:szCs w:val="22"/>
              </w:rPr>
              <w:t>7</w:t>
            </w:r>
          </w:p>
        </w:tc>
        <w:tc>
          <w:tcPr>
            <w:tcW w:w="431" w:type="dxa"/>
            <w:vMerge/>
            <w:tcBorders>
              <w:top w:val="nil"/>
              <w:left w:val="single" w:sz="4" w:space="0" w:color="auto"/>
              <w:bottom w:val="single" w:sz="4" w:space="0" w:color="000000"/>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Rue Mokhtari Ghali</w:t>
            </w:r>
          </w:p>
        </w:tc>
        <w:tc>
          <w:tcPr>
            <w:tcW w:w="1843"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Cité 5 juillet</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79</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w:t>
            </w:r>
            <w:r>
              <w:rPr>
                <w:rFonts w:ascii="Calibri" w:hAnsi="Calibri"/>
                <w:b/>
                <w:bCs/>
                <w:color w:val="000000"/>
                <w:sz w:val="22"/>
                <w:szCs w:val="22"/>
              </w:rPr>
              <w:t>8</w:t>
            </w:r>
          </w:p>
        </w:tc>
        <w:tc>
          <w:tcPr>
            <w:tcW w:w="431" w:type="dxa"/>
            <w:vMerge/>
            <w:tcBorders>
              <w:top w:val="nil"/>
              <w:left w:val="single" w:sz="4" w:space="0" w:color="auto"/>
              <w:bottom w:val="single" w:sz="4" w:space="0" w:color="000000"/>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Rue Mokhtari Ghali</w:t>
            </w:r>
          </w:p>
        </w:tc>
        <w:tc>
          <w:tcPr>
            <w:tcW w:w="1843"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Mazagran</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18</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19</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1902</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1</w:t>
            </w:r>
            <w:r>
              <w:rPr>
                <w:rFonts w:ascii="Calibri" w:hAnsi="Calibri"/>
                <w:b/>
                <w:bCs/>
                <w:color w:val="000000"/>
                <w:sz w:val="22"/>
                <w:szCs w:val="22"/>
              </w:rPr>
              <w:t>9</w:t>
            </w:r>
          </w:p>
        </w:tc>
        <w:tc>
          <w:tcPr>
            <w:tcW w:w="431" w:type="dxa"/>
            <w:vMerge/>
            <w:tcBorders>
              <w:top w:val="nil"/>
              <w:left w:val="single" w:sz="4" w:space="0" w:color="auto"/>
              <w:bottom w:val="single" w:sz="4" w:space="0" w:color="000000"/>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Rue Mokhtari Ghali</w:t>
            </w:r>
          </w:p>
        </w:tc>
        <w:tc>
          <w:tcPr>
            <w:tcW w:w="1843"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Cité Chemouma</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79</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Pr>
                <w:rFonts w:ascii="Calibri" w:hAnsi="Calibri"/>
                <w:b/>
                <w:bCs/>
                <w:color w:val="000000"/>
                <w:sz w:val="22"/>
                <w:szCs w:val="22"/>
              </w:rPr>
              <w:t>20</w:t>
            </w:r>
          </w:p>
        </w:tc>
        <w:tc>
          <w:tcPr>
            <w:tcW w:w="431" w:type="dxa"/>
            <w:vMerge/>
            <w:tcBorders>
              <w:top w:val="nil"/>
              <w:left w:val="single" w:sz="4" w:space="0" w:color="auto"/>
              <w:bottom w:val="single" w:sz="4" w:space="0" w:color="000000"/>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Rue Mokhtari Ghali</w:t>
            </w:r>
          </w:p>
        </w:tc>
        <w:tc>
          <w:tcPr>
            <w:tcW w:w="1843" w:type="dxa"/>
            <w:tcBorders>
              <w:top w:val="nil"/>
              <w:left w:val="nil"/>
              <w:bottom w:val="single" w:sz="4" w:space="0" w:color="auto"/>
              <w:right w:val="single" w:sz="4" w:space="0" w:color="auto"/>
            </w:tcBorders>
            <w:shd w:val="clear" w:color="000000" w:fill="C5D9F1"/>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Cité Medjaheri</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2</w:t>
            </w:r>
            <w:r>
              <w:rPr>
                <w:rFonts w:ascii="Calibri" w:hAnsi="Calibri"/>
                <w:b/>
                <w:bCs/>
                <w:color w:val="000000"/>
                <w:sz w:val="22"/>
                <w:szCs w:val="22"/>
              </w:rPr>
              <w:t>1</w:t>
            </w:r>
          </w:p>
        </w:tc>
        <w:tc>
          <w:tcPr>
            <w:tcW w:w="431" w:type="dxa"/>
            <w:vMerge/>
            <w:tcBorders>
              <w:top w:val="nil"/>
              <w:left w:val="single" w:sz="4" w:space="0" w:color="auto"/>
              <w:bottom w:val="single" w:sz="4" w:space="0" w:color="000000"/>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D99795"/>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Ave Khattab aek</w:t>
            </w:r>
          </w:p>
        </w:tc>
        <w:tc>
          <w:tcPr>
            <w:tcW w:w="1843" w:type="dxa"/>
            <w:tcBorders>
              <w:top w:val="nil"/>
              <w:left w:val="nil"/>
              <w:bottom w:val="single" w:sz="4" w:space="0" w:color="auto"/>
              <w:right w:val="single" w:sz="4" w:space="0" w:color="auto"/>
            </w:tcBorders>
            <w:shd w:val="clear" w:color="000000" w:fill="D99795"/>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C.Universitaire 1500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6</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196</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2</w:t>
            </w:r>
            <w:r>
              <w:rPr>
                <w:rFonts w:ascii="Calibri" w:hAnsi="Calibri"/>
                <w:b/>
                <w:bCs/>
                <w:color w:val="000000"/>
                <w:sz w:val="22"/>
                <w:szCs w:val="22"/>
              </w:rPr>
              <w:t>2</w:t>
            </w:r>
          </w:p>
        </w:tc>
        <w:tc>
          <w:tcPr>
            <w:tcW w:w="431" w:type="dxa"/>
            <w:vMerge/>
            <w:tcBorders>
              <w:top w:val="nil"/>
              <w:left w:val="single" w:sz="4" w:space="0" w:color="auto"/>
              <w:bottom w:val="single" w:sz="4" w:space="0" w:color="000000"/>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D99795"/>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Ave Khattab aek</w:t>
            </w:r>
          </w:p>
        </w:tc>
        <w:tc>
          <w:tcPr>
            <w:tcW w:w="1843" w:type="dxa"/>
            <w:tcBorders>
              <w:top w:val="nil"/>
              <w:left w:val="nil"/>
              <w:bottom w:val="single" w:sz="4" w:space="0" w:color="auto"/>
              <w:right w:val="single" w:sz="4" w:space="0" w:color="auto"/>
            </w:tcBorders>
            <w:shd w:val="clear" w:color="000000" w:fill="D99795"/>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Cité Djebli Mohamed</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4</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155</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2</w:t>
            </w:r>
            <w:r>
              <w:rPr>
                <w:rFonts w:ascii="Calibri" w:hAnsi="Calibri"/>
                <w:b/>
                <w:bCs/>
                <w:color w:val="000000"/>
                <w:sz w:val="22"/>
                <w:szCs w:val="22"/>
              </w:rPr>
              <w:t>3</w:t>
            </w:r>
          </w:p>
        </w:tc>
        <w:tc>
          <w:tcPr>
            <w:tcW w:w="431" w:type="dxa"/>
            <w:vMerge w:val="restart"/>
            <w:tcBorders>
              <w:top w:val="nil"/>
              <w:left w:val="single" w:sz="4" w:space="0" w:color="auto"/>
              <w:bottom w:val="single" w:sz="4" w:space="0" w:color="auto"/>
              <w:right w:val="single" w:sz="4" w:space="0" w:color="auto"/>
            </w:tcBorders>
            <w:noWrap/>
            <w:textDirection w:val="btLr"/>
            <w:vAlign w:val="center"/>
          </w:tcPr>
          <w:p w:rsidR="009E1DD6" w:rsidRPr="004C4369" w:rsidRDefault="009E1DD6" w:rsidP="003F1ECA">
            <w:pPr>
              <w:jc w:val="center"/>
              <w:rPr>
                <w:rFonts w:ascii="Calibri" w:hAnsi="Calibri"/>
                <w:b/>
                <w:bCs/>
                <w:color w:val="000000"/>
                <w:sz w:val="32"/>
                <w:szCs w:val="32"/>
              </w:rPr>
            </w:pPr>
            <w:r w:rsidRPr="004C4369">
              <w:rPr>
                <w:rFonts w:ascii="Calibri" w:hAnsi="Calibri"/>
                <w:b/>
                <w:bCs/>
                <w:color w:val="000000"/>
                <w:sz w:val="32"/>
                <w:szCs w:val="32"/>
              </w:rPr>
              <w:t>Tigditt</w:t>
            </w:r>
          </w:p>
        </w:tc>
        <w:tc>
          <w:tcPr>
            <w:tcW w:w="1691" w:type="dxa"/>
            <w:tcBorders>
              <w:top w:val="nil"/>
              <w:left w:val="nil"/>
              <w:bottom w:val="single" w:sz="4" w:space="0" w:color="auto"/>
              <w:right w:val="single" w:sz="4" w:space="0" w:color="auto"/>
            </w:tcBorders>
            <w:shd w:val="clear" w:color="000000" w:fill="FFFF0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Tigditt</w:t>
            </w:r>
          </w:p>
        </w:tc>
        <w:tc>
          <w:tcPr>
            <w:tcW w:w="1843" w:type="dxa"/>
            <w:tcBorders>
              <w:top w:val="nil"/>
              <w:left w:val="nil"/>
              <w:bottom w:val="single" w:sz="4" w:space="0" w:color="auto"/>
              <w:right w:val="single" w:sz="4" w:space="0" w:color="auto"/>
            </w:tcBorders>
            <w:shd w:val="clear" w:color="000000" w:fill="FFFF0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AIZEB</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35</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2</w:t>
            </w:r>
            <w:r>
              <w:rPr>
                <w:rFonts w:ascii="Calibri" w:hAnsi="Calibri"/>
                <w:b/>
                <w:bCs/>
                <w:color w:val="000000"/>
                <w:sz w:val="22"/>
                <w:szCs w:val="22"/>
              </w:rPr>
              <w:t>4</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FFFF0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Tigditt</w:t>
            </w:r>
          </w:p>
        </w:tc>
        <w:tc>
          <w:tcPr>
            <w:tcW w:w="1843" w:type="dxa"/>
            <w:tcBorders>
              <w:top w:val="nil"/>
              <w:left w:val="nil"/>
              <w:bottom w:val="single" w:sz="4" w:space="0" w:color="auto"/>
              <w:right w:val="single" w:sz="4" w:space="0" w:color="auto"/>
            </w:tcBorders>
            <w:shd w:val="clear" w:color="000000" w:fill="FFFF0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Hchem</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19</w:t>
            </w:r>
          </w:p>
        </w:tc>
      </w:tr>
      <w:tr w:rsidR="009E1DD6" w:rsidRPr="004C4369" w:rsidTr="003F1ECA">
        <w:trPr>
          <w:trHeight w:val="345"/>
        </w:trPr>
        <w:tc>
          <w:tcPr>
            <w:tcW w:w="432" w:type="dxa"/>
            <w:tcBorders>
              <w:top w:val="nil"/>
              <w:left w:val="single" w:sz="4" w:space="0" w:color="auto"/>
              <w:bottom w:val="single" w:sz="4" w:space="0" w:color="auto"/>
              <w:right w:val="single" w:sz="4" w:space="0" w:color="auto"/>
            </w:tcBorders>
            <w:noWrap/>
            <w:vAlign w:val="bottom"/>
          </w:tcPr>
          <w:p w:rsidR="009E1DD6" w:rsidRPr="004C4369" w:rsidRDefault="009E1DD6" w:rsidP="003F1ECA">
            <w:pPr>
              <w:jc w:val="center"/>
              <w:rPr>
                <w:rFonts w:ascii="Calibri" w:hAnsi="Calibri"/>
                <w:b/>
                <w:bCs/>
                <w:color w:val="000000"/>
              </w:rPr>
            </w:pPr>
            <w:r w:rsidRPr="004C4369">
              <w:rPr>
                <w:rFonts w:ascii="Calibri" w:hAnsi="Calibri"/>
                <w:b/>
                <w:bCs/>
                <w:color w:val="000000"/>
                <w:sz w:val="22"/>
                <w:szCs w:val="22"/>
              </w:rPr>
              <w:t>2</w:t>
            </w:r>
            <w:r>
              <w:rPr>
                <w:rFonts w:ascii="Calibri" w:hAnsi="Calibri"/>
                <w:b/>
                <w:bCs/>
                <w:color w:val="000000"/>
                <w:sz w:val="22"/>
                <w:szCs w:val="22"/>
              </w:rPr>
              <w:t>5</w:t>
            </w:r>
          </w:p>
        </w:tc>
        <w:tc>
          <w:tcPr>
            <w:tcW w:w="431" w:type="dxa"/>
            <w:vMerge/>
            <w:tcBorders>
              <w:top w:val="nil"/>
              <w:left w:val="single" w:sz="4" w:space="0" w:color="auto"/>
              <w:bottom w:val="single" w:sz="4" w:space="0" w:color="auto"/>
              <w:right w:val="single" w:sz="4" w:space="0" w:color="auto"/>
            </w:tcBorders>
            <w:vAlign w:val="center"/>
          </w:tcPr>
          <w:p w:rsidR="009E1DD6" w:rsidRPr="004C4369" w:rsidRDefault="009E1DD6" w:rsidP="003F1ECA">
            <w:pPr>
              <w:rPr>
                <w:rFonts w:ascii="Calibri" w:hAnsi="Calibri"/>
                <w:b/>
                <w:bCs/>
                <w:color w:val="000000"/>
                <w:sz w:val="32"/>
                <w:szCs w:val="32"/>
              </w:rPr>
            </w:pPr>
          </w:p>
        </w:tc>
        <w:tc>
          <w:tcPr>
            <w:tcW w:w="1691" w:type="dxa"/>
            <w:tcBorders>
              <w:top w:val="nil"/>
              <w:left w:val="nil"/>
              <w:bottom w:val="single" w:sz="4" w:space="0" w:color="auto"/>
              <w:right w:val="single" w:sz="4" w:space="0" w:color="auto"/>
            </w:tcBorders>
            <w:shd w:val="clear" w:color="000000" w:fill="FFFF0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Tigditt</w:t>
            </w:r>
          </w:p>
        </w:tc>
        <w:tc>
          <w:tcPr>
            <w:tcW w:w="1843" w:type="dxa"/>
            <w:tcBorders>
              <w:top w:val="nil"/>
              <w:left w:val="nil"/>
              <w:bottom w:val="single" w:sz="4" w:space="0" w:color="auto"/>
              <w:right w:val="single" w:sz="4" w:space="0" w:color="auto"/>
            </w:tcBorders>
            <w:shd w:val="clear" w:color="000000" w:fill="FFFF00"/>
            <w:noWrap/>
            <w:vAlign w:val="bottom"/>
          </w:tcPr>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Amarna</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2</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1</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0</w:t>
            </w:r>
          </w:p>
        </w:tc>
        <w:tc>
          <w:tcPr>
            <w:tcW w:w="575" w:type="dxa"/>
            <w:tcBorders>
              <w:top w:val="nil"/>
              <w:left w:val="nil"/>
              <w:bottom w:val="single" w:sz="4" w:space="0" w:color="auto"/>
              <w:right w:val="single" w:sz="4" w:space="0" w:color="auto"/>
            </w:tcBorders>
            <w:noWrap/>
            <w:vAlign w:val="bottom"/>
          </w:tcPr>
          <w:p w:rsidR="009E1DD6" w:rsidRPr="004C4369" w:rsidRDefault="009E1DD6" w:rsidP="003F1ECA">
            <w:pPr>
              <w:jc w:val="center"/>
              <w:rPr>
                <w:rFonts w:ascii="Calibri" w:hAnsi="Calibri"/>
                <w:color w:val="000000"/>
                <w:sz w:val="20"/>
                <w:szCs w:val="20"/>
              </w:rPr>
            </w:pPr>
            <w:r w:rsidRPr="004C4369">
              <w:rPr>
                <w:rFonts w:ascii="Calibri" w:hAnsi="Calibri"/>
                <w:color w:val="000000"/>
                <w:sz w:val="20"/>
                <w:szCs w:val="20"/>
              </w:rPr>
              <w:t>62</w:t>
            </w:r>
          </w:p>
        </w:tc>
      </w:tr>
      <w:tr w:rsidR="009E1DD6" w:rsidRPr="004C4369" w:rsidTr="003F1ECA">
        <w:trPr>
          <w:trHeight w:val="510"/>
        </w:trPr>
        <w:tc>
          <w:tcPr>
            <w:tcW w:w="4397" w:type="dxa"/>
            <w:gridSpan w:val="4"/>
            <w:tcBorders>
              <w:top w:val="nil"/>
              <w:left w:val="single" w:sz="4" w:space="0" w:color="auto"/>
              <w:bottom w:val="single" w:sz="4" w:space="0" w:color="auto"/>
              <w:right w:val="single" w:sz="4" w:space="0" w:color="auto"/>
            </w:tcBorders>
            <w:noWrap/>
            <w:vAlign w:val="bottom"/>
          </w:tcPr>
          <w:p w:rsidR="009E1DD6" w:rsidRPr="0061710F" w:rsidRDefault="009E1DD6" w:rsidP="00596AF3">
            <w:pPr>
              <w:jc w:val="center"/>
              <w:rPr>
                <w:rFonts w:ascii="Calibri" w:hAnsi="Calibri"/>
                <w:b/>
                <w:bCs/>
                <w:color w:val="000000"/>
              </w:rPr>
            </w:pPr>
            <w:r w:rsidRPr="004C4369">
              <w:rPr>
                <w:rFonts w:ascii="Calibri" w:hAnsi="Calibri"/>
                <w:b/>
                <w:bCs/>
                <w:color w:val="000000"/>
                <w:sz w:val="22"/>
                <w:szCs w:val="22"/>
              </w:rPr>
              <w:t>  </w:t>
            </w:r>
            <w:r>
              <w:rPr>
                <w:rFonts w:ascii="Calibri" w:hAnsi="Calibri"/>
                <w:b/>
                <w:bCs/>
                <w:color w:val="000000"/>
                <w:sz w:val="22"/>
                <w:szCs w:val="22"/>
              </w:rPr>
              <w:t>TOTAL</w:t>
            </w:r>
          </w:p>
          <w:p w:rsidR="009E1DD6" w:rsidRPr="004C4369" w:rsidRDefault="009E1DD6" w:rsidP="003F1ECA">
            <w:pPr>
              <w:rPr>
                <w:rFonts w:ascii="Calibri" w:hAnsi="Calibri"/>
                <w:b/>
                <w:bCs/>
                <w:color w:val="000000"/>
                <w:sz w:val="20"/>
                <w:szCs w:val="20"/>
              </w:rPr>
            </w:pPr>
            <w:r w:rsidRPr="004C4369">
              <w:rPr>
                <w:rFonts w:ascii="Calibri" w:hAnsi="Calibri"/>
                <w:b/>
                <w:bCs/>
                <w:color w:val="000000"/>
                <w:sz w:val="20"/>
                <w:szCs w:val="20"/>
              </w:rPr>
              <w:t> </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129</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0</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47</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46</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32</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16</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1</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0</w:t>
            </w:r>
          </w:p>
        </w:tc>
        <w:tc>
          <w:tcPr>
            <w:tcW w:w="575" w:type="dxa"/>
            <w:tcBorders>
              <w:top w:val="nil"/>
              <w:left w:val="nil"/>
              <w:bottom w:val="single" w:sz="4" w:space="0" w:color="auto"/>
              <w:right w:val="single" w:sz="4" w:space="0" w:color="auto"/>
            </w:tcBorders>
            <w:noWrap/>
            <w:vAlign w:val="center"/>
          </w:tcPr>
          <w:p w:rsidR="009E1DD6" w:rsidRPr="004C4369" w:rsidRDefault="009E1DD6" w:rsidP="003F1ECA">
            <w:pPr>
              <w:jc w:val="center"/>
              <w:rPr>
                <w:rFonts w:ascii="Calibri" w:hAnsi="Calibri"/>
                <w:b/>
                <w:bCs/>
                <w:color w:val="000000"/>
                <w:sz w:val="20"/>
                <w:szCs w:val="20"/>
              </w:rPr>
            </w:pPr>
            <w:r w:rsidRPr="004C4369">
              <w:rPr>
                <w:rFonts w:ascii="Calibri" w:hAnsi="Calibri"/>
                <w:b/>
                <w:bCs/>
                <w:color w:val="000000"/>
                <w:sz w:val="20"/>
                <w:szCs w:val="20"/>
              </w:rPr>
              <w:t>7833</w:t>
            </w:r>
          </w:p>
        </w:tc>
      </w:tr>
    </w:tbl>
    <w:p w:rsidR="009E1DD6" w:rsidRPr="00B972EA" w:rsidRDefault="009E1DD6" w:rsidP="00791494">
      <w:pPr>
        <w:pStyle w:val="tableauItitre"/>
        <w:numPr>
          <w:ilvl w:val="0"/>
          <w:numId w:val="0"/>
        </w:numPr>
        <w:jc w:val="left"/>
        <w:rPr>
          <w:sz w:val="17"/>
          <w:szCs w:val="17"/>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Pr>
          <w:rFonts w:ascii="Calibri" w:hAnsi="Calibri"/>
          <w:b/>
          <w:bCs/>
          <w:color w:val="000000"/>
          <w:sz w:val="20"/>
          <w:szCs w:val="20"/>
        </w:rPr>
        <w:t>12</w:t>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sz w:val="17"/>
          <w:szCs w:val="17"/>
        </w:rPr>
        <w:t>Source : DIRECTION DES TRANSPORTS Janvier  2011</w:t>
      </w:r>
    </w:p>
    <w:p w:rsidR="009E1DD6" w:rsidRDefault="009E1DD6" w:rsidP="00CE3E00">
      <w:pPr>
        <w:autoSpaceDE w:val="0"/>
        <w:autoSpaceDN w:val="0"/>
        <w:adjustRightInd w:val="0"/>
        <w:ind w:firstLine="851"/>
        <w:jc w:val="both"/>
      </w:pPr>
    </w:p>
    <w:p w:rsidR="009E1DD6" w:rsidRDefault="009E1DD6" w:rsidP="00CE3E00">
      <w:pPr>
        <w:autoSpaceDE w:val="0"/>
        <w:autoSpaceDN w:val="0"/>
        <w:adjustRightInd w:val="0"/>
        <w:ind w:firstLine="851"/>
        <w:jc w:val="both"/>
        <w:rPr>
          <w:b/>
          <w:bCs/>
          <w:color w:val="000000"/>
          <w:u w:val="single"/>
        </w:rPr>
      </w:pPr>
      <w:r w:rsidRPr="0010115E">
        <w:rPr>
          <w:b/>
          <w:bCs/>
          <w:color w:val="000000"/>
          <w:u w:val="single"/>
        </w:rPr>
        <w:lastRenderedPageBreak/>
        <w:t>OFFRE D</w:t>
      </w:r>
      <w:r>
        <w:rPr>
          <w:b/>
          <w:bCs/>
          <w:color w:val="000000"/>
          <w:u w:val="single"/>
        </w:rPr>
        <w:t>E</w:t>
      </w:r>
      <w:r w:rsidRPr="0010115E">
        <w:rPr>
          <w:b/>
          <w:bCs/>
          <w:color w:val="000000"/>
          <w:u w:val="single"/>
        </w:rPr>
        <w:t xml:space="preserve"> TRANSPORT </w:t>
      </w:r>
      <w:r>
        <w:rPr>
          <w:b/>
          <w:bCs/>
          <w:color w:val="000000"/>
          <w:u w:val="single"/>
        </w:rPr>
        <w:t xml:space="preserve">COLLECTIF </w:t>
      </w:r>
      <w:r w:rsidRPr="0010115E">
        <w:rPr>
          <w:b/>
          <w:bCs/>
          <w:color w:val="000000"/>
          <w:u w:val="single"/>
        </w:rPr>
        <w:t xml:space="preserve">EN MATIERE DE </w:t>
      </w:r>
      <w:r>
        <w:rPr>
          <w:b/>
          <w:bCs/>
          <w:color w:val="000000"/>
          <w:u w:val="single"/>
        </w:rPr>
        <w:t>TAXIS</w:t>
      </w:r>
    </w:p>
    <w:p w:rsidR="009E1DD6" w:rsidRDefault="009E1DD6" w:rsidP="00CE3E00">
      <w:pPr>
        <w:autoSpaceDE w:val="0"/>
        <w:autoSpaceDN w:val="0"/>
        <w:adjustRightInd w:val="0"/>
        <w:ind w:firstLine="851"/>
        <w:jc w:val="both"/>
        <w:rPr>
          <w:b/>
          <w:bCs/>
          <w:color w:val="000000"/>
          <w:u w:val="single"/>
        </w:rPr>
      </w:pPr>
      <w:r>
        <w:rPr>
          <w:b/>
          <w:bCs/>
          <w:color w:val="000000"/>
          <w:u w:val="single"/>
        </w:rPr>
        <w:t>ETAT PAR TYPE DE VEHICULE</w:t>
      </w:r>
    </w:p>
    <w:p w:rsidR="009E1DD6" w:rsidRDefault="009E1DD6" w:rsidP="00CE3E00">
      <w:r>
        <w:t xml:space="preserve">     </w:t>
      </w:r>
    </w:p>
    <w:p w:rsidR="009E1DD6" w:rsidRPr="0010115E" w:rsidRDefault="009E1DD6" w:rsidP="00CE3E00">
      <w:pPr>
        <w:autoSpaceDE w:val="0"/>
        <w:autoSpaceDN w:val="0"/>
        <w:adjustRightInd w:val="0"/>
        <w:ind w:firstLine="851"/>
        <w:jc w:val="both"/>
        <w:rPr>
          <w:b/>
          <w:bCs/>
          <w:color w:val="000000"/>
          <w:u w:val="single"/>
        </w:rPr>
      </w:pPr>
    </w:p>
    <w:tbl>
      <w:tblPr>
        <w:tblW w:w="9651" w:type="dxa"/>
        <w:tblInd w:w="58" w:type="dxa"/>
        <w:tblLayout w:type="fixed"/>
        <w:tblCellMar>
          <w:left w:w="70" w:type="dxa"/>
          <w:right w:w="70" w:type="dxa"/>
        </w:tblCellMar>
        <w:tblLook w:val="00A0"/>
      </w:tblPr>
      <w:tblGrid>
        <w:gridCol w:w="1572"/>
        <w:gridCol w:w="1346"/>
        <w:gridCol w:w="1347"/>
        <w:gridCol w:w="1346"/>
        <w:gridCol w:w="1347"/>
        <w:gridCol w:w="1346"/>
        <w:gridCol w:w="1347"/>
      </w:tblGrid>
      <w:tr w:rsidR="009E1DD6" w:rsidRPr="003222B7" w:rsidTr="003F1ECA">
        <w:trPr>
          <w:trHeight w:val="900"/>
        </w:trPr>
        <w:tc>
          <w:tcPr>
            <w:tcW w:w="1572" w:type="dxa"/>
            <w:tcBorders>
              <w:top w:val="single" w:sz="4" w:space="0" w:color="auto"/>
              <w:left w:val="single" w:sz="4" w:space="0" w:color="auto"/>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Type de taxi</w:t>
            </w:r>
          </w:p>
        </w:tc>
        <w:tc>
          <w:tcPr>
            <w:tcW w:w="1346" w:type="dxa"/>
            <w:tcBorders>
              <w:top w:val="single" w:sz="4" w:space="0" w:color="auto"/>
              <w:left w:val="nil"/>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Taxi Individuel urbain</w:t>
            </w:r>
          </w:p>
        </w:tc>
        <w:tc>
          <w:tcPr>
            <w:tcW w:w="1347" w:type="dxa"/>
            <w:tcBorders>
              <w:top w:val="single" w:sz="4" w:space="0" w:color="auto"/>
              <w:left w:val="nil"/>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Taxis collectif urbain</w:t>
            </w:r>
          </w:p>
        </w:tc>
        <w:tc>
          <w:tcPr>
            <w:tcW w:w="1346" w:type="dxa"/>
            <w:tcBorders>
              <w:top w:val="single" w:sz="4" w:space="0" w:color="auto"/>
              <w:left w:val="nil"/>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Taxi collectif inter-urbain</w:t>
            </w:r>
          </w:p>
        </w:tc>
        <w:tc>
          <w:tcPr>
            <w:tcW w:w="1347" w:type="dxa"/>
            <w:tcBorders>
              <w:top w:val="single" w:sz="4" w:space="0" w:color="auto"/>
              <w:left w:val="nil"/>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S/Total</w:t>
            </w:r>
          </w:p>
        </w:tc>
        <w:tc>
          <w:tcPr>
            <w:tcW w:w="1346" w:type="dxa"/>
            <w:tcBorders>
              <w:top w:val="single" w:sz="4" w:space="0" w:color="auto"/>
              <w:left w:val="nil"/>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Taxi collectif inter-wilaya</w:t>
            </w:r>
          </w:p>
        </w:tc>
        <w:tc>
          <w:tcPr>
            <w:tcW w:w="1347" w:type="dxa"/>
            <w:tcBorders>
              <w:top w:val="single" w:sz="4" w:space="0" w:color="auto"/>
              <w:left w:val="nil"/>
              <w:bottom w:val="single" w:sz="4" w:space="0" w:color="auto"/>
              <w:right w:val="single" w:sz="4" w:space="0" w:color="auto"/>
            </w:tcBorders>
            <w:noWrap/>
            <w:vAlign w:val="center"/>
          </w:tcPr>
          <w:p w:rsidR="009E1DD6" w:rsidRPr="003222B7" w:rsidRDefault="009E1DD6" w:rsidP="003F1ECA">
            <w:pPr>
              <w:jc w:val="center"/>
              <w:rPr>
                <w:rFonts w:ascii="Calibri" w:hAnsi="Calibri"/>
                <w:color w:val="000000"/>
              </w:rPr>
            </w:pPr>
            <w:r w:rsidRPr="003222B7">
              <w:rPr>
                <w:rFonts w:ascii="Calibri" w:hAnsi="Calibri"/>
                <w:color w:val="000000"/>
                <w:sz w:val="22"/>
                <w:szCs w:val="22"/>
              </w:rPr>
              <w:t>Total Général</w:t>
            </w:r>
          </w:p>
        </w:tc>
      </w:tr>
      <w:tr w:rsidR="009E1DD6" w:rsidRPr="003222B7" w:rsidTr="003F1ECA">
        <w:trPr>
          <w:trHeight w:val="450"/>
        </w:trPr>
        <w:tc>
          <w:tcPr>
            <w:tcW w:w="1572" w:type="dxa"/>
            <w:tcBorders>
              <w:top w:val="nil"/>
              <w:left w:val="single" w:sz="4" w:space="0" w:color="auto"/>
              <w:bottom w:val="single" w:sz="4" w:space="0" w:color="auto"/>
              <w:right w:val="single" w:sz="4" w:space="0" w:color="auto"/>
            </w:tcBorders>
            <w:noWrap/>
            <w:vAlign w:val="bottom"/>
          </w:tcPr>
          <w:p w:rsidR="009E1DD6" w:rsidRPr="003222B7" w:rsidRDefault="009E1DD6" w:rsidP="003F1ECA">
            <w:pPr>
              <w:rPr>
                <w:rFonts w:ascii="Calibri" w:hAnsi="Calibri"/>
                <w:color w:val="000000"/>
              </w:rPr>
            </w:pPr>
            <w:r w:rsidRPr="003222B7">
              <w:rPr>
                <w:rFonts w:ascii="Calibri" w:hAnsi="Calibri"/>
                <w:color w:val="000000"/>
                <w:sz w:val="22"/>
                <w:szCs w:val="22"/>
              </w:rPr>
              <w:t>Nombre de taxi</w:t>
            </w:r>
          </w:p>
        </w:tc>
        <w:tc>
          <w:tcPr>
            <w:tcW w:w="1346"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607</w:t>
            </w:r>
          </w:p>
        </w:tc>
        <w:tc>
          <w:tcPr>
            <w:tcW w:w="1347"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249</w:t>
            </w:r>
          </w:p>
        </w:tc>
        <w:tc>
          <w:tcPr>
            <w:tcW w:w="1346"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132</w:t>
            </w:r>
          </w:p>
        </w:tc>
        <w:tc>
          <w:tcPr>
            <w:tcW w:w="1347" w:type="dxa"/>
            <w:tcBorders>
              <w:top w:val="nil"/>
              <w:left w:val="nil"/>
              <w:bottom w:val="single" w:sz="4" w:space="0" w:color="auto"/>
              <w:right w:val="single" w:sz="4" w:space="0" w:color="auto"/>
            </w:tcBorders>
            <w:noWrap/>
            <w:vAlign w:val="bottom"/>
          </w:tcPr>
          <w:p w:rsidR="009E1DD6" w:rsidRPr="003222B7" w:rsidRDefault="009E1DD6" w:rsidP="003F1ECA">
            <w:pPr>
              <w:jc w:val="center"/>
              <w:rPr>
                <w:rFonts w:ascii="Calibri" w:hAnsi="Calibri"/>
                <w:b/>
                <w:bCs/>
                <w:color w:val="000000"/>
              </w:rPr>
            </w:pPr>
            <w:r w:rsidRPr="003222B7">
              <w:rPr>
                <w:rFonts w:ascii="Calibri" w:hAnsi="Calibri"/>
                <w:b/>
                <w:bCs/>
                <w:color w:val="000000"/>
              </w:rPr>
              <w:t>988</w:t>
            </w:r>
          </w:p>
        </w:tc>
        <w:tc>
          <w:tcPr>
            <w:tcW w:w="1346"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428</w:t>
            </w:r>
          </w:p>
        </w:tc>
        <w:tc>
          <w:tcPr>
            <w:tcW w:w="1347" w:type="dxa"/>
            <w:tcBorders>
              <w:top w:val="nil"/>
              <w:left w:val="nil"/>
              <w:bottom w:val="single" w:sz="4" w:space="0" w:color="auto"/>
              <w:right w:val="single" w:sz="4" w:space="0" w:color="auto"/>
            </w:tcBorders>
            <w:noWrap/>
            <w:vAlign w:val="bottom"/>
          </w:tcPr>
          <w:p w:rsidR="009E1DD6" w:rsidRPr="003222B7" w:rsidRDefault="009E1DD6" w:rsidP="003F1ECA">
            <w:pPr>
              <w:jc w:val="center"/>
              <w:rPr>
                <w:rFonts w:ascii="Calibri" w:hAnsi="Calibri"/>
                <w:b/>
                <w:bCs/>
                <w:color w:val="000000"/>
              </w:rPr>
            </w:pPr>
            <w:r w:rsidRPr="003222B7">
              <w:rPr>
                <w:rFonts w:ascii="Calibri" w:hAnsi="Calibri"/>
                <w:b/>
                <w:bCs/>
                <w:color w:val="000000"/>
              </w:rPr>
              <w:t>1416</w:t>
            </w:r>
          </w:p>
        </w:tc>
      </w:tr>
      <w:tr w:rsidR="009E1DD6" w:rsidRPr="003222B7" w:rsidTr="003F1ECA">
        <w:trPr>
          <w:trHeight w:val="450"/>
        </w:trPr>
        <w:tc>
          <w:tcPr>
            <w:tcW w:w="1572" w:type="dxa"/>
            <w:tcBorders>
              <w:top w:val="nil"/>
              <w:left w:val="single" w:sz="4" w:space="0" w:color="auto"/>
              <w:bottom w:val="single" w:sz="4" w:space="0" w:color="auto"/>
              <w:right w:val="single" w:sz="4" w:space="0" w:color="auto"/>
            </w:tcBorders>
            <w:noWrap/>
            <w:vAlign w:val="bottom"/>
          </w:tcPr>
          <w:p w:rsidR="009E1DD6" w:rsidRPr="003222B7" w:rsidRDefault="009E1DD6" w:rsidP="003F1ECA">
            <w:pPr>
              <w:rPr>
                <w:rFonts w:ascii="Calibri" w:hAnsi="Calibri"/>
                <w:color w:val="000000"/>
              </w:rPr>
            </w:pPr>
            <w:r w:rsidRPr="003222B7">
              <w:rPr>
                <w:rFonts w:ascii="Calibri" w:hAnsi="Calibri"/>
                <w:color w:val="000000"/>
                <w:sz w:val="22"/>
                <w:szCs w:val="22"/>
              </w:rPr>
              <w:t>Capacité offerte</w:t>
            </w:r>
          </w:p>
        </w:tc>
        <w:tc>
          <w:tcPr>
            <w:tcW w:w="1346"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2428</w:t>
            </w:r>
          </w:p>
        </w:tc>
        <w:tc>
          <w:tcPr>
            <w:tcW w:w="1347"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996</w:t>
            </w:r>
          </w:p>
        </w:tc>
        <w:tc>
          <w:tcPr>
            <w:tcW w:w="1346"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528</w:t>
            </w:r>
          </w:p>
        </w:tc>
        <w:tc>
          <w:tcPr>
            <w:tcW w:w="1347" w:type="dxa"/>
            <w:tcBorders>
              <w:top w:val="nil"/>
              <w:left w:val="nil"/>
              <w:bottom w:val="single" w:sz="4" w:space="0" w:color="auto"/>
              <w:right w:val="single" w:sz="4" w:space="0" w:color="auto"/>
            </w:tcBorders>
            <w:noWrap/>
            <w:vAlign w:val="bottom"/>
          </w:tcPr>
          <w:p w:rsidR="009E1DD6" w:rsidRPr="003222B7" w:rsidRDefault="009E1DD6" w:rsidP="003F1ECA">
            <w:pPr>
              <w:jc w:val="center"/>
              <w:rPr>
                <w:rFonts w:ascii="Calibri" w:hAnsi="Calibri"/>
                <w:b/>
                <w:bCs/>
                <w:color w:val="000000"/>
              </w:rPr>
            </w:pPr>
            <w:r w:rsidRPr="003222B7">
              <w:rPr>
                <w:rFonts w:ascii="Calibri" w:hAnsi="Calibri"/>
                <w:b/>
                <w:bCs/>
                <w:color w:val="000000"/>
              </w:rPr>
              <w:t>3952</w:t>
            </w:r>
          </w:p>
        </w:tc>
        <w:tc>
          <w:tcPr>
            <w:tcW w:w="1346" w:type="dxa"/>
            <w:tcBorders>
              <w:top w:val="nil"/>
              <w:left w:val="nil"/>
              <w:bottom w:val="single" w:sz="4" w:space="0" w:color="auto"/>
              <w:right w:val="single" w:sz="4" w:space="0" w:color="auto"/>
            </w:tcBorders>
            <w:noWrap/>
            <w:vAlign w:val="bottom"/>
          </w:tcPr>
          <w:p w:rsidR="009E1DD6" w:rsidRPr="003222B7" w:rsidRDefault="009E1DD6" w:rsidP="003F1ECA">
            <w:pPr>
              <w:jc w:val="right"/>
              <w:rPr>
                <w:rFonts w:ascii="Calibri" w:hAnsi="Calibri"/>
                <w:color w:val="000000"/>
              </w:rPr>
            </w:pPr>
            <w:r w:rsidRPr="003222B7">
              <w:rPr>
                <w:rFonts w:ascii="Calibri" w:hAnsi="Calibri"/>
                <w:color w:val="000000"/>
                <w:sz w:val="22"/>
                <w:szCs w:val="22"/>
              </w:rPr>
              <w:t>2568</w:t>
            </w:r>
          </w:p>
        </w:tc>
        <w:tc>
          <w:tcPr>
            <w:tcW w:w="1347" w:type="dxa"/>
            <w:tcBorders>
              <w:top w:val="nil"/>
              <w:left w:val="nil"/>
              <w:bottom w:val="single" w:sz="4" w:space="0" w:color="auto"/>
              <w:right w:val="single" w:sz="4" w:space="0" w:color="auto"/>
            </w:tcBorders>
            <w:noWrap/>
            <w:vAlign w:val="bottom"/>
          </w:tcPr>
          <w:p w:rsidR="009E1DD6" w:rsidRPr="003222B7" w:rsidRDefault="009E1DD6" w:rsidP="003F1ECA">
            <w:pPr>
              <w:jc w:val="center"/>
              <w:rPr>
                <w:rFonts w:ascii="Calibri" w:hAnsi="Calibri"/>
                <w:b/>
                <w:bCs/>
                <w:color w:val="000000"/>
              </w:rPr>
            </w:pPr>
            <w:r w:rsidRPr="003222B7">
              <w:rPr>
                <w:rFonts w:ascii="Calibri" w:hAnsi="Calibri"/>
                <w:b/>
                <w:bCs/>
                <w:color w:val="000000"/>
              </w:rPr>
              <w:t>6520</w:t>
            </w:r>
          </w:p>
        </w:tc>
      </w:tr>
    </w:tbl>
    <w:p w:rsidR="009E1DD6" w:rsidRPr="00B972EA" w:rsidRDefault="009E1DD6" w:rsidP="00791494">
      <w:pPr>
        <w:pStyle w:val="tableauItitre"/>
        <w:numPr>
          <w:ilvl w:val="0"/>
          <w:numId w:val="0"/>
        </w:numPr>
        <w:jc w:val="left"/>
        <w:rPr>
          <w:sz w:val="17"/>
          <w:szCs w:val="17"/>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Pr>
          <w:rFonts w:ascii="Calibri" w:hAnsi="Calibri"/>
          <w:b/>
          <w:bCs/>
          <w:color w:val="000000"/>
          <w:sz w:val="20"/>
          <w:szCs w:val="20"/>
        </w:rPr>
        <w:t>13</w:t>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sz w:val="17"/>
          <w:szCs w:val="17"/>
        </w:rPr>
        <w:t>Source : DIRECTION DES TRANSPORTS Janvier  2011</w:t>
      </w:r>
    </w:p>
    <w:p w:rsidR="009E1DD6" w:rsidRDefault="009E1DD6" w:rsidP="00CE3E00">
      <w:pPr>
        <w:autoSpaceDE w:val="0"/>
        <w:autoSpaceDN w:val="0"/>
        <w:adjustRightInd w:val="0"/>
        <w:ind w:firstLine="851"/>
        <w:jc w:val="both"/>
      </w:pPr>
    </w:p>
    <w:p w:rsidR="009E1DD6" w:rsidRDefault="009E1DD6" w:rsidP="00CE3E00">
      <w:pPr>
        <w:autoSpaceDE w:val="0"/>
        <w:autoSpaceDN w:val="0"/>
        <w:adjustRightInd w:val="0"/>
        <w:ind w:firstLine="851"/>
        <w:jc w:val="both"/>
        <w:rPr>
          <w:b/>
          <w:bCs/>
          <w:color w:val="000000"/>
          <w:u w:val="single"/>
        </w:rPr>
      </w:pPr>
    </w:p>
    <w:p w:rsidR="009E1DD6" w:rsidRDefault="009E1DD6" w:rsidP="00CE3E00">
      <w:pPr>
        <w:autoSpaceDE w:val="0"/>
        <w:autoSpaceDN w:val="0"/>
        <w:adjustRightInd w:val="0"/>
        <w:ind w:firstLine="851"/>
        <w:jc w:val="both"/>
        <w:rPr>
          <w:b/>
          <w:bCs/>
          <w:color w:val="000000"/>
          <w:u w:val="single"/>
        </w:rPr>
      </w:pPr>
    </w:p>
    <w:p w:rsidR="009E1DD6" w:rsidRPr="0010115E" w:rsidRDefault="009E1DD6" w:rsidP="00CE3E00">
      <w:pPr>
        <w:autoSpaceDE w:val="0"/>
        <w:autoSpaceDN w:val="0"/>
        <w:adjustRightInd w:val="0"/>
        <w:ind w:firstLine="851"/>
        <w:jc w:val="both"/>
        <w:rPr>
          <w:b/>
          <w:bCs/>
          <w:color w:val="000000"/>
          <w:u w:val="single"/>
        </w:rPr>
      </w:pPr>
      <w:r w:rsidRPr="0010115E">
        <w:rPr>
          <w:b/>
          <w:bCs/>
          <w:color w:val="000000"/>
          <w:u w:val="single"/>
        </w:rPr>
        <w:t>OFFRE D</w:t>
      </w:r>
      <w:r>
        <w:rPr>
          <w:b/>
          <w:bCs/>
          <w:color w:val="000000"/>
          <w:u w:val="single"/>
        </w:rPr>
        <w:t>E</w:t>
      </w:r>
      <w:r w:rsidRPr="0010115E">
        <w:rPr>
          <w:b/>
          <w:bCs/>
          <w:color w:val="000000"/>
          <w:u w:val="single"/>
        </w:rPr>
        <w:t xml:space="preserve"> TRANSPORT </w:t>
      </w:r>
      <w:r>
        <w:rPr>
          <w:b/>
          <w:bCs/>
          <w:color w:val="000000"/>
          <w:u w:val="single"/>
        </w:rPr>
        <w:t xml:space="preserve">COLLECTIF </w:t>
      </w:r>
      <w:r w:rsidRPr="0010115E">
        <w:rPr>
          <w:b/>
          <w:bCs/>
          <w:color w:val="000000"/>
          <w:u w:val="single"/>
        </w:rPr>
        <w:t>EN MATIERE DE T</w:t>
      </w:r>
      <w:r>
        <w:rPr>
          <w:b/>
          <w:bCs/>
          <w:color w:val="000000"/>
          <w:u w:val="single"/>
        </w:rPr>
        <w:t>RAMWAY</w:t>
      </w:r>
    </w:p>
    <w:p w:rsidR="009E1DD6" w:rsidRDefault="009E1DD6" w:rsidP="00CE3E00">
      <w:pPr>
        <w:rPr>
          <w:i/>
          <w:iCs/>
        </w:rPr>
      </w:pPr>
    </w:p>
    <w:p w:rsidR="009E1DD6" w:rsidRPr="0010115E" w:rsidRDefault="009E1DD6" w:rsidP="00CE3E00">
      <w:pPr>
        <w:rPr>
          <w:i/>
          <w:iCs/>
        </w:rPr>
      </w:pPr>
      <w:r w:rsidRPr="0010115E">
        <w:rPr>
          <w:i/>
          <w:iCs/>
        </w:rPr>
        <w:t>‘</w:t>
      </w:r>
      <w:r>
        <w:rPr>
          <w:i/>
          <w:iCs/>
        </w:rPr>
        <w:t xml:space="preserve"> </w:t>
      </w:r>
      <w:r w:rsidRPr="0010115E">
        <w:rPr>
          <w:i/>
          <w:iCs/>
        </w:rPr>
        <w:t>Selon l’étude de faisabilité</w:t>
      </w:r>
      <w:r>
        <w:rPr>
          <w:i/>
          <w:iCs/>
        </w:rPr>
        <w:t xml:space="preserve"> (BETUR 2010)</w:t>
      </w:r>
      <w:r>
        <w:rPr>
          <w:rStyle w:val="Appelnotedebasdep"/>
          <w:i/>
          <w:iCs/>
        </w:rPr>
        <w:footnoteReference w:id="5"/>
      </w:r>
    </w:p>
    <w:p w:rsidR="009E1DD6" w:rsidRDefault="009E1DD6" w:rsidP="00CE3E00"/>
    <w:tbl>
      <w:tblPr>
        <w:tblW w:w="6523" w:type="dxa"/>
        <w:tblLayout w:type="fixed"/>
        <w:tblCellMar>
          <w:left w:w="0" w:type="dxa"/>
          <w:right w:w="0" w:type="dxa"/>
        </w:tblCellMar>
        <w:tblLook w:val="00A0"/>
      </w:tblPr>
      <w:tblGrid>
        <w:gridCol w:w="3121"/>
        <w:gridCol w:w="1701"/>
        <w:gridCol w:w="1701"/>
      </w:tblGrid>
      <w:tr w:rsidR="009E1DD6" w:rsidRPr="00362B17" w:rsidTr="003F1ECA">
        <w:trPr>
          <w:trHeight w:val="34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Caractéristiques</w:t>
            </w:r>
          </w:p>
          <w:p w:rsidR="009E1DD6" w:rsidRPr="00B07D03" w:rsidRDefault="009E1DD6" w:rsidP="003F1ECA">
            <w:pPr>
              <w:pStyle w:val="Sous-titre"/>
              <w:rPr>
                <w:rStyle w:val="Accentuation"/>
              </w:rPr>
            </w:pPr>
            <w:r w:rsidRPr="00B07D03">
              <w:rPr>
                <w:rStyle w:val="Accentuation"/>
              </w:rPr>
              <w:t>VVC</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Ligne 1</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Ligne 2a</w:t>
            </w:r>
          </w:p>
        </w:tc>
      </w:tr>
      <w:tr w:rsidR="009E1DD6" w:rsidRPr="00362B17" w:rsidTr="003F1ECA">
        <w:trPr>
          <w:trHeight w:val="28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Longueur</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11.5 km</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2.1 km</w:t>
            </w:r>
          </w:p>
        </w:tc>
      </w:tr>
      <w:tr w:rsidR="009E1DD6" w:rsidRPr="00362B17" w:rsidTr="003F1ECA">
        <w:trPr>
          <w:trHeight w:val="28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Stations</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20</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5*</w:t>
            </w:r>
          </w:p>
        </w:tc>
      </w:tr>
      <w:tr w:rsidR="009E1DD6" w:rsidRPr="00362B17" w:rsidTr="003F1ECA">
        <w:trPr>
          <w:trHeight w:val="28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Interstation moyenne</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605 m</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530 m</w:t>
            </w:r>
          </w:p>
        </w:tc>
      </w:tr>
      <w:tr w:rsidR="009E1DD6" w:rsidRPr="00362B17" w:rsidTr="003F1ECA">
        <w:trPr>
          <w:trHeight w:val="300"/>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Capacité offerte</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3 300 voy/h/sens</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5 000 voy/h/sens</w:t>
            </w:r>
          </w:p>
        </w:tc>
      </w:tr>
      <w:tr w:rsidR="009E1DD6" w:rsidRPr="00362B17" w:rsidTr="003F1ECA">
        <w:trPr>
          <w:trHeight w:val="28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Fréquence</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6 minutes</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4 minutes</w:t>
            </w:r>
          </w:p>
        </w:tc>
      </w:tr>
      <w:tr w:rsidR="009E1DD6" w:rsidRPr="00362B17" w:rsidTr="003F1ECA">
        <w:trPr>
          <w:trHeight w:val="268"/>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Temps parcours</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36 minutes</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6.5 minutes</w:t>
            </w:r>
          </w:p>
        </w:tc>
      </w:tr>
      <w:tr w:rsidR="009E1DD6" w:rsidRPr="00362B17" w:rsidTr="003F1ECA">
        <w:trPr>
          <w:trHeight w:val="28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Vitesse commerciale</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19.3 km/h</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20 km/h</w:t>
            </w:r>
          </w:p>
        </w:tc>
      </w:tr>
      <w:tr w:rsidR="009E1DD6" w:rsidRPr="00362B17" w:rsidTr="003F1ECA">
        <w:trPr>
          <w:trHeight w:val="285"/>
        </w:trPr>
        <w:tc>
          <w:tcPr>
            <w:tcW w:w="31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Parc matériel roulant</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18 rames de</w:t>
            </w:r>
          </w:p>
          <w:p w:rsidR="009E1DD6" w:rsidRPr="00B07D03" w:rsidRDefault="009E1DD6" w:rsidP="003F1ECA">
            <w:pPr>
              <w:pStyle w:val="Sous-titre"/>
              <w:rPr>
                <w:rStyle w:val="Accentuation"/>
              </w:rPr>
            </w:pPr>
            <w:r w:rsidRPr="00B07D03">
              <w:rPr>
                <w:rStyle w:val="Accentuation"/>
              </w:rPr>
              <w:t xml:space="preserve"> 45 m</w:t>
            </w:r>
          </w:p>
        </w:tc>
        <w:tc>
          <w:tcPr>
            <w:tcW w:w="170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E1DD6" w:rsidRPr="00B07D03" w:rsidRDefault="009E1DD6" w:rsidP="003F1ECA">
            <w:pPr>
              <w:pStyle w:val="Sous-titre"/>
              <w:rPr>
                <w:rStyle w:val="Accentuation"/>
              </w:rPr>
            </w:pPr>
            <w:r w:rsidRPr="00B07D03">
              <w:rPr>
                <w:rStyle w:val="Accentuation"/>
              </w:rPr>
              <w:t>8 rames de 45 m</w:t>
            </w:r>
          </w:p>
        </w:tc>
      </w:tr>
    </w:tbl>
    <w:p w:rsidR="009E1DD6" w:rsidRPr="00B972EA" w:rsidRDefault="009E1DD6" w:rsidP="00791494">
      <w:pPr>
        <w:pStyle w:val="tableauItitre"/>
        <w:numPr>
          <w:ilvl w:val="0"/>
          <w:numId w:val="0"/>
        </w:numPr>
        <w:jc w:val="left"/>
        <w:rPr>
          <w:sz w:val="17"/>
          <w:szCs w:val="17"/>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Pr>
          <w:rFonts w:ascii="Calibri" w:hAnsi="Calibri"/>
          <w:b/>
          <w:bCs/>
          <w:color w:val="000000"/>
          <w:sz w:val="20"/>
          <w:szCs w:val="20"/>
        </w:rPr>
        <w:t>14</w:t>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sz w:val="17"/>
          <w:szCs w:val="17"/>
        </w:rPr>
        <w:t>Source :  A.P.C de Mostaganem – Etude BETUR Janvier  2011</w:t>
      </w:r>
    </w:p>
    <w:p w:rsidR="009E1DD6" w:rsidRDefault="009E1DD6" w:rsidP="00CE3E00">
      <w:pPr>
        <w:autoSpaceDE w:val="0"/>
        <w:autoSpaceDN w:val="0"/>
        <w:adjustRightInd w:val="0"/>
        <w:ind w:firstLine="851"/>
        <w:jc w:val="both"/>
        <w:rPr>
          <w:color w:val="000000"/>
        </w:rPr>
      </w:pPr>
    </w:p>
    <w:p w:rsidR="009E1DD6" w:rsidRDefault="009E1DD6" w:rsidP="00CE3E00">
      <w:pPr>
        <w:autoSpaceDE w:val="0"/>
        <w:autoSpaceDN w:val="0"/>
        <w:adjustRightInd w:val="0"/>
        <w:ind w:left="567" w:firstLine="1134"/>
        <w:jc w:val="both"/>
        <w:rPr>
          <w:color w:val="000000"/>
        </w:rPr>
      </w:pPr>
    </w:p>
    <w:p w:rsidR="009E1DD6" w:rsidRDefault="009E1DD6" w:rsidP="00CE3E00">
      <w:pPr>
        <w:autoSpaceDE w:val="0"/>
        <w:autoSpaceDN w:val="0"/>
        <w:adjustRightInd w:val="0"/>
        <w:ind w:left="567" w:firstLine="1134"/>
        <w:jc w:val="both"/>
        <w:rPr>
          <w:color w:val="000000"/>
        </w:rPr>
      </w:pPr>
    </w:p>
    <w:p w:rsidR="009E1DD6" w:rsidRDefault="009E1DD6" w:rsidP="00CE3E00">
      <w:pPr>
        <w:autoSpaceDE w:val="0"/>
        <w:autoSpaceDN w:val="0"/>
        <w:adjustRightInd w:val="0"/>
        <w:ind w:left="567" w:firstLine="1134"/>
        <w:jc w:val="both"/>
        <w:rPr>
          <w:color w:val="000000"/>
        </w:rPr>
      </w:pPr>
    </w:p>
    <w:p w:rsidR="009E1DD6" w:rsidRDefault="009E1DD6" w:rsidP="00CE3E00">
      <w:pPr>
        <w:autoSpaceDE w:val="0"/>
        <w:autoSpaceDN w:val="0"/>
        <w:adjustRightInd w:val="0"/>
        <w:ind w:left="567" w:firstLine="1134"/>
        <w:jc w:val="both"/>
        <w:rPr>
          <w:color w:val="000000"/>
        </w:rPr>
      </w:pPr>
    </w:p>
    <w:p w:rsidR="009E1DD6" w:rsidRDefault="009E1DD6" w:rsidP="00CE3E00">
      <w:pPr>
        <w:autoSpaceDE w:val="0"/>
        <w:autoSpaceDN w:val="0"/>
        <w:adjustRightInd w:val="0"/>
        <w:ind w:left="567" w:firstLine="1134"/>
        <w:jc w:val="both"/>
        <w:rPr>
          <w:color w:val="000000"/>
        </w:rPr>
      </w:pPr>
    </w:p>
    <w:p w:rsidR="009E1DD6" w:rsidRPr="00DD6F1B" w:rsidRDefault="009E1DD6" w:rsidP="00496EEE">
      <w:pPr>
        <w:numPr>
          <w:ilvl w:val="0"/>
          <w:numId w:val="15"/>
        </w:numPr>
        <w:autoSpaceDE w:val="0"/>
        <w:autoSpaceDN w:val="0"/>
        <w:adjustRightInd w:val="0"/>
        <w:jc w:val="both"/>
        <w:rPr>
          <w:b/>
          <w:bCs/>
          <w:i/>
          <w:iCs/>
          <w:smallCaps/>
          <w:color w:val="000000"/>
          <w:u w:val="single"/>
        </w:rPr>
      </w:pPr>
      <w:r w:rsidRPr="00DD6F1B">
        <w:rPr>
          <w:b/>
          <w:bCs/>
          <w:i/>
          <w:iCs/>
          <w:smallCaps/>
          <w:color w:val="000000"/>
          <w:u w:val="single"/>
        </w:rPr>
        <w:lastRenderedPageBreak/>
        <w:t>L</w:t>
      </w:r>
      <w:r>
        <w:rPr>
          <w:b/>
          <w:bCs/>
          <w:i/>
          <w:iCs/>
          <w:smallCaps/>
          <w:color w:val="000000"/>
          <w:u w:val="single"/>
        </w:rPr>
        <w:t>a</w:t>
      </w:r>
      <w:r w:rsidRPr="00DD6F1B">
        <w:rPr>
          <w:b/>
          <w:bCs/>
          <w:i/>
          <w:iCs/>
          <w:smallCaps/>
          <w:color w:val="000000"/>
          <w:u w:val="single"/>
        </w:rPr>
        <w:t xml:space="preserve"> S</w:t>
      </w:r>
      <w:r>
        <w:rPr>
          <w:b/>
          <w:bCs/>
          <w:i/>
          <w:iCs/>
          <w:smallCaps/>
          <w:color w:val="000000"/>
          <w:u w:val="single"/>
        </w:rPr>
        <w:t>ituation</w:t>
      </w:r>
      <w:r w:rsidRPr="00DD6F1B">
        <w:rPr>
          <w:b/>
          <w:bCs/>
          <w:i/>
          <w:iCs/>
          <w:smallCaps/>
          <w:color w:val="000000"/>
          <w:u w:val="single"/>
        </w:rPr>
        <w:t xml:space="preserve"> P</w:t>
      </w:r>
      <w:r>
        <w:rPr>
          <w:b/>
          <w:bCs/>
          <w:i/>
          <w:iCs/>
          <w:smallCaps/>
          <w:color w:val="000000"/>
          <w:u w:val="single"/>
        </w:rPr>
        <w:t>hysique</w:t>
      </w:r>
      <w:r w:rsidRPr="00DD6F1B">
        <w:rPr>
          <w:b/>
          <w:bCs/>
          <w:i/>
          <w:iCs/>
          <w:smallCaps/>
          <w:color w:val="000000"/>
          <w:u w:val="single"/>
        </w:rPr>
        <w:t xml:space="preserve"> </w:t>
      </w:r>
      <w:r>
        <w:rPr>
          <w:b/>
          <w:bCs/>
          <w:i/>
          <w:iCs/>
          <w:smallCaps/>
          <w:color w:val="000000"/>
          <w:u w:val="single"/>
        </w:rPr>
        <w:t>et</w:t>
      </w:r>
      <w:r w:rsidRPr="00DD6F1B">
        <w:rPr>
          <w:b/>
          <w:bCs/>
          <w:i/>
          <w:iCs/>
          <w:smallCaps/>
          <w:color w:val="000000"/>
          <w:u w:val="single"/>
        </w:rPr>
        <w:t xml:space="preserve"> U</w:t>
      </w:r>
      <w:r>
        <w:rPr>
          <w:b/>
          <w:bCs/>
          <w:i/>
          <w:iCs/>
          <w:smallCaps/>
          <w:color w:val="000000"/>
          <w:u w:val="single"/>
        </w:rPr>
        <w:t>rbaine</w:t>
      </w:r>
      <w:r w:rsidRPr="00DD6F1B">
        <w:rPr>
          <w:b/>
          <w:bCs/>
          <w:i/>
          <w:iCs/>
          <w:smallCaps/>
          <w:color w:val="000000"/>
          <w:u w:val="single"/>
        </w:rPr>
        <w:t xml:space="preserve"> </w:t>
      </w:r>
      <w:r>
        <w:rPr>
          <w:b/>
          <w:bCs/>
          <w:i/>
          <w:iCs/>
          <w:smallCaps/>
          <w:color w:val="000000"/>
          <w:u w:val="single"/>
        </w:rPr>
        <w:t>du</w:t>
      </w:r>
      <w:r w:rsidRPr="00DD6F1B">
        <w:rPr>
          <w:b/>
          <w:bCs/>
          <w:i/>
          <w:iCs/>
          <w:smallCaps/>
          <w:color w:val="000000"/>
          <w:u w:val="single"/>
        </w:rPr>
        <w:t xml:space="preserve"> T</w:t>
      </w:r>
      <w:r>
        <w:rPr>
          <w:b/>
          <w:bCs/>
          <w:i/>
          <w:iCs/>
          <w:smallCaps/>
          <w:color w:val="000000"/>
          <w:u w:val="single"/>
        </w:rPr>
        <w:t>ransport</w:t>
      </w:r>
      <w:r w:rsidRPr="00DD6F1B">
        <w:rPr>
          <w:b/>
          <w:bCs/>
          <w:i/>
          <w:iCs/>
          <w:smallCaps/>
          <w:color w:val="000000"/>
          <w:u w:val="single"/>
        </w:rPr>
        <w:t xml:space="preserve"> C</w:t>
      </w:r>
      <w:r>
        <w:rPr>
          <w:b/>
          <w:bCs/>
          <w:i/>
          <w:iCs/>
          <w:smallCaps/>
          <w:color w:val="000000"/>
          <w:u w:val="single"/>
        </w:rPr>
        <w:t>ollectif</w:t>
      </w:r>
      <w:r w:rsidRPr="00DD6F1B">
        <w:rPr>
          <w:b/>
          <w:bCs/>
          <w:i/>
          <w:iCs/>
          <w:smallCaps/>
          <w:color w:val="000000"/>
          <w:u w:val="single"/>
        </w:rPr>
        <w:t xml:space="preserve"> Urbain :</w:t>
      </w:r>
    </w:p>
    <w:p w:rsidR="009E1DD6" w:rsidRDefault="009E1DD6" w:rsidP="00CE3E00">
      <w:pPr>
        <w:autoSpaceDE w:val="0"/>
        <w:autoSpaceDN w:val="0"/>
        <w:adjustRightInd w:val="0"/>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Les stations de transports collectifs sont multiples dans le tissu urbain de la ville de Mostaganem et se répartissent dans un périmètre réduit du centre ville pour desservir les différentes zones de la ville et pour certaines au-delà de la commune de Mostaganem.</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ind w:left="567" w:firstLine="1134"/>
        <w:jc w:val="both"/>
        <w:rPr>
          <w:color w:val="000000"/>
        </w:rPr>
      </w:pPr>
      <w:r>
        <w:rPr>
          <w:color w:val="000000"/>
        </w:rPr>
        <w:t>Nous aborderons cette problématique dans le cadre de l’hypothèse de l’existence d’un transport collectif en site propre matérialisé dans notre réflexion par le tracé du tramway retenu dans l’étude de faisabilité par les collectivités locales.</w:t>
      </w:r>
    </w:p>
    <w:p w:rsidR="009E1DD6" w:rsidRDefault="009E1DD6" w:rsidP="00CE3E00">
      <w:pPr>
        <w:autoSpaceDE w:val="0"/>
        <w:autoSpaceDN w:val="0"/>
        <w:adjustRightInd w:val="0"/>
        <w:spacing w:line="360" w:lineRule="auto"/>
        <w:ind w:left="567" w:firstLine="1134"/>
        <w:jc w:val="both"/>
        <w:rPr>
          <w:color w:val="000000"/>
        </w:rPr>
      </w:pPr>
      <w:r>
        <w:rPr>
          <w:color w:val="000000"/>
        </w:rPr>
        <w:t>Avant cela il est nécessaire de comprendre d’abord le découpage en zone de la ville de Mostaganem et dans cette optique nous présentons ci bas une carte portant les zones principales qui entoure le centre ville de Mostaganem.</w:t>
      </w:r>
    </w:p>
    <w:p w:rsidR="009E1DD6" w:rsidRDefault="009E1DD6" w:rsidP="00CE3E00">
      <w:pPr>
        <w:autoSpaceDE w:val="0"/>
        <w:autoSpaceDN w:val="0"/>
        <w:adjustRightInd w:val="0"/>
        <w:spacing w:line="360" w:lineRule="auto"/>
        <w:ind w:left="567" w:firstLine="1134"/>
        <w:jc w:val="both"/>
        <w:rPr>
          <w:color w:val="000000"/>
        </w:rPr>
      </w:pPr>
      <w:r>
        <w:rPr>
          <w:color w:val="000000"/>
        </w:rPr>
        <w:t>Le tissu urbain présentant un étalement Nord Sud de manière générale avec une dénivelée assez visible dans le sens Est Ouest ; le tracé du tramway retenu est Nord Sud avec une ligne supplémentaire dirigé du centre (Station Gare ferroviaire) vers le Sud-Est.</w:t>
      </w:r>
    </w:p>
    <w:p w:rsidR="009E1DD6" w:rsidRDefault="009E1DD6" w:rsidP="00CE3E00">
      <w:pPr>
        <w:autoSpaceDE w:val="0"/>
        <w:autoSpaceDN w:val="0"/>
        <w:adjustRightInd w:val="0"/>
        <w:spacing w:line="360" w:lineRule="auto"/>
        <w:ind w:left="567" w:firstLine="1134"/>
        <w:jc w:val="both"/>
        <w:rPr>
          <w:color w:val="000000"/>
        </w:rPr>
      </w:pPr>
      <w:r>
        <w:rPr>
          <w:color w:val="000000"/>
        </w:rPr>
        <w:t>Nous insistons sur cela car notre approche consiste à relayer cette armature de transport en commun qu’est le tramway avec les autres modes de transport tel les bus et les taxis de façon à faire valoir cette infrastructure qui ne peut que rendre Mostaganem plus viable et mieux adéquate avec la demande incessante d’un déplacement urbain contrôlé et gérable dans sa dimension urbaine, économique et surtout écologique.</w:t>
      </w:r>
    </w:p>
    <w:p w:rsidR="009E1DD6" w:rsidRDefault="009E1DD6" w:rsidP="00CE3E00">
      <w:pPr>
        <w:autoSpaceDE w:val="0"/>
        <w:autoSpaceDN w:val="0"/>
        <w:adjustRightInd w:val="0"/>
        <w:spacing w:line="360" w:lineRule="auto"/>
        <w:ind w:left="567" w:firstLine="1134"/>
        <w:jc w:val="both"/>
        <w:rPr>
          <w:color w:val="000000"/>
        </w:rPr>
      </w:pPr>
      <w:r>
        <w:rPr>
          <w:color w:val="000000"/>
        </w:rPr>
        <w:t>Les cartes qui suivent présentent le découpage en zones de la commune de Mostaganem puis nous présenterons l’armature de transport collectif ainsi que les positions des équipements qui justifient les déplacements.</w:t>
      </w:r>
    </w:p>
    <w:p w:rsidR="009E1DD6" w:rsidRDefault="009E1DD6" w:rsidP="00CE3E00">
      <w:pPr>
        <w:autoSpaceDE w:val="0"/>
        <w:autoSpaceDN w:val="0"/>
        <w:adjustRightInd w:val="0"/>
        <w:spacing w:line="360" w:lineRule="auto"/>
        <w:ind w:left="567" w:firstLine="1134"/>
        <w:jc w:val="both"/>
        <w:rPr>
          <w:color w:val="000000"/>
        </w:rPr>
      </w:pPr>
    </w:p>
    <w:p w:rsidR="009E1DD6" w:rsidRDefault="009E1DD6" w:rsidP="00CE3E00">
      <w:pPr>
        <w:autoSpaceDE w:val="0"/>
        <w:autoSpaceDN w:val="0"/>
        <w:adjustRightInd w:val="0"/>
        <w:spacing w:line="360" w:lineRule="auto"/>
        <w:jc w:val="center"/>
        <w:rPr>
          <w:color w:val="FF0000"/>
        </w:rPr>
      </w:pPr>
    </w:p>
    <w:p w:rsidR="009E1DD6" w:rsidRDefault="009E1DD6" w:rsidP="00CE3E00">
      <w:pPr>
        <w:autoSpaceDE w:val="0"/>
        <w:autoSpaceDN w:val="0"/>
        <w:adjustRightInd w:val="0"/>
        <w:spacing w:line="360" w:lineRule="auto"/>
        <w:jc w:val="center"/>
        <w:rPr>
          <w:color w:val="FF0000"/>
        </w:rPr>
      </w:pPr>
    </w:p>
    <w:p w:rsidR="009E1DD6" w:rsidRDefault="009E1DD6" w:rsidP="00CE3E00">
      <w:pPr>
        <w:autoSpaceDE w:val="0"/>
        <w:autoSpaceDN w:val="0"/>
        <w:adjustRightInd w:val="0"/>
        <w:spacing w:line="360" w:lineRule="auto"/>
        <w:jc w:val="center"/>
        <w:rPr>
          <w:color w:val="FF0000"/>
        </w:rPr>
      </w:pPr>
    </w:p>
    <w:p w:rsidR="009E1DD6" w:rsidRDefault="009E1DD6" w:rsidP="00CE3E00">
      <w:pPr>
        <w:autoSpaceDE w:val="0"/>
        <w:autoSpaceDN w:val="0"/>
        <w:adjustRightInd w:val="0"/>
        <w:spacing w:line="360" w:lineRule="auto"/>
        <w:jc w:val="center"/>
        <w:rPr>
          <w:color w:val="FF0000"/>
        </w:rPr>
      </w:pPr>
    </w:p>
    <w:p w:rsidR="009E1DD6" w:rsidRDefault="009E1DD6" w:rsidP="00CE3E00">
      <w:pPr>
        <w:autoSpaceDE w:val="0"/>
        <w:autoSpaceDN w:val="0"/>
        <w:adjustRightInd w:val="0"/>
        <w:spacing w:line="360" w:lineRule="auto"/>
        <w:jc w:val="center"/>
        <w:rPr>
          <w:color w:val="FF0000"/>
        </w:rPr>
      </w:pPr>
    </w:p>
    <w:p w:rsidR="009E1DD6" w:rsidRDefault="009E1DD6" w:rsidP="00CE3E00">
      <w:pPr>
        <w:autoSpaceDE w:val="0"/>
        <w:autoSpaceDN w:val="0"/>
        <w:adjustRightInd w:val="0"/>
        <w:jc w:val="center"/>
        <w:rPr>
          <w:color w:val="FF0000"/>
        </w:rPr>
      </w:pPr>
    </w:p>
    <w:p w:rsidR="009E1DD6" w:rsidRDefault="009E1DD6" w:rsidP="00CE3E00">
      <w:pPr>
        <w:autoSpaceDE w:val="0"/>
        <w:autoSpaceDN w:val="0"/>
        <w:adjustRightInd w:val="0"/>
        <w:jc w:val="center"/>
        <w:rPr>
          <w:color w:val="000000"/>
        </w:rPr>
      </w:pPr>
    </w:p>
    <w:p w:rsidR="009E1DD6" w:rsidRDefault="009E1DD6" w:rsidP="00CE3E00">
      <w:pPr>
        <w:autoSpaceDE w:val="0"/>
        <w:autoSpaceDN w:val="0"/>
        <w:adjustRightInd w:val="0"/>
        <w:jc w:val="center"/>
        <w:rPr>
          <w:color w:val="000000"/>
        </w:rPr>
      </w:pPr>
    </w:p>
    <w:p w:rsidR="009E1DD6" w:rsidRDefault="009E1DD6" w:rsidP="00CE3E00">
      <w:pPr>
        <w:autoSpaceDE w:val="0"/>
        <w:autoSpaceDN w:val="0"/>
        <w:adjustRightInd w:val="0"/>
        <w:jc w:val="center"/>
        <w:rPr>
          <w:color w:val="000000"/>
        </w:rPr>
      </w:pPr>
    </w:p>
    <w:p w:rsidR="009E1DD6" w:rsidRDefault="009E1DD6" w:rsidP="00CE3E00">
      <w:pPr>
        <w:autoSpaceDE w:val="0"/>
        <w:autoSpaceDN w:val="0"/>
        <w:adjustRightInd w:val="0"/>
        <w:jc w:val="center"/>
        <w:rPr>
          <w:color w:val="000000"/>
        </w:rPr>
      </w:pPr>
    </w:p>
    <w:p w:rsidR="009E1DD6" w:rsidRDefault="00CA59E5" w:rsidP="00CE3E00">
      <w:pPr>
        <w:autoSpaceDE w:val="0"/>
        <w:autoSpaceDN w:val="0"/>
        <w:adjustRightInd w:val="0"/>
        <w:jc w:val="center"/>
        <w:rPr>
          <w:color w:val="000000"/>
        </w:rPr>
      </w:pPr>
      <w:r w:rsidRPr="00CA59E5">
        <w:rPr>
          <w:noProof/>
        </w:rPr>
        <w:pict>
          <v:group id="_x0000_s1183" style="position:absolute;left:0;text-align:left;margin-left:8.85pt;margin-top:2.35pt;width:213pt;height:314.65pt;z-index:251620352" coordorigin="1451,629" coordsize="4260,6293">
            <v:group id="_x0000_s1184" style="position:absolute;left:1451;top:629;width:4260;height:2388" coordorigin="1222,1077" coordsize="4260,2581">
              <v:shape id="_x0000_s1185" type="#_x0000_t202" style="position:absolute;left:1222;top:1077;width:4260;height:2581" stroked="f">
                <v:textbox style="mso-next-textbox:#_x0000_s1185">
                  <w:txbxContent>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p w:rsidR="009E1DD6" w:rsidRDefault="009E1DD6" w:rsidP="00CE3E00"/>
                  </w:txbxContent>
                </v:textbox>
              </v:shape>
              <v:group id="_x0000_s1186" style="position:absolute;left:1307;top:1144;width:4078;height:2142" coordorigin="1222,3872" coordsize="4078,2142">
                <v:shape id="_x0000_s1187" type="#_x0000_t202" style="position:absolute;left:1234;top:3872;width:4066;height:1077">
                  <v:textbox style="mso-next-textbox:#_x0000_s1187">
                    <w:txbxContent>
                      <w:p w:rsidR="009E1DD6" w:rsidRPr="0080725B" w:rsidRDefault="009E1DD6" w:rsidP="00CE3E00">
                        <w:pPr>
                          <w:rPr>
                            <w:rFonts w:ascii="Verdana" w:hAnsi="Verdana"/>
                          </w:rPr>
                        </w:pPr>
                        <w:r w:rsidRPr="0080725B">
                          <w:rPr>
                            <w:rFonts w:ascii="Verdana" w:hAnsi="Verdana"/>
                          </w:rPr>
                          <w:t>Découpage de la ville de Mostaganem en zones (Quartiers)</w:t>
                        </w:r>
                      </w:p>
                      <w:p w:rsidR="009E1DD6" w:rsidRDefault="009E1DD6" w:rsidP="00CE3E00"/>
                    </w:txbxContent>
                  </v:textbox>
                </v:shape>
                <v:group id="_x0000_s1188" style="position:absolute;left:1222;top:5129;width:4066;height:885" coordorigin="1126,5129" coordsize="4066,885">
                  <v:shape id="_x0000_s1189" type="#_x0000_t202" style="position:absolute;left:1126;top:5129;width:4066;height:885">
                    <v:textbox style="mso-next-textbox:#_x0000_s1189">
                      <w:txbxContent>
                        <w:p w:rsidR="009E1DD6" w:rsidRDefault="009E1DD6" w:rsidP="00CE3E00">
                          <w:pPr>
                            <w:rPr>
                              <w:rFonts w:ascii="Verdana" w:hAnsi="Verdana"/>
                              <w:sz w:val="20"/>
                              <w:szCs w:val="20"/>
                            </w:rPr>
                          </w:pPr>
                          <w:r>
                            <w:rPr>
                              <w:rFonts w:ascii="Verdana" w:hAnsi="Verdana"/>
                              <w:sz w:val="20"/>
                              <w:szCs w:val="20"/>
                            </w:rPr>
                            <w:t xml:space="preserve">      </w:t>
                          </w:r>
                          <w:r w:rsidRPr="0080725B">
                            <w:rPr>
                              <w:rFonts w:ascii="Verdana" w:hAnsi="Verdana"/>
                              <w:sz w:val="20"/>
                              <w:szCs w:val="20"/>
                            </w:rPr>
                            <w:t>Echelle :</w:t>
                          </w:r>
                        </w:p>
                        <w:p w:rsidR="009E1DD6" w:rsidRDefault="009E1DD6" w:rsidP="00CE3E00">
                          <w:pPr>
                            <w:rPr>
                              <w:rFonts w:ascii="Verdana" w:hAnsi="Verdana"/>
                              <w:sz w:val="20"/>
                              <w:szCs w:val="20"/>
                            </w:rPr>
                          </w:pPr>
                        </w:p>
                        <w:p w:rsidR="009E1DD6" w:rsidRPr="0080725B" w:rsidRDefault="009E1DD6" w:rsidP="00CE3E00">
                          <w:pPr>
                            <w:rPr>
                              <w:rFonts w:ascii="Verdana" w:hAnsi="Verdana"/>
                              <w:sz w:val="12"/>
                              <w:szCs w:val="12"/>
                            </w:rPr>
                          </w:pPr>
                          <w:r w:rsidRPr="0080725B">
                            <w:rPr>
                              <w:rFonts w:ascii="Verdana" w:hAnsi="Verdana"/>
                              <w:sz w:val="12"/>
                              <w:szCs w:val="12"/>
                            </w:rPr>
                            <w:t xml:space="preserve">0       </w:t>
                          </w:r>
                          <w:r>
                            <w:rPr>
                              <w:rFonts w:ascii="Verdana" w:hAnsi="Verdana"/>
                              <w:sz w:val="12"/>
                              <w:szCs w:val="12"/>
                            </w:rPr>
                            <w:t xml:space="preserve"> </w:t>
                          </w:r>
                          <w:r w:rsidRPr="0080725B">
                            <w:rPr>
                              <w:rFonts w:ascii="Verdana" w:hAnsi="Verdana"/>
                              <w:sz w:val="12"/>
                              <w:szCs w:val="12"/>
                            </w:rPr>
                            <w:t xml:space="preserve">500    </w:t>
                          </w:r>
                          <w:r>
                            <w:rPr>
                              <w:rFonts w:ascii="Verdana" w:hAnsi="Verdana"/>
                              <w:sz w:val="12"/>
                              <w:szCs w:val="12"/>
                            </w:rPr>
                            <w:t xml:space="preserve">   </w:t>
                          </w:r>
                          <w:r w:rsidRPr="0080725B">
                            <w:rPr>
                              <w:rFonts w:ascii="Verdana" w:hAnsi="Verdana"/>
                              <w:sz w:val="12"/>
                              <w:szCs w:val="12"/>
                            </w:rPr>
                            <w:t xml:space="preserve">1000    </w:t>
                          </w:r>
                          <w:r>
                            <w:rPr>
                              <w:rFonts w:ascii="Verdana" w:hAnsi="Verdana"/>
                              <w:sz w:val="12"/>
                              <w:szCs w:val="12"/>
                            </w:rPr>
                            <w:t xml:space="preserve">  </w:t>
                          </w:r>
                          <w:r w:rsidRPr="0080725B">
                            <w:rPr>
                              <w:rFonts w:ascii="Verdana" w:hAnsi="Verdana"/>
                              <w:sz w:val="12"/>
                              <w:szCs w:val="12"/>
                            </w:rPr>
                            <w:t>1500</w:t>
                          </w:r>
                        </w:p>
                        <w:p w:rsidR="009E1DD6" w:rsidRPr="0080725B" w:rsidRDefault="009E1DD6" w:rsidP="00CE3E00">
                          <w:pPr>
                            <w:rPr>
                              <w:rFonts w:ascii="Verdana" w:hAnsi="Verdana"/>
                              <w:sz w:val="20"/>
                              <w:szCs w:val="20"/>
                            </w:rPr>
                          </w:pPr>
                        </w:p>
                        <w:p w:rsidR="009E1DD6" w:rsidRDefault="009E1DD6" w:rsidP="00CE3E00"/>
                      </w:txbxContent>
                    </v:textbox>
                  </v:shape>
                  <v:group id="_x0000_s1190" style="position:absolute;left:1306;top:5627;width:1634;height:0" coordorigin="1500,5107" coordsize="1634,0">
                    <v:shape id="_x0000_s1191" type="#_x0000_t32" style="position:absolute;left:1500;top:5107;width:545;height:0" o:connectortype="straight" strokeweight="4.5pt"/>
                    <v:shape id="_x0000_s1192" type="#_x0000_t32" style="position:absolute;left:2045;top:5107;width:532;height:0" o:connectortype="straight" strokecolor="#00b0f0" strokeweight="4.5pt"/>
                    <v:shape id="_x0000_s1193" type="#_x0000_t32" style="position:absolute;left:2577;top:5107;width:557;height:0" o:connectortype="straight" strokeweight="4.5pt"/>
                  </v:group>
                </v:group>
              </v:group>
            </v:group>
            <v:shape id="_x0000_s1194" type="#_x0000_t202" style="position:absolute;left:1536;top:3017;width:3825;height:3905">
              <v:textbox style="mso-next-textbox:#_x0000_s1194">
                <w:txbxContent>
                  <w:p w:rsidR="009E1DD6" w:rsidRDefault="009E1DD6" w:rsidP="00CE3E00">
                    <w:r>
                      <w:t>ZONES :</w:t>
                    </w:r>
                  </w:p>
                  <w:p w:rsidR="009E1DD6" w:rsidRPr="003C1DBC" w:rsidRDefault="009E1DD6" w:rsidP="00496EEE">
                    <w:pPr>
                      <w:numPr>
                        <w:ilvl w:val="0"/>
                        <w:numId w:val="9"/>
                      </w:numPr>
                      <w:ind w:left="426" w:hanging="426"/>
                      <w:rPr>
                        <w:sz w:val="20"/>
                        <w:szCs w:val="20"/>
                      </w:rPr>
                    </w:pPr>
                    <w:r w:rsidRPr="003C1DBC">
                      <w:rPr>
                        <w:sz w:val="20"/>
                        <w:szCs w:val="20"/>
                      </w:rPr>
                      <w:t>Centre ville</w:t>
                    </w:r>
                  </w:p>
                  <w:p w:rsidR="009E1DD6" w:rsidRDefault="009E1DD6" w:rsidP="00496EEE">
                    <w:pPr>
                      <w:numPr>
                        <w:ilvl w:val="0"/>
                        <w:numId w:val="9"/>
                      </w:numPr>
                      <w:ind w:left="426" w:hanging="426"/>
                      <w:rPr>
                        <w:sz w:val="20"/>
                        <w:szCs w:val="20"/>
                      </w:rPr>
                    </w:pPr>
                    <w:r w:rsidRPr="003C1DBC">
                      <w:rPr>
                        <w:sz w:val="20"/>
                        <w:szCs w:val="20"/>
                      </w:rPr>
                      <w:t>St Jules,</w:t>
                    </w:r>
                    <w:r>
                      <w:rPr>
                        <w:sz w:val="20"/>
                        <w:szCs w:val="20"/>
                      </w:rPr>
                      <w:t xml:space="preserve"> </w:t>
                    </w:r>
                    <w:r w:rsidRPr="003C1DBC">
                      <w:rPr>
                        <w:sz w:val="20"/>
                        <w:szCs w:val="20"/>
                      </w:rPr>
                      <w:t>St Charles</w:t>
                    </w:r>
                    <w:r>
                      <w:rPr>
                        <w:sz w:val="20"/>
                        <w:szCs w:val="20"/>
                      </w:rPr>
                      <w:t>, Cité Négrel</w:t>
                    </w:r>
                  </w:p>
                  <w:p w:rsidR="009E1DD6" w:rsidRDefault="009E1DD6" w:rsidP="00496EEE">
                    <w:pPr>
                      <w:numPr>
                        <w:ilvl w:val="0"/>
                        <w:numId w:val="9"/>
                      </w:numPr>
                      <w:ind w:left="426" w:hanging="426"/>
                      <w:rPr>
                        <w:sz w:val="20"/>
                        <w:szCs w:val="20"/>
                      </w:rPr>
                    </w:pPr>
                    <w:r>
                      <w:rPr>
                        <w:sz w:val="20"/>
                        <w:szCs w:val="20"/>
                      </w:rPr>
                      <w:t>Beymouth</w:t>
                    </w:r>
                  </w:p>
                  <w:p w:rsidR="009E1DD6" w:rsidRDefault="009E1DD6" w:rsidP="00496EEE">
                    <w:pPr>
                      <w:numPr>
                        <w:ilvl w:val="0"/>
                        <w:numId w:val="9"/>
                      </w:numPr>
                      <w:ind w:left="426" w:hanging="426"/>
                      <w:rPr>
                        <w:sz w:val="20"/>
                        <w:szCs w:val="20"/>
                      </w:rPr>
                    </w:pPr>
                    <w:r>
                      <w:rPr>
                        <w:sz w:val="20"/>
                        <w:szCs w:val="20"/>
                      </w:rPr>
                      <w:t>Pépinière</w:t>
                    </w:r>
                  </w:p>
                  <w:p w:rsidR="009E1DD6" w:rsidRDefault="009E1DD6" w:rsidP="00496EEE">
                    <w:pPr>
                      <w:numPr>
                        <w:ilvl w:val="0"/>
                        <w:numId w:val="9"/>
                      </w:numPr>
                      <w:ind w:left="426" w:hanging="426"/>
                      <w:rPr>
                        <w:sz w:val="20"/>
                        <w:szCs w:val="20"/>
                      </w:rPr>
                    </w:pPr>
                    <w:r>
                      <w:rPr>
                        <w:sz w:val="20"/>
                        <w:szCs w:val="20"/>
                      </w:rPr>
                      <w:t>Derb Tobana</w:t>
                    </w:r>
                    <w:r w:rsidRPr="00DE0065">
                      <w:rPr>
                        <w:sz w:val="20"/>
                        <w:szCs w:val="20"/>
                      </w:rPr>
                      <w:t xml:space="preserve"> </w:t>
                    </w:r>
                    <w:r>
                      <w:rPr>
                        <w:sz w:val="20"/>
                        <w:szCs w:val="20"/>
                      </w:rPr>
                      <w:t>Plateaux</w:t>
                    </w:r>
                  </w:p>
                  <w:p w:rsidR="009E1DD6" w:rsidRDefault="009E1DD6" w:rsidP="00496EEE">
                    <w:pPr>
                      <w:numPr>
                        <w:ilvl w:val="0"/>
                        <w:numId w:val="9"/>
                      </w:numPr>
                      <w:ind w:left="426" w:hanging="426"/>
                      <w:rPr>
                        <w:sz w:val="20"/>
                        <w:szCs w:val="20"/>
                      </w:rPr>
                    </w:pPr>
                    <w:r>
                      <w:rPr>
                        <w:sz w:val="20"/>
                        <w:szCs w:val="20"/>
                      </w:rPr>
                      <w:t>Arsa/ Citronniers</w:t>
                    </w:r>
                  </w:p>
                  <w:p w:rsidR="009E1DD6" w:rsidRDefault="009E1DD6" w:rsidP="00496EEE">
                    <w:pPr>
                      <w:numPr>
                        <w:ilvl w:val="0"/>
                        <w:numId w:val="9"/>
                      </w:numPr>
                      <w:ind w:left="426" w:hanging="426"/>
                      <w:rPr>
                        <w:sz w:val="20"/>
                        <w:szCs w:val="20"/>
                      </w:rPr>
                    </w:pPr>
                    <w:r>
                      <w:rPr>
                        <w:sz w:val="20"/>
                        <w:szCs w:val="20"/>
                      </w:rPr>
                      <w:t>CIA</w:t>
                    </w:r>
                  </w:p>
                  <w:p w:rsidR="009E1DD6" w:rsidRDefault="009E1DD6" w:rsidP="00496EEE">
                    <w:pPr>
                      <w:numPr>
                        <w:ilvl w:val="0"/>
                        <w:numId w:val="9"/>
                      </w:numPr>
                      <w:ind w:left="426" w:hanging="426"/>
                      <w:rPr>
                        <w:sz w:val="20"/>
                        <w:szCs w:val="20"/>
                      </w:rPr>
                    </w:pPr>
                    <w:r>
                      <w:rPr>
                        <w:sz w:val="20"/>
                        <w:szCs w:val="20"/>
                      </w:rPr>
                      <w:t>La Gare 400 Logements</w:t>
                    </w:r>
                  </w:p>
                  <w:p w:rsidR="009E1DD6" w:rsidRDefault="009E1DD6" w:rsidP="00496EEE">
                    <w:pPr>
                      <w:numPr>
                        <w:ilvl w:val="0"/>
                        <w:numId w:val="9"/>
                      </w:numPr>
                      <w:ind w:left="426" w:hanging="426"/>
                      <w:rPr>
                        <w:sz w:val="20"/>
                        <w:szCs w:val="20"/>
                      </w:rPr>
                    </w:pPr>
                    <w:r>
                      <w:rPr>
                        <w:sz w:val="20"/>
                        <w:szCs w:val="20"/>
                      </w:rPr>
                      <w:t>Montplaisir/Castors</w:t>
                    </w:r>
                  </w:p>
                  <w:p w:rsidR="009E1DD6" w:rsidRDefault="009E1DD6" w:rsidP="00496EEE">
                    <w:pPr>
                      <w:numPr>
                        <w:ilvl w:val="0"/>
                        <w:numId w:val="9"/>
                      </w:numPr>
                      <w:ind w:left="426" w:hanging="426"/>
                      <w:rPr>
                        <w:sz w:val="20"/>
                        <w:szCs w:val="20"/>
                      </w:rPr>
                    </w:pPr>
                    <w:r>
                      <w:rPr>
                        <w:sz w:val="20"/>
                        <w:szCs w:val="20"/>
                      </w:rPr>
                      <w:t>Zaghloul/ Chemmouma/ 5 Juillet</w:t>
                    </w:r>
                  </w:p>
                  <w:p w:rsidR="009E1DD6" w:rsidRDefault="009E1DD6" w:rsidP="00496EEE">
                    <w:pPr>
                      <w:numPr>
                        <w:ilvl w:val="0"/>
                        <w:numId w:val="9"/>
                      </w:numPr>
                      <w:ind w:left="426" w:hanging="426"/>
                      <w:rPr>
                        <w:sz w:val="20"/>
                        <w:szCs w:val="20"/>
                      </w:rPr>
                    </w:pPr>
                    <w:r>
                      <w:rPr>
                        <w:sz w:val="20"/>
                        <w:szCs w:val="20"/>
                      </w:rPr>
                      <w:t>Sidi Benhaoua</w:t>
                    </w:r>
                  </w:p>
                  <w:p w:rsidR="009E1DD6" w:rsidRDefault="009E1DD6" w:rsidP="00496EEE">
                    <w:pPr>
                      <w:numPr>
                        <w:ilvl w:val="0"/>
                        <w:numId w:val="9"/>
                      </w:numPr>
                      <w:ind w:left="426" w:hanging="426"/>
                      <w:rPr>
                        <w:sz w:val="20"/>
                        <w:szCs w:val="20"/>
                      </w:rPr>
                    </w:pPr>
                    <w:r>
                      <w:rPr>
                        <w:sz w:val="20"/>
                        <w:szCs w:val="20"/>
                      </w:rPr>
                      <w:t>Salamandre</w:t>
                    </w:r>
                  </w:p>
                  <w:p w:rsidR="009E1DD6" w:rsidRDefault="009E1DD6" w:rsidP="00496EEE">
                    <w:pPr>
                      <w:numPr>
                        <w:ilvl w:val="0"/>
                        <w:numId w:val="9"/>
                      </w:numPr>
                      <w:ind w:left="426" w:hanging="426"/>
                      <w:rPr>
                        <w:sz w:val="20"/>
                        <w:szCs w:val="20"/>
                      </w:rPr>
                    </w:pPr>
                    <w:r>
                      <w:rPr>
                        <w:sz w:val="20"/>
                        <w:szCs w:val="20"/>
                      </w:rPr>
                      <w:t>Tigditt</w:t>
                    </w:r>
                  </w:p>
                  <w:p w:rsidR="009E1DD6" w:rsidRDefault="009E1DD6" w:rsidP="00496EEE">
                    <w:pPr>
                      <w:numPr>
                        <w:ilvl w:val="0"/>
                        <w:numId w:val="9"/>
                      </w:numPr>
                      <w:ind w:left="426" w:hanging="426"/>
                      <w:rPr>
                        <w:sz w:val="20"/>
                        <w:szCs w:val="20"/>
                      </w:rPr>
                    </w:pPr>
                    <w:r>
                      <w:rPr>
                        <w:sz w:val="20"/>
                        <w:szCs w:val="20"/>
                      </w:rPr>
                      <w:t>Kharrouba II</w:t>
                    </w:r>
                  </w:p>
                  <w:p w:rsidR="009E1DD6" w:rsidRPr="003C1DBC" w:rsidRDefault="009E1DD6" w:rsidP="00496EEE">
                    <w:pPr>
                      <w:numPr>
                        <w:ilvl w:val="0"/>
                        <w:numId w:val="9"/>
                      </w:numPr>
                      <w:ind w:left="426" w:hanging="426"/>
                      <w:rPr>
                        <w:sz w:val="20"/>
                        <w:szCs w:val="20"/>
                      </w:rPr>
                    </w:pPr>
                    <w:r>
                      <w:rPr>
                        <w:sz w:val="20"/>
                        <w:szCs w:val="20"/>
                      </w:rPr>
                      <w:t>Sidi Mejdoub/Kharrouba I</w:t>
                    </w:r>
                  </w:p>
                </w:txbxContent>
              </v:textbox>
            </v:shape>
          </v:group>
        </w:pict>
      </w:r>
    </w:p>
    <w:p w:rsidR="009E1DD6" w:rsidRDefault="009E1DD6" w:rsidP="00CE3E00">
      <w:pPr>
        <w:autoSpaceDE w:val="0"/>
        <w:autoSpaceDN w:val="0"/>
        <w:adjustRightInd w:val="0"/>
        <w:jc w:val="center"/>
        <w:rPr>
          <w:color w:val="000000"/>
        </w:rPr>
      </w:pPr>
    </w:p>
    <w:p w:rsidR="009E1DD6" w:rsidRDefault="00CA59E5" w:rsidP="00CE3E00">
      <w:pPr>
        <w:autoSpaceDE w:val="0"/>
        <w:autoSpaceDN w:val="0"/>
        <w:adjustRightInd w:val="0"/>
        <w:jc w:val="center"/>
        <w:rPr>
          <w:color w:val="000000"/>
        </w:rPr>
      </w:pPr>
      <w:r w:rsidRPr="00CA59E5">
        <w:rPr>
          <w:noProof/>
        </w:rPr>
        <w:pict>
          <v:shape id="_x0000_s1195" type="#_x0000_t202" style="position:absolute;left:0;text-align:left;margin-left:215.55pt;margin-top:359.75pt;width:79.9pt;height:139.55pt;z-index:251621376" filled="f" stroked="f">
            <v:textbox style="mso-next-textbox:#_x0000_s1195;mso-fit-shape-to-text:t">
              <w:txbxContent>
                <w:p w:rsidR="009E1DD6" w:rsidRPr="003222B7" w:rsidRDefault="009E1DD6" w:rsidP="00CE3E00">
                  <w:pPr>
                    <w:rPr>
                      <w:rFonts w:cs="Arial"/>
                      <w:b/>
                      <w:kern w:val="144"/>
                    </w:rPr>
                  </w:pPr>
                  <w:r w:rsidRPr="003222B7">
                    <w:rPr>
                      <w:rFonts w:cs="Arial"/>
                      <w:b/>
                      <w:kern w:val="144"/>
                    </w:rPr>
                    <w:t>Centre ville</w:t>
                  </w:r>
                </w:p>
              </w:txbxContent>
            </v:textbox>
          </v:shape>
        </w:pict>
      </w:r>
      <w:r w:rsidR="00B118B3">
        <w:rPr>
          <w:noProof/>
          <w:color w:val="FF0000"/>
        </w:rPr>
        <w:drawing>
          <wp:inline distT="0" distB="0" distL="0" distR="0">
            <wp:extent cx="5347970" cy="6953885"/>
            <wp:effectExtent l="19050" t="0" r="5080" b="0"/>
            <wp:docPr id="7" name="Image 14" descr="planch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descr="planche2"/>
                    <pic:cNvPicPr>
                      <a:picLocks noChangeAspect="1" noChangeArrowheads="1"/>
                    </pic:cNvPicPr>
                  </pic:nvPicPr>
                  <pic:blipFill>
                    <a:blip r:embed="rId15"/>
                    <a:srcRect l="1561" t="6958" r="7445" b="9445"/>
                    <a:stretch>
                      <a:fillRect/>
                    </a:stretch>
                  </pic:blipFill>
                  <pic:spPr bwMode="auto">
                    <a:xfrm>
                      <a:off x="0" y="0"/>
                      <a:ext cx="5347970" cy="6953885"/>
                    </a:xfrm>
                    <a:prstGeom prst="rect">
                      <a:avLst/>
                    </a:prstGeom>
                    <a:noFill/>
                    <a:ln w="9525">
                      <a:noFill/>
                      <a:miter lim="800000"/>
                      <a:headEnd/>
                      <a:tailEnd/>
                    </a:ln>
                  </pic:spPr>
                </pic:pic>
              </a:graphicData>
            </a:graphic>
          </wp:inline>
        </w:drawing>
      </w:r>
    </w:p>
    <w:p w:rsidR="009E1DD6" w:rsidRDefault="009E1DD6" w:rsidP="00CE3E00">
      <w:pPr>
        <w:autoSpaceDE w:val="0"/>
        <w:autoSpaceDN w:val="0"/>
        <w:adjustRightInd w:val="0"/>
        <w:jc w:val="center"/>
        <w:rPr>
          <w:color w:val="000000"/>
        </w:rPr>
      </w:pPr>
    </w:p>
    <w:p w:rsidR="009E1DD6" w:rsidRDefault="009E1DD6" w:rsidP="00791494">
      <w:pPr>
        <w:autoSpaceDE w:val="0"/>
        <w:autoSpaceDN w:val="0"/>
        <w:adjustRightInd w:val="0"/>
        <w:ind w:left="567"/>
        <w:jc w:val="center"/>
        <w:rPr>
          <w:color w:val="000000"/>
          <w:sz w:val="20"/>
          <w:szCs w:val="20"/>
        </w:rPr>
      </w:pPr>
      <w:r w:rsidRPr="00AF79E4">
        <w:rPr>
          <w:color w:val="000000"/>
          <w:sz w:val="20"/>
          <w:szCs w:val="20"/>
        </w:rPr>
        <w:t>CARTE THEMATIQUE</w:t>
      </w:r>
    </w:p>
    <w:p w:rsidR="009E1DD6" w:rsidRDefault="009E1DD6" w:rsidP="00791494">
      <w:pPr>
        <w:autoSpaceDE w:val="0"/>
        <w:autoSpaceDN w:val="0"/>
        <w:adjustRightInd w:val="0"/>
        <w:ind w:left="567"/>
        <w:jc w:val="center"/>
        <w:rPr>
          <w:rFonts w:ascii="Calibri" w:hAnsi="Calibri"/>
          <w:b/>
          <w:bCs/>
          <w:color w:val="000000"/>
          <w:sz w:val="20"/>
          <w:szCs w:val="20"/>
          <w:u w:val="single"/>
        </w:rPr>
      </w:pPr>
    </w:p>
    <w:p w:rsidR="009E1DD6" w:rsidRDefault="009E1DD6" w:rsidP="00791494">
      <w:pPr>
        <w:autoSpaceDE w:val="0"/>
        <w:autoSpaceDN w:val="0"/>
        <w:adjustRightInd w:val="0"/>
        <w:ind w:left="567"/>
        <w:jc w:val="center"/>
        <w:rPr>
          <w:color w:val="000000"/>
        </w:rPr>
      </w:pPr>
      <w:r w:rsidRPr="008F0DAE">
        <w:rPr>
          <w:rFonts w:ascii="Calibri" w:hAnsi="Calibri"/>
          <w:b/>
          <w:bCs/>
          <w:color w:val="000000"/>
          <w:sz w:val="20"/>
          <w:szCs w:val="20"/>
          <w:u w:val="single"/>
        </w:rPr>
        <w:t>FIGURE N°</w:t>
      </w:r>
      <w:r w:rsidRPr="008F0DAE">
        <w:rPr>
          <w:rFonts w:ascii="Calibri" w:hAnsi="Calibri"/>
          <w:b/>
          <w:bCs/>
          <w:color w:val="000000"/>
          <w:sz w:val="20"/>
          <w:szCs w:val="20"/>
        </w:rPr>
        <w:t>1</w:t>
      </w:r>
      <w:r>
        <w:rPr>
          <w:rFonts w:ascii="Calibri" w:hAnsi="Calibri"/>
          <w:b/>
          <w:bCs/>
          <w:color w:val="000000"/>
          <w:sz w:val="20"/>
          <w:szCs w:val="20"/>
        </w:rPr>
        <w:t>1</w:t>
      </w:r>
    </w:p>
    <w:p w:rsidR="009E1DD6" w:rsidRDefault="009E1DD6" w:rsidP="00CE3E00">
      <w:pPr>
        <w:autoSpaceDE w:val="0"/>
        <w:autoSpaceDN w:val="0"/>
        <w:adjustRightInd w:val="0"/>
        <w:jc w:val="center"/>
        <w:rPr>
          <w:color w:val="000000"/>
        </w:rPr>
      </w:pPr>
    </w:p>
    <w:p w:rsidR="009E1DD6" w:rsidRDefault="009E1DD6" w:rsidP="00CE3E00">
      <w:pPr>
        <w:autoSpaceDE w:val="0"/>
        <w:autoSpaceDN w:val="0"/>
        <w:adjustRightInd w:val="0"/>
        <w:jc w:val="center"/>
        <w:rPr>
          <w:color w:val="000000"/>
        </w:rPr>
      </w:pPr>
    </w:p>
    <w:p w:rsidR="009E1DD6" w:rsidRDefault="009E1DD6" w:rsidP="00CE3E00">
      <w:pPr>
        <w:autoSpaceDE w:val="0"/>
        <w:autoSpaceDN w:val="0"/>
        <w:adjustRightInd w:val="0"/>
        <w:ind w:left="567"/>
        <w:jc w:val="center"/>
        <w:rPr>
          <w:color w:val="000000"/>
        </w:rPr>
      </w:pPr>
    </w:p>
    <w:tbl>
      <w:tblPr>
        <w:tblW w:w="9727" w:type="dxa"/>
        <w:tblInd w:w="-110" w:type="dxa"/>
        <w:tblCellMar>
          <w:left w:w="70" w:type="dxa"/>
          <w:right w:w="70" w:type="dxa"/>
        </w:tblCellMar>
        <w:tblLook w:val="0000"/>
      </w:tblPr>
      <w:tblGrid>
        <w:gridCol w:w="944"/>
        <w:gridCol w:w="1355"/>
        <w:gridCol w:w="442"/>
        <w:gridCol w:w="6986"/>
      </w:tblGrid>
      <w:tr w:rsidR="009E1DD6" w:rsidRPr="00B972EA" w:rsidTr="003F1ECA">
        <w:trPr>
          <w:trHeight w:val="293"/>
        </w:trPr>
        <w:tc>
          <w:tcPr>
            <w:tcW w:w="944" w:type="dxa"/>
            <w:vMerge w:val="restart"/>
            <w:tcBorders>
              <w:top w:val="double" w:sz="4" w:space="0" w:color="auto"/>
              <w:left w:val="double" w:sz="4" w:space="0" w:color="auto"/>
              <w:bottom w:val="double" w:sz="4" w:space="0" w:color="auto"/>
              <w:right w:val="double" w:sz="4" w:space="0" w:color="auto"/>
            </w:tcBorders>
            <w:noWrap/>
            <w:vAlign w:val="center"/>
          </w:tcPr>
          <w:p w:rsidR="009E1DD6" w:rsidRPr="00B972EA" w:rsidRDefault="009E1DD6" w:rsidP="003F1ECA">
            <w:pPr>
              <w:jc w:val="center"/>
              <w:rPr>
                <w:rFonts w:ascii="Century Gothic" w:hAnsi="Century Gothic" w:cs="Arial"/>
                <w:b/>
                <w:bCs/>
                <w:sz w:val="19"/>
                <w:szCs w:val="19"/>
              </w:rPr>
            </w:pPr>
            <w:r w:rsidRPr="00B972EA">
              <w:rPr>
                <w:rFonts w:ascii="Century Gothic" w:hAnsi="Century Gothic" w:cs="Arial"/>
                <w:b/>
                <w:bCs/>
                <w:sz w:val="19"/>
                <w:szCs w:val="19"/>
              </w:rPr>
              <w:lastRenderedPageBreak/>
              <w:t>Secteurs</w:t>
            </w:r>
          </w:p>
        </w:tc>
        <w:tc>
          <w:tcPr>
            <w:tcW w:w="1797" w:type="dxa"/>
            <w:gridSpan w:val="2"/>
            <w:vMerge w:val="restart"/>
            <w:tcBorders>
              <w:top w:val="double" w:sz="4" w:space="0" w:color="auto"/>
              <w:left w:val="double" w:sz="4" w:space="0" w:color="auto"/>
              <w:bottom w:val="double" w:sz="4" w:space="0" w:color="auto"/>
              <w:right w:val="double" w:sz="4" w:space="0" w:color="auto"/>
            </w:tcBorders>
            <w:shd w:val="clear" w:color="auto" w:fill="FFFFFF"/>
            <w:noWrap/>
            <w:vAlign w:val="center"/>
          </w:tcPr>
          <w:p w:rsidR="009E1DD6" w:rsidRPr="00B972EA" w:rsidRDefault="009E1DD6" w:rsidP="003F1ECA">
            <w:pPr>
              <w:jc w:val="center"/>
              <w:rPr>
                <w:rFonts w:ascii="Century Gothic" w:hAnsi="Century Gothic" w:cs="Arial"/>
                <w:b/>
                <w:bCs/>
                <w:sz w:val="23"/>
                <w:szCs w:val="23"/>
              </w:rPr>
            </w:pPr>
            <w:r w:rsidRPr="00B972EA">
              <w:rPr>
                <w:rFonts w:ascii="Century Gothic" w:hAnsi="Century Gothic" w:cs="Arial"/>
                <w:b/>
                <w:bCs/>
                <w:sz w:val="23"/>
                <w:szCs w:val="23"/>
              </w:rPr>
              <w:t>N° Zone</w:t>
            </w:r>
          </w:p>
        </w:tc>
        <w:tc>
          <w:tcPr>
            <w:tcW w:w="6986" w:type="dxa"/>
            <w:vMerge w:val="restart"/>
            <w:tcBorders>
              <w:top w:val="double" w:sz="4" w:space="0" w:color="auto"/>
              <w:left w:val="double" w:sz="4" w:space="0" w:color="auto"/>
              <w:bottom w:val="double" w:sz="4" w:space="0" w:color="auto"/>
              <w:right w:val="double" w:sz="4" w:space="0" w:color="auto"/>
            </w:tcBorders>
            <w:shd w:val="clear" w:color="auto" w:fill="FFFFFF"/>
            <w:noWrap/>
            <w:vAlign w:val="center"/>
          </w:tcPr>
          <w:p w:rsidR="009E1DD6" w:rsidRPr="00B972EA" w:rsidRDefault="009E1DD6" w:rsidP="003F1ECA">
            <w:pPr>
              <w:tabs>
                <w:tab w:val="left" w:pos="7168"/>
              </w:tabs>
              <w:jc w:val="center"/>
              <w:rPr>
                <w:rFonts w:ascii="Century Gothic" w:hAnsi="Century Gothic" w:cs="Arial"/>
                <w:b/>
                <w:bCs/>
                <w:sz w:val="23"/>
                <w:szCs w:val="23"/>
              </w:rPr>
            </w:pPr>
            <w:r w:rsidRPr="00B972EA">
              <w:rPr>
                <w:rFonts w:ascii="Century Gothic" w:hAnsi="Century Gothic" w:cs="Arial"/>
                <w:b/>
                <w:bCs/>
                <w:sz w:val="23"/>
                <w:szCs w:val="23"/>
              </w:rPr>
              <w:t>Localisations</w:t>
            </w:r>
          </w:p>
        </w:tc>
      </w:tr>
      <w:tr w:rsidR="009E1DD6" w:rsidRPr="00B972EA" w:rsidTr="003F1ECA">
        <w:trPr>
          <w:trHeight w:val="294"/>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797" w:type="dxa"/>
            <w:gridSpan w:val="2"/>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6986"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r>
      <w:tr w:rsidR="009E1DD6" w:rsidRPr="00B972EA" w:rsidTr="003F1ECA">
        <w:trPr>
          <w:trHeight w:val="283"/>
        </w:trPr>
        <w:tc>
          <w:tcPr>
            <w:tcW w:w="944" w:type="dxa"/>
            <w:vMerge w:val="restart"/>
            <w:tcBorders>
              <w:top w:val="double" w:sz="4" w:space="0" w:color="auto"/>
              <w:left w:val="double" w:sz="4" w:space="0" w:color="auto"/>
              <w:bottom w:val="double" w:sz="4" w:space="0" w:color="auto"/>
              <w:right w:val="nil"/>
            </w:tcBorders>
            <w:noWrap/>
            <w:textDirection w:val="btLr"/>
            <w:vAlign w:val="center"/>
          </w:tcPr>
          <w:p w:rsidR="009E1DD6" w:rsidRPr="00B972EA" w:rsidRDefault="009E1DD6" w:rsidP="003F1ECA">
            <w:pPr>
              <w:jc w:val="center"/>
              <w:rPr>
                <w:rFonts w:ascii="Century Gothic" w:hAnsi="Century Gothic" w:cs="Arial"/>
                <w:b/>
                <w:bCs/>
                <w:sz w:val="23"/>
                <w:szCs w:val="23"/>
              </w:rPr>
            </w:pPr>
            <w:r w:rsidRPr="00B972EA">
              <w:rPr>
                <w:rFonts w:ascii="Century Gothic" w:hAnsi="Century Gothic" w:cs="Arial"/>
                <w:b/>
                <w:bCs/>
                <w:sz w:val="21"/>
                <w:szCs w:val="21"/>
              </w:rPr>
              <w:t>Zones Internes</w:t>
            </w:r>
          </w:p>
        </w:tc>
        <w:tc>
          <w:tcPr>
            <w:tcW w:w="1355" w:type="dxa"/>
            <w:vMerge w:val="restart"/>
            <w:tcBorders>
              <w:top w:val="double" w:sz="4" w:space="0" w:color="auto"/>
              <w:left w:val="double" w:sz="6" w:space="0" w:color="auto"/>
              <w:bottom w:val="double" w:sz="4" w:space="0" w:color="auto"/>
              <w:right w:val="single" w:sz="8" w:space="0" w:color="auto"/>
            </w:tcBorders>
            <w:textDirection w:val="btLr"/>
            <w:vAlign w:val="center"/>
          </w:tcPr>
          <w:p w:rsidR="009E1DD6" w:rsidRPr="00B972EA" w:rsidRDefault="009E1DD6" w:rsidP="003F1ECA">
            <w:pPr>
              <w:jc w:val="center"/>
              <w:rPr>
                <w:rFonts w:ascii="Century Gothic" w:hAnsi="Century Gothic" w:cs="Arial"/>
                <w:b/>
                <w:bCs/>
                <w:sz w:val="23"/>
                <w:szCs w:val="23"/>
              </w:rPr>
            </w:pPr>
            <w:r w:rsidRPr="00B972EA">
              <w:rPr>
                <w:rFonts w:ascii="Century Gothic" w:hAnsi="Century Gothic" w:cs="Arial"/>
                <w:b/>
                <w:bCs/>
                <w:sz w:val="23"/>
                <w:szCs w:val="23"/>
              </w:rPr>
              <w:t>Commune de Mostaganem</w:t>
            </w:r>
          </w:p>
        </w:tc>
        <w:tc>
          <w:tcPr>
            <w:tcW w:w="442" w:type="dxa"/>
            <w:tcBorders>
              <w:top w:val="double" w:sz="4" w:space="0" w:color="auto"/>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w:t>
            </w:r>
          </w:p>
        </w:tc>
        <w:tc>
          <w:tcPr>
            <w:tcW w:w="6986" w:type="dxa"/>
            <w:tcBorders>
              <w:top w:val="doub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Centre Ville, Matmore, Hôpital, Tribunal, Arsa 1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Cités. Larbi Ben M'hidi, Colonel Lotfi, Abane Ramdane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3</w:t>
            </w:r>
          </w:p>
        </w:tc>
        <w:tc>
          <w:tcPr>
            <w:tcW w:w="6986" w:type="dxa"/>
            <w:tcBorders>
              <w:top w:val="single" w:sz="4" w:space="0" w:color="auto"/>
              <w:left w:val="nil"/>
              <w:bottom w:val="single" w:sz="4" w:space="0" w:color="auto"/>
              <w:right w:val="double" w:sz="4" w:space="0" w:color="auto"/>
            </w:tcBorders>
            <w:noWrap/>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Cités. Abdelmalek Ramdane, Didouche Mourad, Hamou Boutlilis.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4</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ind w:right="572"/>
              <w:rPr>
                <w:rFonts w:ascii="Century Gothic" w:hAnsi="Century Gothic" w:cs="Arial"/>
                <w:sz w:val="19"/>
                <w:szCs w:val="19"/>
              </w:rPr>
            </w:pPr>
            <w:r w:rsidRPr="00B972EA">
              <w:rPr>
                <w:rFonts w:ascii="Century Gothic" w:hAnsi="Century Gothic" w:cs="Arial"/>
                <w:sz w:val="19"/>
                <w:szCs w:val="19"/>
              </w:rPr>
              <w:t xml:space="preserve">Cités. Colonel Amirouche, Pépinière, Colonel Si El houes, Aslah.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5</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tabs>
                <w:tab w:val="left" w:pos="8428"/>
              </w:tabs>
              <w:ind w:right="1092"/>
              <w:rPr>
                <w:rFonts w:ascii="Century Gothic" w:hAnsi="Century Gothic" w:cs="Arial"/>
                <w:sz w:val="19"/>
                <w:szCs w:val="19"/>
              </w:rPr>
            </w:pPr>
            <w:r w:rsidRPr="00B972EA">
              <w:rPr>
                <w:rFonts w:ascii="Century Gothic" w:hAnsi="Century Gothic" w:cs="Arial"/>
                <w:sz w:val="19"/>
                <w:szCs w:val="19"/>
              </w:rPr>
              <w:t xml:space="preserve">Tidjdit, Cité Aissat Idir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6</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Arsa 2, Houria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7</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Cité du 20Août 1956, ITA, Armonde, Cheikh Hamada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8</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Bettahar Habib,</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9</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Laklou Lakhdar, Benguettat Djilali, Cité Djebli Med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10</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Cités. 5 Juillet 1962, 19 mars, Chemouma AEK, Commandant Zeghloul  </w:t>
            </w:r>
          </w:p>
        </w:tc>
      </w:tr>
      <w:tr w:rsidR="009E1DD6" w:rsidRPr="00B441E8"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11</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lang w:val="en-GB"/>
              </w:rPr>
            </w:pPr>
            <w:r w:rsidRPr="00B972EA">
              <w:rPr>
                <w:rFonts w:ascii="Century Gothic" w:hAnsi="Century Gothic" w:cs="Arial"/>
                <w:sz w:val="19"/>
                <w:szCs w:val="19"/>
                <w:lang w:val="en-GB"/>
              </w:rPr>
              <w:t>Cités. Zahana Ahmed, Benslimane Hamou</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lang w:val="en-GB"/>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lang w:val="en-GB"/>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12</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Lotessement, Cité Lakhdar Benkhlouf, Salamandre</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13</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Diar EL hana, Cité de l'ALN, Cité des 320 lgts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14</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Cités. Sidi Lahcene, Kharrouba, Maâraf Abdellah </w:t>
            </w:r>
          </w:p>
        </w:tc>
      </w:tr>
      <w:tr w:rsidR="009E1DD6" w:rsidRPr="00B972EA" w:rsidTr="003F1ECA">
        <w:trPr>
          <w:trHeight w:val="283"/>
        </w:trPr>
        <w:tc>
          <w:tcPr>
            <w:tcW w:w="944" w:type="dxa"/>
            <w:vMerge/>
            <w:tcBorders>
              <w:top w:val="double" w:sz="4" w:space="0" w:color="auto"/>
              <w:left w:val="double" w:sz="4" w:space="0" w:color="auto"/>
              <w:bottom w:val="double" w:sz="4" w:space="0" w:color="auto"/>
              <w:right w:val="nil"/>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6"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double" w:sz="4"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15</w:t>
            </w:r>
          </w:p>
        </w:tc>
        <w:tc>
          <w:tcPr>
            <w:tcW w:w="6986" w:type="dxa"/>
            <w:tcBorders>
              <w:top w:val="single" w:sz="4" w:space="0" w:color="auto"/>
              <w:left w:val="nil"/>
              <w:bottom w:val="double" w:sz="4" w:space="0" w:color="auto"/>
              <w:right w:val="double" w:sz="4" w:space="0" w:color="auto"/>
            </w:tcBorders>
            <w:vAlign w:val="bottom"/>
          </w:tcPr>
          <w:p w:rsidR="009E1DD6" w:rsidRPr="00B972EA" w:rsidRDefault="009E1DD6" w:rsidP="003F1ECA">
            <w:pPr>
              <w:rPr>
                <w:rFonts w:ascii="Century Gothic" w:hAnsi="Century Gothic" w:cs="Arial"/>
                <w:sz w:val="19"/>
                <w:szCs w:val="19"/>
              </w:rPr>
            </w:pPr>
            <w:r w:rsidRPr="00B972EA">
              <w:rPr>
                <w:rFonts w:ascii="Century Gothic" w:hAnsi="Century Gothic" w:cs="Arial"/>
                <w:sz w:val="19"/>
                <w:szCs w:val="19"/>
              </w:rPr>
              <w:t xml:space="preserve">Cités. Ben Ammour Abdelkader, Ghabache Kadour, Ould Djelloul </w:t>
            </w:r>
          </w:p>
        </w:tc>
      </w:tr>
      <w:tr w:rsidR="009E1DD6" w:rsidRPr="00B972EA" w:rsidTr="003F1ECA">
        <w:trPr>
          <w:trHeight w:val="457"/>
        </w:trPr>
        <w:tc>
          <w:tcPr>
            <w:tcW w:w="944" w:type="dxa"/>
            <w:vMerge w:val="restart"/>
            <w:tcBorders>
              <w:top w:val="double" w:sz="4" w:space="0" w:color="auto"/>
              <w:left w:val="double" w:sz="4" w:space="0" w:color="auto"/>
              <w:bottom w:val="double" w:sz="4" w:space="0" w:color="auto"/>
              <w:right w:val="double" w:sz="4" w:space="0" w:color="auto"/>
            </w:tcBorders>
            <w:textDirection w:val="btLr"/>
            <w:vAlign w:val="center"/>
          </w:tcPr>
          <w:p w:rsidR="009E1DD6" w:rsidRPr="00B972EA" w:rsidRDefault="009E1DD6" w:rsidP="003F1ECA">
            <w:pPr>
              <w:ind w:left="113" w:right="113"/>
              <w:jc w:val="center"/>
              <w:rPr>
                <w:rFonts w:ascii="Century Gothic" w:hAnsi="Century Gothic" w:cs="Arial"/>
                <w:b/>
                <w:bCs/>
                <w:sz w:val="23"/>
                <w:szCs w:val="23"/>
              </w:rPr>
            </w:pPr>
            <w:r w:rsidRPr="00B972EA">
              <w:rPr>
                <w:rFonts w:ascii="Century Gothic" w:hAnsi="Century Gothic" w:cs="Arial"/>
                <w:b/>
                <w:bCs/>
                <w:sz w:val="21"/>
                <w:szCs w:val="21"/>
              </w:rPr>
              <w:t>Zones  Externes</w:t>
            </w:r>
          </w:p>
        </w:tc>
        <w:tc>
          <w:tcPr>
            <w:tcW w:w="1355" w:type="dxa"/>
            <w:vMerge w:val="restart"/>
            <w:tcBorders>
              <w:top w:val="double" w:sz="4" w:space="0" w:color="auto"/>
              <w:left w:val="double" w:sz="4" w:space="0" w:color="auto"/>
              <w:bottom w:val="double" w:sz="4" w:space="0" w:color="auto"/>
              <w:right w:val="single" w:sz="8" w:space="0" w:color="auto"/>
            </w:tcBorders>
            <w:noWrap/>
            <w:vAlign w:val="center"/>
          </w:tcPr>
          <w:p w:rsidR="009E1DD6" w:rsidRPr="00B972EA" w:rsidRDefault="009E1DD6" w:rsidP="003F1ECA">
            <w:pPr>
              <w:jc w:val="center"/>
              <w:rPr>
                <w:rFonts w:ascii="Century Gothic" w:hAnsi="Century Gothic" w:cs="Arial"/>
                <w:b/>
                <w:bCs/>
                <w:sz w:val="15"/>
                <w:szCs w:val="15"/>
              </w:rPr>
            </w:pPr>
            <w:r w:rsidRPr="00B972EA">
              <w:rPr>
                <w:rFonts w:ascii="Century Gothic" w:hAnsi="Century Gothic" w:cs="Arial"/>
                <w:b/>
                <w:bCs/>
                <w:sz w:val="15"/>
                <w:szCs w:val="15"/>
              </w:rPr>
              <w:t>les autre  Communes</w:t>
            </w:r>
          </w:p>
          <w:p w:rsidR="009E1DD6" w:rsidRPr="00B972EA" w:rsidRDefault="009E1DD6" w:rsidP="003F1ECA">
            <w:pPr>
              <w:jc w:val="center"/>
              <w:rPr>
                <w:rFonts w:ascii="Century Gothic" w:hAnsi="Century Gothic" w:cs="Arial"/>
                <w:b/>
                <w:bCs/>
                <w:sz w:val="15"/>
                <w:szCs w:val="15"/>
              </w:rPr>
            </w:pPr>
            <w:r w:rsidRPr="00B972EA">
              <w:rPr>
                <w:rFonts w:ascii="Century Gothic" w:hAnsi="Century Gothic" w:cs="Arial"/>
                <w:b/>
                <w:bCs/>
                <w:sz w:val="15"/>
                <w:szCs w:val="15"/>
              </w:rPr>
              <w:t>du périmètre urbain</w:t>
            </w:r>
          </w:p>
        </w:tc>
        <w:tc>
          <w:tcPr>
            <w:tcW w:w="442" w:type="dxa"/>
            <w:tcBorders>
              <w:top w:val="double" w:sz="4" w:space="0" w:color="auto"/>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16</w:t>
            </w:r>
          </w:p>
        </w:tc>
        <w:tc>
          <w:tcPr>
            <w:tcW w:w="6986" w:type="dxa"/>
            <w:tcBorders>
              <w:top w:val="doub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b/>
                <w:sz w:val="23"/>
                <w:szCs w:val="23"/>
              </w:rPr>
            </w:pPr>
            <w:r w:rsidRPr="00B972EA">
              <w:rPr>
                <w:rFonts w:ascii="Century Gothic" w:hAnsi="Century Gothic" w:cs="Arial"/>
                <w:b/>
                <w:sz w:val="21"/>
                <w:szCs w:val="21"/>
              </w:rPr>
              <w:t>Sayada</w:t>
            </w:r>
          </w:p>
        </w:tc>
      </w:tr>
      <w:tr w:rsidR="009E1DD6" w:rsidRPr="00B972EA" w:rsidTr="003F1ECA">
        <w:trPr>
          <w:trHeight w:val="342"/>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15"/>
                <w:szCs w:val="15"/>
              </w:rPr>
            </w:pPr>
          </w:p>
        </w:tc>
        <w:tc>
          <w:tcPr>
            <w:tcW w:w="442" w:type="dxa"/>
            <w:tcBorders>
              <w:top w:val="nil"/>
              <w:left w:val="nil"/>
              <w:bottom w:val="double" w:sz="4"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17</w:t>
            </w:r>
          </w:p>
        </w:tc>
        <w:tc>
          <w:tcPr>
            <w:tcW w:w="6986" w:type="dxa"/>
            <w:tcBorders>
              <w:top w:val="single" w:sz="4" w:space="0" w:color="auto"/>
              <w:left w:val="nil"/>
              <w:bottom w:val="double" w:sz="4" w:space="0" w:color="auto"/>
              <w:right w:val="double" w:sz="4" w:space="0" w:color="auto"/>
            </w:tcBorders>
            <w:vAlign w:val="bottom"/>
          </w:tcPr>
          <w:p w:rsidR="009E1DD6" w:rsidRPr="00B972EA" w:rsidRDefault="009E1DD6" w:rsidP="003F1ECA">
            <w:pPr>
              <w:rPr>
                <w:rFonts w:ascii="Century Gothic" w:hAnsi="Century Gothic" w:cs="Arial"/>
                <w:b/>
                <w:sz w:val="23"/>
                <w:szCs w:val="23"/>
              </w:rPr>
            </w:pPr>
            <w:r w:rsidRPr="00B972EA">
              <w:rPr>
                <w:rFonts w:ascii="Century Gothic" w:hAnsi="Century Gothic" w:cs="Arial"/>
                <w:b/>
                <w:sz w:val="21"/>
                <w:szCs w:val="21"/>
              </w:rPr>
              <w:t>Mazagran</w:t>
            </w:r>
          </w:p>
        </w:tc>
      </w:tr>
      <w:tr w:rsidR="009E1DD6" w:rsidRPr="00B972EA"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val="restart"/>
            <w:tcBorders>
              <w:top w:val="double" w:sz="4" w:space="0" w:color="auto"/>
              <w:left w:val="double" w:sz="4" w:space="0" w:color="auto"/>
              <w:bottom w:val="double" w:sz="4" w:space="0" w:color="auto"/>
              <w:right w:val="single" w:sz="8" w:space="0" w:color="auto"/>
            </w:tcBorders>
            <w:noWrap/>
            <w:textDirection w:val="btLr"/>
            <w:vAlign w:val="center"/>
          </w:tcPr>
          <w:p w:rsidR="009E1DD6" w:rsidRPr="00B972EA" w:rsidRDefault="009E1DD6" w:rsidP="003F1ECA">
            <w:pPr>
              <w:jc w:val="center"/>
              <w:rPr>
                <w:rFonts w:ascii="Century Gothic" w:hAnsi="Century Gothic" w:cs="Arial"/>
                <w:b/>
                <w:bCs/>
                <w:sz w:val="23"/>
                <w:szCs w:val="23"/>
              </w:rPr>
            </w:pPr>
            <w:r w:rsidRPr="00B972EA">
              <w:rPr>
                <w:rFonts w:ascii="Century Gothic" w:hAnsi="Century Gothic" w:cs="Arial"/>
                <w:b/>
                <w:bCs/>
                <w:sz w:val="23"/>
                <w:szCs w:val="23"/>
              </w:rPr>
              <w:t>Les autres Communes de la wilaya par Daïra</w:t>
            </w:r>
          </w:p>
        </w:tc>
        <w:tc>
          <w:tcPr>
            <w:tcW w:w="442" w:type="dxa"/>
            <w:tcBorders>
              <w:top w:val="double" w:sz="4" w:space="0" w:color="auto"/>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18</w:t>
            </w:r>
          </w:p>
        </w:tc>
        <w:tc>
          <w:tcPr>
            <w:tcW w:w="6986" w:type="dxa"/>
            <w:tcBorders>
              <w:top w:val="doub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b/>
                <w:sz w:val="21"/>
                <w:szCs w:val="21"/>
              </w:rPr>
              <w:t>Hassi Mameche</w:t>
            </w:r>
            <w:r w:rsidRPr="00B972EA">
              <w:rPr>
                <w:rFonts w:ascii="Century Gothic" w:hAnsi="Century Gothic" w:cs="Arial"/>
                <w:sz w:val="21"/>
                <w:szCs w:val="21"/>
              </w:rPr>
              <w:t xml:space="preserve">, Stidia, </w:t>
            </w:r>
          </w:p>
        </w:tc>
      </w:tr>
      <w:tr w:rsidR="009E1DD6" w:rsidRPr="00B441E8"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19</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lang w:val="en-GB"/>
              </w:rPr>
            </w:pPr>
            <w:r w:rsidRPr="00B972EA">
              <w:rPr>
                <w:rFonts w:ascii="Century Gothic" w:hAnsi="Century Gothic" w:cs="Arial"/>
                <w:b/>
                <w:sz w:val="21"/>
                <w:szCs w:val="21"/>
                <w:lang w:val="en-GB"/>
              </w:rPr>
              <w:t>Ain Tadeles</w:t>
            </w:r>
            <w:r w:rsidRPr="00B972EA">
              <w:rPr>
                <w:rFonts w:ascii="Century Gothic" w:hAnsi="Century Gothic" w:cs="Arial"/>
                <w:sz w:val="21"/>
                <w:szCs w:val="21"/>
                <w:lang w:val="en-GB"/>
              </w:rPr>
              <w:t>, Sour, Sidi Belattar, Oued El Kheir</w:t>
            </w:r>
          </w:p>
        </w:tc>
      </w:tr>
      <w:tr w:rsidR="009E1DD6" w:rsidRPr="00B972EA"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lang w:val="en-GB"/>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lang w:val="en-GB"/>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20</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b/>
                <w:sz w:val="21"/>
                <w:szCs w:val="21"/>
              </w:rPr>
              <w:t>Bouguirat</w:t>
            </w:r>
            <w:r w:rsidRPr="00B972EA">
              <w:rPr>
                <w:rFonts w:ascii="Century Gothic" w:hAnsi="Century Gothic" w:cs="Arial"/>
                <w:sz w:val="21"/>
                <w:szCs w:val="21"/>
              </w:rPr>
              <w:t xml:space="preserve">, Souaflia, Safsaf, Sirat </w:t>
            </w:r>
          </w:p>
        </w:tc>
      </w:tr>
      <w:tr w:rsidR="009E1DD6" w:rsidRPr="00B972EA"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21</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b/>
                <w:sz w:val="21"/>
                <w:szCs w:val="21"/>
              </w:rPr>
              <w:t xml:space="preserve">Sidi Ali, </w:t>
            </w:r>
            <w:r w:rsidRPr="00B972EA">
              <w:rPr>
                <w:rFonts w:ascii="Century Gothic" w:hAnsi="Century Gothic" w:cs="Arial"/>
                <w:sz w:val="21"/>
                <w:szCs w:val="21"/>
              </w:rPr>
              <w:t>Tazgait, Oued Maalah</w:t>
            </w:r>
          </w:p>
        </w:tc>
      </w:tr>
      <w:tr w:rsidR="009E1DD6" w:rsidRPr="004B45D5"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23</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lang w:val="en-GB"/>
              </w:rPr>
            </w:pPr>
            <w:r w:rsidRPr="00B972EA">
              <w:rPr>
                <w:rFonts w:ascii="Century Gothic" w:hAnsi="Century Gothic" w:cs="Arial"/>
                <w:b/>
                <w:sz w:val="21"/>
                <w:szCs w:val="21"/>
                <w:lang w:val="en-GB"/>
              </w:rPr>
              <w:t xml:space="preserve">Achacha, </w:t>
            </w:r>
            <w:r w:rsidRPr="00B972EA">
              <w:rPr>
                <w:rFonts w:ascii="Century Gothic" w:hAnsi="Century Gothic" w:cs="Arial"/>
                <w:sz w:val="21"/>
                <w:szCs w:val="21"/>
                <w:lang w:val="en-GB"/>
              </w:rPr>
              <w:t xml:space="preserve">Nekmaria, Khedra, Ouled Boughalem, </w:t>
            </w:r>
          </w:p>
        </w:tc>
      </w:tr>
      <w:tr w:rsidR="009E1DD6" w:rsidRPr="00B972EA"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lang w:val="en-GB"/>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lang w:val="en-GB"/>
              </w:rPr>
            </w:pPr>
          </w:p>
        </w:tc>
        <w:tc>
          <w:tcPr>
            <w:tcW w:w="442" w:type="dxa"/>
            <w:tcBorders>
              <w:top w:val="nil"/>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24</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b/>
                <w:sz w:val="21"/>
                <w:szCs w:val="21"/>
              </w:rPr>
              <w:t>Ain Noussy</w:t>
            </w:r>
            <w:r w:rsidRPr="00B972EA">
              <w:rPr>
                <w:rFonts w:ascii="Century Gothic" w:hAnsi="Century Gothic" w:cs="Arial"/>
                <w:sz w:val="21"/>
                <w:szCs w:val="21"/>
              </w:rPr>
              <w:t>, Fournaka, El Hassiane</w:t>
            </w:r>
          </w:p>
        </w:tc>
      </w:tr>
      <w:tr w:rsidR="009E1DD6" w:rsidRPr="00B972EA"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25</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b/>
                <w:sz w:val="21"/>
                <w:szCs w:val="21"/>
              </w:rPr>
              <w:t>Mesra</w:t>
            </w:r>
            <w:r w:rsidRPr="00B972EA">
              <w:rPr>
                <w:rFonts w:ascii="Century Gothic" w:hAnsi="Century Gothic" w:cs="Arial"/>
                <w:sz w:val="21"/>
                <w:szCs w:val="21"/>
              </w:rPr>
              <w:t xml:space="preserve">, Sdi Cherif, Touahria, Mansourah, </w:t>
            </w:r>
          </w:p>
        </w:tc>
      </w:tr>
      <w:tr w:rsidR="009E1DD6" w:rsidRPr="00B972EA"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26</w:t>
            </w:r>
          </w:p>
        </w:tc>
        <w:tc>
          <w:tcPr>
            <w:tcW w:w="6986" w:type="dxa"/>
            <w:tcBorders>
              <w:top w:val="single" w:sz="4" w:space="0" w:color="auto"/>
              <w:left w:val="nil"/>
              <w:bottom w:val="single" w:sz="4" w:space="0" w:color="auto"/>
              <w:right w:val="double" w:sz="4" w:space="0" w:color="auto"/>
            </w:tcBorders>
            <w:noWrap/>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b/>
                <w:sz w:val="21"/>
                <w:szCs w:val="21"/>
              </w:rPr>
              <w:t>Kheiredine</w:t>
            </w:r>
            <w:r w:rsidRPr="00B972EA">
              <w:rPr>
                <w:rFonts w:ascii="Century Gothic" w:hAnsi="Century Gothic" w:cs="Arial"/>
                <w:sz w:val="21"/>
                <w:szCs w:val="21"/>
              </w:rPr>
              <w:t xml:space="preserve">, Ain Boudinar, </w:t>
            </w:r>
          </w:p>
        </w:tc>
      </w:tr>
      <w:tr w:rsidR="009E1DD6" w:rsidRPr="00B441E8" w:rsidTr="003F1ECA">
        <w:trPr>
          <w:trHeight w:hRule="exact" w:val="283"/>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double" w:sz="4"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27</w:t>
            </w:r>
          </w:p>
        </w:tc>
        <w:tc>
          <w:tcPr>
            <w:tcW w:w="6986" w:type="dxa"/>
            <w:tcBorders>
              <w:top w:val="single" w:sz="4" w:space="0" w:color="auto"/>
              <w:left w:val="nil"/>
              <w:bottom w:val="double" w:sz="4" w:space="0" w:color="auto"/>
              <w:right w:val="double" w:sz="4" w:space="0" w:color="auto"/>
            </w:tcBorders>
            <w:noWrap/>
            <w:vAlign w:val="bottom"/>
          </w:tcPr>
          <w:p w:rsidR="009E1DD6" w:rsidRPr="00B972EA" w:rsidRDefault="009E1DD6" w:rsidP="003F1ECA">
            <w:pPr>
              <w:rPr>
                <w:rFonts w:ascii="Century Gothic" w:hAnsi="Century Gothic" w:cs="Arial"/>
                <w:sz w:val="23"/>
                <w:szCs w:val="23"/>
                <w:lang w:val="nl-NL"/>
              </w:rPr>
            </w:pPr>
            <w:r w:rsidRPr="00B972EA">
              <w:rPr>
                <w:rFonts w:ascii="Century Gothic" w:hAnsi="Century Gothic" w:cs="Arial"/>
                <w:b/>
                <w:sz w:val="21"/>
                <w:szCs w:val="21"/>
                <w:lang w:val="nl-NL"/>
              </w:rPr>
              <w:t>Sidi lakhdar</w:t>
            </w:r>
            <w:r w:rsidRPr="00B972EA">
              <w:rPr>
                <w:rFonts w:ascii="Century Gothic" w:hAnsi="Century Gothic" w:cs="Arial"/>
                <w:sz w:val="21"/>
                <w:szCs w:val="21"/>
                <w:lang w:val="nl-NL"/>
              </w:rPr>
              <w:t>, Hadjadj, Ben Abd El Malek Ramdane</w:t>
            </w:r>
          </w:p>
        </w:tc>
      </w:tr>
      <w:tr w:rsidR="009E1DD6" w:rsidRPr="00B972EA" w:rsidTr="003F1ECA">
        <w:trPr>
          <w:trHeight w:hRule="exact" w:val="338"/>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lang w:val="nl-NL"/>
              </w:rPr>
            </w:pPr>
          </w:p>
        </w:tc>
        <w:tc>
          <w:tcPr>
            <w:tcW w:w="1355" w:type="dxa"/>
            <w:vMerge w:val="restart"/>
            <w:tcBorders>
              <w:top w:val="double" w:sz="4" w:space="0" w:color="auto"/>
              <w:left w:val="double" w:sz="4" w:space="0" w:color="auto"/>
              <w:bottom w:val="double" w:sz="4" w:space="0" w:color="auto"/>
              <w:right w:val="single" w:sz="8" w:space="0" w:color="auto"/>
            </w:tcBorders>
            <w:noWrap/>
            <w:textDirection w:val="btLr"/>
            <w:vAlign w:val="center"/>
          </w:tcPr>
          <w:p w:rsidR="009E1DD6" w:rsidRPr="00B972EA" w:rsidRDefault="009E1DD6" w:rsidP="003F1ECA">
            <w:pPr>
              <w:jc w:val="center"/>
              <w:rPr>
                <w:rFonts w:ascii="Century Gothic" w:hAnsi="Century Gothic" w:cs="Arial"/>
                <w:b/>
                <w:bCs/>
                <w:sz w:val="23"/>
                <w:szCs w:val="23"/>
              </w:rPr>
            </w:pPr>
            <w:r w:rsidRPr="00B972EA">
              <w:rPr>
                <w:rFonts w:ascii="Century Gothic" w:hAnsi="Century Gothic" w:cs="Arial"/>
                <w:b/>
                <w:bCs/>
                <w:sz w:val="23"/>
                <w:szCs w:val="23"/>
              </w:rPr>
              <w:t>Hors wilaya par direction</w:t>
            </w:r>
          </w:p>
        </w:tc>
        <w:tc>
          <w:tcPr>
            <w:tcW w:w="442" w:type="dxa"/>
            <w:tcBorders>
              <w:top w:val="double" w:sz="4" w:space="0" w:color="auto"/>
              <w:left w:val="nil"/>
              <w:bottom w:val="single" w:sz="8"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28</w:t>
            </w:r>
          </w:p>
        </w:tc>
        <w:tc>
          <w:tcPr>
            <w:tcW w:w="6986" w:type="dxa"/>
            <w:tcBorders>
              <w:top w:val="doub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sz w:val="21"/>
                <w:szCs w:val="21"/>
              </w:rPr>
              <w:t>ORAN, TLEMCEN, SIDI BALABAS</w:t>
            </w:r>
          </w:p>
        </w:tc>
      </w:tr>
      <w:tr w:rsidR="009E1DD6" w:rsidRPr="00B972EA" w:rsidTr="003F1ECA">
        <w:trPr>
          <w:trHeight w:hRule="exact" w:val="338"/>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29</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sz w:val="21"/>
                <w:szCs w:val="21"/>
              </w:rPr>
              <w:t xml:space="preserve">MASCARA, SAIDA, GHARDAIA </w:t>
            </w:r>
          </w:p>
        </w:tc>
      </w:tr>
      <w:tr w:rsidR="009E1DD6" w:rsidRPr="00B972EA" w:rsidTr="003F1ECA">
        <w:trPr>
          <w:trHeight w:hRule="exact" w:val="338"/>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30</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sz w:val="21"/>
                <w:szCs w:val="21"/>
              </w:rPr>
              <w:t xml:space="preserve">RELIZANE, TIARET, TISSEMSILT  </w:t>
            </w:r>
          </w:p>
        </w:tc>
      </w:tr>
      <w:tr w:rsidR="009E1DD6" w:rsidRPr="00B972EA" w:rsidTr="003F1ECA">
        <w:trPr>
          <w:trHeight w:hRule="exact" w:val="338"/>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single" w:sz="8" w:space="0" w:color="000000"/>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31</w:t>
            </w:r>
          </w:p>
        </w:tc>
        <w:tc>
          <w:tcPr>
            <w:tcW w:w="6986" w:type="dxa"/>
            <w:tcBorders>
              <w:top w:val="single" w:sz="4" w:space="0" w:color="auto"/>
              <w:left w:val="nil"/>
              <w:bottom w:val="sing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sz w:val="21"/>
                <w:szCs w:val="21"/>
              </w:rPr>
              <w:t>CHELEF, ALGER, ANABA</w:t>
            </w:r>
          </w:p>
        </w:tc>
      </w:tr>
      <w:tr w:rsidR="009E1DD6" w:rsidRPr="00B972EA" w:rsidTr="003F1ECA">
        <w:trPr>
          <w:trHeight w:hRule="exact" w:val="338"/>
        </w:trPr>
        <w:tc>
          <w:tcPr>
            <w:tcW w:w="944" w:type="dxa"/>
            <w:vMerge/>
            <w:tcBorders>
              <w:top w:val="double" w:sz="4" w:space="0" w:color="auto"/>
              <w:left w:val="double" w:sz="4" w:space="0" w:color="auto"/>
              <w:bottom w:val="double" w:sz="4" w:space="0" w:color="auto"/>
              <w:right w:val="double" w:sz="4" w:space="0" w:color="auto"/>
            </w:tcBorders>
            <w:vAlign w:val="center"/>
          </w:tcPr>
          <w:p w:rsidR="009E1DD6" w:rsidRPr="00B972EA" w:rsidRDefault="009E1DD6" w:rsidP="003F1ECA">
            <w:pPr>
              <w:rPr>
                <w:rFonts w:ascii="Century Gothic" w:hAnsi="Century Gothic" w:cs="Arial"/>
                <w:b/>
                <w:bCs/>
                <w:sz w:val="23"/>
                <w:szCs w:val="23"/>
              </w:rPr>
            </w:pPr>
          </w:p>
        </w:tc>
        <w:tc>
          <w:tcPr>
            <w:tcW w:w="1355" w:type="dxa"/>
            <w:vMerge/>
            <w:tcBorders>
              <w:top w:val="double" w:sz="4" w:space="0" w:color="auto"/>
              <w:left w:val="double" w:sz="4" w:space="0" w:color="auto"/>
              <w:bottom w:val="double" w:sz="4" w:space="0" w:color="auto"/>
              <w:right w:val="single" w:sz="8" w:space="0" w:color="auto"/>
            </w:tcBorders>
            <w:vAlign w:val="center"/>
          </w:tcPr>
          <w:p w:rsidR="009E1DD6" w:rsidRPr="00B972EA" w:rsidRDefault="009E1DD6" w:rsidP="003F1ECA">
            <w:pPr>
              <w:rPr>
                <w:rFonts w:ascii="Century Gothic" w:hAnsi="Century Gothic" w:cs="Arial"/>
                <w:b/>
                <w:bCs/>
                <w:sz w:val="23"/>
                <w:szCs w:val="23"/>
              </w:rPr>
            </w:pPr>
          </w:p>
        </w:tc>
        <w:tc>
          <w:tcPr>
            <w:tcW w:w="442" w:type="dxa"/>
            <w:tcBorders>
              <w:top w:val="nil"/>
              <w:left w:val="nil"/>
              <w:bottom w:val="double" w:sz="4" w:space="0" w:color="auto"/>
              <w:right w:val="single" w:sz="8" w:space="0" w:color="auto"/>
            </w:tcBorders>
            <w:vAlign w:val="bottom"/>
          </w:tcPr>
          <w:p w:rsidR="009E1DD6" w:rsidRPr="00B972EA" w:rsidRDefault="009E1DD6" w:rsidP="003F1ECA">
            <w:pPr>
              <w:jc w:val="center"/>
              <w:rPr>
                <w:rFonts w:ascii="Century Gothic" w:hAnsi="Century Gothic" w:cs="Arial"/>
                <w:b/>
                <w:bCs/>
                <w:sz w:val="17"/>
                <w:szCs w:val="17"/>
              </w:rPr>
            </w:pPr>
            <w:r w:rsidRPr="00B972EA">
              <w:rPr>
                <w:rFonts w:ascii="Century Gothic" w:hAnsi="Century Gothic" w:cs="Arial"/>
                <w:b/>
                <w:bCs/>
                <w:sz w:val="17"/>
                <w:szCs w:val="17"/>
              </w:rPr>
              <w:t>32</w:t>
            </w:r>
          </w:p>
        </w:tc>
        <w:tc>
          <w:tcPr>
            <w:tcW w:w="6986" w:type="dxa"/>
            <w:tcBorders>
              <w:top w:val="single" w:sz="4" w:space="0" w:color="auto"/>
              <w:left w:val="nil"/>
              <w:bottom w:val="double" w:sz="4" w:space="0" w:color="auto"/>
              <w:right w:val="double" w:sz="4" w:space="0" w:color="auto"/>
            </w:tcBorders>
            <w:vAlign w:val="bottom"/>
          </w:tcPr>
          <w:p w:rsidR="009E1DD6" w:rsidRPr="00B972EA" w:rsidRDefault="009E1DD6" w:rsidP="003F1ECA">
            <w:pPr>
              <w:rPr>
                <w:rFonts w:ascii="Century Gothic" w:hAnsi="Century Gothic" w:cs="Arial"/>
                <w:sz w:val="23"/>
                <w:szCs w:val="23"/>
              </w:rPr>
            </w:pPr>
            <w:r w:rsidRPr="00B972EA">
              <w:rPr>
                <w:rFonts w:ascii="Century Gothic" w:hAnsi="Century Gothic" w:cs="Arial"/>
                <w:sz w:val="21"/>
                <w:szCs w:val="21"/>
              </w:rPr>
              <w:t>TIPAZA, ALGER</w:t>
            </w:r>
          </w:p>
        </w:tc>
      </w:tr>
    </w:tbl>
    <w:p w:rsidR="009E1DD6" w:rsidRDefault="009E1DD6" w:rsidP="00644317">
      <w:pPr>
        <w:autoSpaceDE w:val="0"/>
        <w:autoSpaceDN w:val="0"/>
        <w:adjustRightInd w:val="0"/>
        <w:ind w:left="567"/>
        <w:rPr>
          <w:sz w:val="17"/>
          <w:szCs w:val="17"/>
        </w:rPr>
      </w:pPr>
      <w:r>
        <w:rPr>
          <w:rFonts w:ascii="Calibri" w:hAnsi="Calibri"/>
          <w:b/>
          <w:bCs/>
          <w:color w:val="000000"/>
          <w:sz w:val="20"/>
          <w:szCs w:val="20"/>
          <w:u w:val="single"/>
        </w:rPr>
        <w:t>TABLEAU</w:t>
      </w:r>
      <w:r w:rsidRPr="00F504A4">
        <w:rPr>
          <w:rFonts w:ascii="Calibri" w:hAnsi="Calibri"/>
          <w:b/>
          <w:bCs/>
          <w:color w:val="000000"/>
          <w:sz w:val="20"/>
          <w:szCs w:val="20"/>
          <w:u w:val="single"/>
        </w:rPr>
        <w:t xml:space="preserve"> N°</w:t>
      </w:r>
      <w:r>
        <w:rPr>
          <w:rFonts w:ascii="Calibri" w:hAnsi="Calibri"/>
          <w:b/>
          <w:bCs/>
          <w:color w:val="000000"/>
          <w:sz w:val="20"/>
          <w:szCs w:val="20"/>
        </w:rPr>
        <w:t>15</w:t>
      </w:r>
      <w:r w:rsidRPr="00644317">
        <w:rPr>
          <w:sz w:val="17"/>
          <w:szCs w:val="17"/>
        </w:rPr>
        <w:t xml:space="preserve"> </w:t>
      </w:r>
      <w:r>
        <w:rPr>
          <w:sz w:val="17"/>
          <w:szCs w:val="17"/>
        </w:rPr>
        <w:tab/>
      </w:r>
      <w:r>
        <w:rPr>
          <w:sz w:val="17"/>
          <w:szCs w:val="17"/>
        </w:rPr>
        <w:tab/>
      </w:r>
      <w:r>
        <w:rPr>
          <w:sz w:val="17"/>
          <w:szCs w:val="17"/>
        </w:rPr>
        <w:tab/>
      </w:r>
      <w:r>
        <w:rPr>
          <w:sz w:val="17"/>
          <w:szCs w:val="17"/>
        </w:rPr>
        <w:tab/>
        <w:t xml:space="preserve">         Source :  A.P.C de Mostaganem – Etude BETUR Janvier  2011</w:t>
      </w:r>
    </w:p>
    <w:p w:rsidR="009E1DD6" w:rsidRDefault="009E1DD6" w:rsidP="00644317">
      <w:pPr>
        <w:autoSpaceDE w:val="0"/>
        <w:autoSpaceDN w:val="0"/>
        <w:adjustRightInd w:val="0"/>
        <w:ind w:left="567"/>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r>
        <w:rPr>
          <w:color w:val="000000"/>
        </w:rPr>
        <w:br w:type="page"/>
      </w:r>
    </w:p>
    <w:p w:rsidR="009E1DD6" w:rsidRDefault="009E1DD6" w:rsidP="000E67E0">
      <w:pPr>
        <w:autoSpaceDE w:val="0"/>
        <w:autoSpaceDN w:val="0"/>
        <w:adjustRightInd w:val="0"/>
        <w:rPr>
          <w:color w:val="000000"/>
        </w:rPr>
      </w:pPr>
    </w:p>
    <w:p w:rsidR="009E1DD6" w:rsidRDefault="00CA59E5" w:rsidP="000E67E0">
      <w:pPr>
        <w:autoSpaceDE w:val="0"/>
        <w:autoSpaceDN w:val="0"/>
        <w:adjustRightInd w:val="0"/>
        <w:rPr>
          <w:color w:val="000000"/>
        </w:rPr>
      </w:pPr>
      <w:r w:rsidRPr="00CA59E5">
        <w:rPr>
          <w:noProof/>
        </w:rPr>
        <w:pict>
          <v:rect id="_x0000_s1196" style="position:absolute;margin-left:0;margin-top:5.9pt;width:495pt;height:8in;z-index:251697152" filled="f"/>
        </w:pict>
      </w:r>
      <w:r w:rsidRPr="00CA59E5">
        <w:rPr>
          <w:noProof/>
        </w:rPr>
        <w:pict>
          <v:shape id="_x0000_s1197" type="#_x0000_t202" style="position:absolute;margin-left:210.7pt;margin-top:10.05pt;width:203.3pt;height:49.85pt;z-index:251695104" o:regroupid="3">
            <v:textbox style="mso-next-textbox:#_x0000_s1197">
              <w:txbxContent>
                <w:p w:rsidR="009E1DD6" w:rsidRPr="009B333D" w:rsidRDefault="009E1DD6" w:rsidP="000E67E0">
                  <w:pPr>
                    <w:rPr>
                      <w:rFonts w:ascii="Verdana" w:hAnsi="Verdana"/>
                      <w:sz w:val="22"/>
                      <w:szCs w:val="22"/>
                    </w:rPr>
                  </w:pPr>
                  <w:r w:rsidRPr="009B333D">
                    <w:rPr>
                      <w:rFonts w:ascii="Verdana" w:hAnsi="Verdana"/>
                      <w:sz w:val="22"/>
                      <w:szCs w:val="22"/>
                    </w:rPr>
                    <w:t>Tracé d’itinéraire de transport collectif et Stations</w:t>
                  </w:r>
                  <w:r>
                    <w:rPr>
                      <w:rFonts w:ascii="Verdana" w:hAnsi="Verdana"/>
                      <w:sz w:val="22"/>
                      <w:szCs w:val="22"/>
                    </w:rPr>
                    <w:t xml:space="preserve"> </w:t>
                  </w:r>
                  <w:r w:rsidRPr="009B333D">
                    <w:rPr>
                      <w:rFonts w:ascii="Verdana" w:hAnsi="Verdana"/>
                      <w:sz w:val="22"/>
                      <w:szCs w:val="22"/>
                    </w:rPr>
                    <w:t>( Bus Taxi Tramway)</w:t>
                  </w:r>
                </w:p>
                <w:p w:rsidR="009E1DD6" w:rsidRDefault="009E1DD6" w:rsidP="000E67E0"/>
              </w:txbxContent>
            </v:textbox>
          </v:shape>
        </w:pict>
      </w:r>
      <w:r w:rsidRPr="00CA59E5">
        <w:rPr>
          <w:noProof/>
        </w:rPr>
        <w:pict>
          <v:shape id="_x0000_s1198" type="#_x0000_t202" style="position:absolute;margin-left:6.75pt;margin-top:8.65pt;width:191.25pt;height:195.25pt;z-index:251696128" o:regroupid="1">
            <v:textbox style="mso-next-textbox:#_x0000_s1198">
              <w:txbxContent>
                <w:p w:rsidR="009E1DD6" w:rsidRDefault="009E1DD6" w:rsidP="000E67E0">
                  <w:r>
                    <w:t>ZONES :</w:t>
                  </w:r>
                </w:p>
                <w:p w:rsidR="009E1DD6" w:rsidRPr="003C1DBC" w:rsidRDefault="009E1DD6" w:rsidP="000E67E0">
                  <w:pPr>
                    <w:numPr>
                      <w:ilvl w:val="0"/>
                      <w:numId w:val="10"/>
                    </w:numPr>
                    <w:ind w:left="426" w:hanging="426"/>
                    <w:rPr>
                      <w:sz w:val="20"/>
                      <w:szCs w:val="20"/>
                    </w:rPr>
                  </w:pPr>
                  <w:r w:rsidRPr="003C1DBC">
                    <w:rPr>
                      <w:sz w:val="20"/>
                      <w:szCs w:val="20"/>
                    </w:rPr>
                    <w:t>Centre ville</w:t>
                  </w:r>
                </w:p>
                <w:p w:rsidR="009E1DD6" w:rsidRDefault="009E1DD6" w:rsidP="000E67E0">
                  <w:pPr>
                    <w:numPr>
                      <w:ilvl w:val="0"/>
                      <w:numId w:val="10"/>
                    </w:numPr>
                    <w:ind w:left="426" w:hanging="426"/>
                    <w:rPr>
                      <w:sz w:val="20"/>
                      <w:szCs w:val="20"/>
                    </w:rPr>
                  </w:pPr>
                  <w:r w:rsidRPr="003C1DBC">
                    <w:rPr>
                      <w:sz w:val="20"/>
                      <w:szCs w:val="20"/>
                    </w:rPr>
                    <w:t>St Jules,</w:t>
                  </w:r>
                  <w:r>
                    <w:rPr>
                      <w:sz w:val="20"/>
                      <w:szCs w:val="20"/>
                    </w:rPr>
                    <w:t xml:space="preserve"> </w:t>
                  </w:r>
                  <w:r w:rsidRPr="003C1DBC">
                    <w:rPr>
                      <w:sz w:val="20"/>
                      <w:szCs w:val="20"/>
                    </w:rPr>
                    <w:t>St Charles</w:t>
                  </w:r>
                  <w:r>
                    <w:rPr>
                      <w:sz w:val="20"/>
                      <w:szCs w:val="20"/>
                    </w:rPr>
                    <w:t>, Cité Négrel</w:t>
                  </w:r>
                </w:p>
                <w:p w:rsidR="009E1DD6" w:rsidRDefault="009E1DD6" w:rsidP="000E67E0">
                  <w:pPr>
                    <w:numPr>
                      <w:ilvl w:val="0"/>
                      <w:numId w:val="10"/>
                    </w:numPr>
                    <w:ind w:left="426" w:hanging="426"/>
                    <w:rPr>
                      <w:sz w:val="20"/>
                      <w:szCs w:val="20"/>
                    </w:rPr>
                  </w:pPr>
                  <w:r>
                    <w:rPr>
                      <w:sz w:val="20"/>
                      <w:szCs w:val="20"/>
                    </w:rPr>
                    <w:t>Beymouth</w:t>
                  </w:r>
                </w:p>
                <w:p w:rsidR="009E1DD6" w:rsidRDefault="009E1DD6" w:rsidP="000E67E0">
                  <w:pPr>
                    <w:numPr>
                      <w:ilvl w:val="0"/>
                      <w:numId w:val="10"/>
                    </w:numPr>
                    <w:ind w:left="426" w:hanging="426"/>
                    <w:rPr>
                      <w:sz w:val="20"/>
                      <w:szCs w:val="20"/>
                    </w:rPr>
                  </w:pPr>
                  <w:r>
                    <w:rPr>
                      <w:sz w:val="20"/>
                      <w:szCs w:val="20"/>
                    </w:rPr>
                    <w:t>Pépinière</w:t>
                  </w:r>
                </w:p>
                <w:p w:rsidR="009E1DD6" w:rsidRDefault="009E1DD6" w:rsidP="000E67E0">
                  <w:pPr>
                    <w:numPr>
                      <w:ilvl w:val="0"/>
                      <w:numId w:val="10"/>
                    </w:numPr>
                    <w:ind w:left="426" w:hanging="426"/>
                    <w:rPr>
                      <w:sz w:val="20"/>
                      <w:szCs w:val="20"/>
                    </w:rPr>
                  </w:pPr>
                  <w:r>
                    <w:rPr>
                      <w:sz w:val="20"/>
                      <w:szCs w:val="20"/>
                    </w:rPr>
                    <w:t>Derb Tobana</w:t>
                  </w:r>
                  <w:r w:rsidRPr="00DE0065">
                    <w:rPr>
                      <w:sz w:val="20"/>
                      <w:szCs w:val="20"/>
                    </w:rPr>
                    <w:t xml:space="preserve"> </w:t>
                  </w:r>
                  <w:r>
                    <w:rPr>
                      <w:sz w:val="20"/>
                      <w:szCs w:val="20"/>
                    </w:rPr>
                    <w:t>Plateaux</w:t>
                  </w:r>
                </w:p>
                <w:p w:rsidR="009E1DD6" w:rsidRDefault="009E1DD6" w:rsidP="000E67E0">
                  <w:pPr>
                    <w:numPr>
                      <w:ilvl w:val="0"/>
                      <w:numId w:val="10"/>
                    </w:numPr>
                    <w:ind w:left="426" w:hanging="426"/>
                    <w:rPr>
                      <w:sz w:val="20"/>
                      <w:szCs w:val="20"/>
                    </w:rPr>
                  </w:pPr>
                  <w:r>
                    <w:rPr>
                      <w:sz w:val="20"/>
                      <w:szCs w:val="20"/>
                    </w:rPr>
                    <w:t>Arsa/ Citronniers</w:t>
                  </w:r>
                </w:p>
                <w:p w:rsidR="009E1DD6" w:rsidRDefault="009E1DD6" w:rsidP="000E67E0">
                  <w:pPr>
                    <w:numPr>
                      <w:ilvl w:val="0"/>
                      <w:numId w:val="10"/>
                    </w:numPr>
                    <w:ind w:left="426" w:hanging="426"/>
                    <w:rPr>
                      <w:sz w:val="20"/>
                      <w:szCs w:val="20"/>
                    </w:rPr>
                  </w:pPr>
                  <w:r>
                    <w:rPr>
                      <w:sz w:val="20"/>
                      <w:szCs w:val="20"/>
                    </w:rPr>
                    <w:t>CIA</w:t>
                  </w:r>
                </w:p>
                <w:p w:rsidR="009E1DD6" w:rsidRDefault="009E1DD6" w:rsidP="000E67E0">
                  <w:pPr>
                    <w:numPr>
                      <w:ilvl w:val="0"/>
                      <w:numId w:val="10"/>
                    </w:numPr>
                    <w:ind w:left="426" w:hanging="426"/>
                    <w:rPr>
                      <w:sz w:val="20"/>
                      <w:szCs w:val="20"/>
                    </w:rPr>
                  </w:pPr>
                  <w:r>
                    <w:rPr>
                      <w:sz w:val="20"/>
                      <w:szCs w:val="20"/>
                    </w:rPr>
                    <w:t>La Gare 400 Logements</w:t>
                  </w:r>
                </w:p>
                <w:p w:rsidR="009E1DD6" w:rsidRDefault="009E1DD6" w:rsidP="000E67E0">
                  <w:pPr>
                    <w:numPr>
                      <w:ilvl w:val="0"/>
                      <w:numId w:val="10"/>
                    </w:numPr>
                    <w:ind w:left="426" w:hanging="426"/>
                    <w:rPr>
                      <w:sz w:val="20"/>
                      <w:szCs w:val="20"/>
                    </w:rPr>
                  </w:pPr>
                  <w:r>
                    <w:rPr>
                      <w:sz w:val="20"/>
                      <w:szCs w:val="20"/>
                    </w:rPr>
                    <w:t>Montplaisir/Castors</w:t>
                  </w:r>
                </w:p>
                <w:p w:rsidR="009E1DD6" w:rsidRDefault="009E1DD6" w:rsidP="000E67E0">
                  <w:pPr>
                    <w:numPr>
                      <w:ilvl w:val="0"/>
                      <w:numId w:val="10"/>
                    </w:numPr>
                    <w:ind w:left="426" w:hanging="426"/>
                    <w:rPr>
                      <w:sz w:val="20"/>
                      <w:szCs w:val="20"/>
                    </w:rPr>
                  </w:pPr>
                  <w:r>
                    <w:rPr>
                      <w:sz w:val="20"/>
                      <w:szCs w:val="20"/>
                    </w:rPr>
                    <w:t>Zaghloul/ Chemmouma/ 5 Juillet</w:t>
                  </w:r>
                </w:p>
                <w:p w:rsidR="009E1DD6" w:rsidRDefault="009E1DD6" w:rsidP="000E67E0">
                  <w:pPr>
                    <w:numPr>
                      <w:ilvl w:val="0"/>
                      <w:numId w:val="10"/>
                    </w:numPr>
                    <w:ind w:left="426" w:hanging="426"/>
                    <w:rPr>
                      <w:sz w:val="20"/>
                      <w:szCs w:val="20"/>
                    </w:rPr>
                  </w:pPr>
                  <w:r>
                    <w:rPr>
                      <w:sz w:val="20"/>
                      <w:szCs w:val="20"/>
                    </w:rPr>
                    <w:t>Sidi Benhaoua</w:t>
                  </w:r>
                </w:p>
                <w:p w:rsidR="009E1DD6" w:rsidRDefault="009E1DD6" w:rsidP="000E67E0">
                  <w:pPr>
                    <w:numPr>
                      <w:ilvl w:val="0"/>
                      <w:numId w:val="10"/>
                    </w:numPr>
                    <w:ind w:left="426" w:hanging="426"/>
                    <w:rPr>
                      <w:sz w:val="20"/>
                      <w:szCs w:val="20"/>
                    </w:rPr>
                  </w:pPr>
                  <w:r>
                    <w:rPr>
                      <w:sz w:val="20"/>
                      <w:szCs w:val="20"/>
                    </w:rPr>
                    <w:t>Salamandre</w:t>
                  </w:r>
                </w:p>
                <w:p w:rsidR="009E1DD6" w:rsidRDefault="009E1DD6" w:rsidP="000E67E0">
                  <w:pPr>
                    <w:numPr>
                      <w:ilvl w:val="0"/>
                      <w:numId w:val="10"/>
                    </w:numPr>
                    <w:ind w:left="426" w:hanging="426"/>
                    <w:rPr>
                      <w:sz w:val="20"/>
                      <w:szCs w:val="20"/>
                    </w:rPr>
                  </w:pPr>
                  <w:r>
                    <w:rPr>
                      <w:sz w:val="20"/>
                      <w:szCs w:val="20"/>
                    </w:rPr>
                    <w:t>Tigditt</w:t>
                  </w:r>
                </w:p>
                <w:p w:rsidR="009E1DD6" w:rsidRDefault="009E1DD6" w:rsidP="000E67E0">
                  <w:pPr>
                    <w:numPr>
                      <w:ilvl w:val="0"/>
                      <w:numId w:val="10"/>
                    </w:numPr>
                    <w:ind w:left="426" w:hanging="426"/>
                    <w:rPr>
                      <w:sz w:val="20"/>
                      <w:szCs w:val="20"/>
                    </w:rPr>
                  </w:pPr>
                  <w:r>
                    <w:rPr>
                      <w:sz w:val="20"/>
                      <w:szCs w:val="20"/>
                    </w:rPr>
                    <w:t>Kharrouba II</w:t>
                  </w:r>
                </w:p>
                <w:p w:rsidR="009E1DD6" w:rsidRPr="003C1DBC" w:rsidRDefault="009E1DD6" w:rsidP="000E67E0">
                  <w:pPr>
                    <w:numPr>
                      <w:ilvl w:val="0"/>
                      <w:numId w:val="10"/>
                    </w:numPr>
                    <w:ind w:left="426" w:hanging="426"/>
                    <w:rPr>
                      <w:sz w:val="20"/>
                      <w:szCs w:val="20"/>
                    </w:rPr>
                  </w:pPr>
                  <w:r>
                    <w:rPr>
                      <w:sz w:val="20"/>
                      <w:szCs w:val="20"/>
                    </w:rPr>
                    <w:t>Sidi Mejdoub/Kharrouba I</w:t>
                  </w:r>
                </w:p>
              </w:txbxContent>
            </v:textbox>
          </v:shape>
        </w:pict>
      </w: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rPr>
          <w:color w:val="000000"/>
        </w:rPr>
      </w:pPr>
    </w:p>
    <w:p w:rsidR="009E1DD6" w:rsidRDefault="009E1DD6" w:rsidP="000E67E0">
      <w:pPr>
        <w:autoSpaceDE w:val="0"/>
        <w:autoSpaceDN w:val="0"/>
        <w:adjustRightInd w:val="0"/>
      </w:pPr>
    </w:p>
    <w:p w:rsidR="009E1DD6" w:rsidRDefault="009E1DD6" w:rsidP="000E67E0">
      <w:pPr>
        <w:autoSpaceDE w:val="0"/>
        <w:autoSpaceDN w:val="0"/>
        <w:adjustRightInd w:val="0"/>
      </w:pPr>
    </w:p>
    <w:p w:rsidR="009E1DD6" w:rsidRDefault="009E1DD6" w:rsidP="000E67E0">
      <w:pPr>
        <w:autoSpaceDE w:val="0"/>
        <w:autoSpaceDN w:val="0"/>
        <w:adjustRightInd w:val="0"/>
      </w:pPr>
    </w:p>
    <w:p w:rsidR="009E1DD6" w:rsidRDefault="009E1DD6" w:rsidP="000E67E0">
      <w:pPr>
        <w:autoSpaceDE w:val="0"/>
        <w:autoSpaceDN w:val="0"/>
        <w:adjustRightInd w:val="0"/>
      </w:pPr>
    </w:p>
    <w:p w:rsidR="009E1DD6" w:rsidRDefault="009E1DD6" w:rsidP="000E67E0">
      <w:pPr>
        <w:autoSpaceDE w:val="0"/>
        <w:autoSpaceDN w:val="0"/>
        <w:adjustRightInd w:val="0"/>
      </w:pPr>
    </w:p>
    <w:p w:rsidR="009E1DD6" w:rsidRDefault="009E1DD6" w:rsidP="000E67E0">
      <w:pPr>
        <w:autoSpaceDE w:val="0"/>
        <w:autoSpaceDN w:val="0"/>
        <w:adjustRightInd w:val="0"/>
      </w:pPr>
    </w:p>
    <w:p w:rsidR="009E1DD6" w:rsidRDefault="009E1DD6" w:rsidP="000E67E0">
      <w:pPr>
        <w:autoSpaceDE w:val="0"/>
        <w:autoSpaceDN w:val="0"/>
        <w:adjustRightInd w:val="0"/>
      </w:pPr>
    </w:p>
    <w:p w:rsidR="009E1DD6" w:rsidRDefault="009E1DD6" w:rsidP="000E67E0">
      <w:pPr>
        <w:autoSpaceDE w:val="0"/>
        <w:autoSpaceDN w:val="0"/>
        <w:adjustRightInd w:val="0"/>
      </w:pPr>
      <w:r w:rsidRPr="00F3171D">
        <w:object w:dxaOrig="6669" w:dyaOrig="5005">
          <v:shape id="_x0000_i1027" type="#_x0000_t75" style="width:493.7pt;height:370.9pt" o:ole="" o:bordertopcolor="this" o:borderleftcolor="this" o:borderbottomcolor="this" o:borderrightcolor="this">
            <v:imagedata r:id="rId16" o:title=""/>
            <w10:bordertop type="single" width="4"/>
            <w10:borderleft type="single" width="4"/>
            <w10:borderbottom type="single" width="4"/>
            <w10:borderright type="single" width="4"/>
          </v:shape>
          <o:OLEObject Type="Embed" ProgID="PowerPoint.Slide.8" ShapeID="_x0000_i1027" DrawAspect="Content" ObjectID="_1377419890" r:id="rId17"/>
        </w:object>
      </w:r>
    </w:p>
    <w:p w:rsidR="009E1DD6" w:rsidRDefault="009E1DD6" w:rsidP="000E67E0">
      <w:pPr>
        <w:autoSpaceDE w:val="0"/>
        <w:autoSpaceDN w:val="0"/>
        <w:adjustRightInd w:val="0"/>
        <w:ind w:left="567"/>
        <w:rPr>
          <w:sz w:val="17"/>
          <w:szCs w:val="17"/>
        </w:rPr>
      </w:pPr>
      <w:r>
        <w:rPr>
          <w:rFonts w:ascii="Calibri" w:hAnsi="Calibri"/>
          <w:b/>
          <w:bCs/>
          <w:color w:val="000000"/>
          <w:sz w:val="20"/>
          <w:szCs w:val="20"/>
          <w:u w:val="single"/>
        </w:rPr>
        <w:t>Figure</w:t>
      </w:r>
      <w:r w:rsidRPr="00F504A4">
        <w:rPr>
          <w:rFonts w:ascii="Calibri" w:hAnsi="Calibri"/>
          <w:b/>
          <w:bCs/>
          <w:color w:val="000000"/>
          <w:sz w:val="20"/>
          <w:szCs w:val="20"/>
          <w:u w:val="single"/>
        </w:rPr>
        <w:t xml:space="preserve"> N°</w:t>
      </w:r>
      <w:r>
        <w:rPr>
          <w:rFonts w:ascii="Calibri" w:hAnsi="Calibri"/>
          <w:b/>
          <w:bCs/>
          <w:color w:val="000000"/>
          <w:sz w:val="20"/>
          <w:szCs w:val="20"/>
        </w:rPr>
        <w:t>12</w:t>
      </w:r>
      <w:r>
        <w:rPr>
          <w:sz w:val="17"/>
          <w:szCs w:val="17"/>
        </w:rPr>
        <w:tab/>
      </w:r>
      <w:r>
        <w:rPr>
          <w:sz w:val="17"/>
          <w:szCs w:val="17"/>
        </w:rPr>
        <w:tab/>
      </w:r>
      <w:r>
        <w:rPr>
          <w:sz w:val="17"/>
          <w:szCs w:val="17"/>
        </w:rPr>
        <w:tab/>
      </w:r>
      <w:r>
        <w:rPr>
          <w:sz w:val="17"/>
          <w:szCs w:val="17"/>
        </w:rPr>
        <w:tab/>
        <w:t xml:space="preserve">         </w:t>
      </w:r>
    </w:p>
    <w:p w:rsidR="009E1DD6" w:rsidRDefault="009E1DD6" w:rsidP="00644317">
      <w:pPr>
        <w:autoSpaceDE w:val="0"/>
        <w:autoSpaceDN w:val="0"/>
        <w:adjustRightInd w:val="0"/>
        <w:ind w:left="567"/>
        <w:jc w:val="center"/>
        <w:rPr>
          <w:color w:val="000000"/>
        </w:rPr>
      </w:pPr>
      <w:r>
        <w:rPr>
          <w:color w:val="000000"/>
        </w:rPr>
        <w:br w:type="page"/>
      </w:r>
    </w:p>
    <w:p w:rsidR="009E1DD6" w:rsidRPr="00AF79E4" w:rsidRDefault="009E1DD6" w:rsidP="00CE3E00">
      <w:pPr>
        <w:autoSpaceDE w:val="0"/>
        <w:autoSpaceDN w:val="0"/>
        <w:adjustRightInd w:val="0"/>
        <w:ind w:left="567"/>
        <w:jc w:val="right"/>
        <w:rPr>
          <w:color w:val="000000"/>
          <w:sz w:val="20"/>
          <w:szCs w:val="20"/>
        </w:rPr>
      </w:pPr>
    </w:p>
    <w:p w:rsidR="009E1DD6" w:rsidRDefault="009E1DD6" w:rsidP="00CE3E00">
      <w:pPr>
        <w:autoSpaceDE w:val="0"/>
        <w:autoSpaceDN w:val="0"/>
        <w:adjustRightInd w:val="0"/>
        <w:ind w:left="567"/>
        <w:jc w:val="center"/>
        <w:rPr>
          <w:color w:val="000000"/>
        </w:rPr>
      </w:pPr>
      <w:r>
        <w:rPr>
          <w:color w:val="000000"/>
        </w:rPr>
        <w:t>LES STATIONS AU CENTRE-VILLE DE FAÇON GLOBALE :</w:t>
      </w:r>
    </w:p>
    <w:p w:rsidR="009E1DD6" w:rsidRDefault="009E1DD6" w:rsidP="00CE3E00">
      <w:pPr>
        <w:autoSpaceDE w:val="0"/>
        <w:autoSpaceDN w:val="0"/>
        <w:adjustRightInd w:val="0"/>
        <w:ind w:left="567"/>
        <w:jc w:val="center"/>
        <w:rPr>
          <w:color w:val="000000"/>
        </w:rPr>
      </w:pPr>
    </w:p>
    <w:p w:rsidR="009E1DD6" w:rsidRDefault="009E1DD6" w:rsidP="00CE3E00">
      <w:pPr>
        <w:autoSpaceDE w:val="0"/>
        <w:autoSpaceDN w:val="0"/>
        <w:adjustRightInd w:val="0"/>
        <w:ind w:left="567"/>
        <w:jc w:val="center"/>
        <w:rPr>
          <w:color w:val="000000"/>
        </w:rPr>
      </w:pPr>
    </w:p>
    <w:p w:rsidR="009E1DD6" w:rsidRDefault="00CA59E5" w:rsidP="00CE3E00">
      <w:pPr>
        <w:autoSpaceDE w:val="0"/>
        <w:autoSpaceDN w:val="0"/>
        <w:adjustRightInd w:val="0"/>
        <w:ind w:left="567"/>
        <w:jc w:val="center"/>
        <w:rPr>
          <w:color w:val="000000"/>
        </w:rPr>
      </w:pPr>
      <w:r w:rsidRPr="00CA59E5">
        <w:rPr>
          <w:noProof/>
        </w:rPr>
        <w:pict>
          <v:shape id="_x0000_s1199" type="#_x0000_t202" style="position:absolute;left:0;text-align:left;margin-left:382.9pt;margin-top:146.75pt;width:70.8pt;height:76.25pt;z-index:251685888" filled="f" fillcolor="#bfbfbf" stroked="f">
            <v:textbox style="mso-next-textbox:#_x0000_s1199">
              <w:txbxContent>
                <w:p w:rsidR="009E1DD6" w:rsidRPr="00685143" w:rsidRDefault="009E1DD6" w:rsidP="009F07D7">
                  <w:pPr>
                    <w:rPr>
                      <w:rFonts w:ascii="Arial" w:hAnsi="Arial" w:cs="Arial"/>
                      <w:b/>
                      <w:bCs/>
                      <w:color w:val="FFFFFF"/>
                    </w:rPr>
                  </w:pPr>
                  <w:r w:rsidRPr="00685143">
                    <w:rPr>
                      <w:rFonts w:ascii="Arial" w:hAnsi="Arial" w:cs="Arial"/>
                      <w:b/>
                      <w:bCs/>
                      <w:color w:val="FFFFFF"/>
                    </w:rPr>
                    <w:t>Vers</w:t>
                  </w:r>
                </w:p>
                <w:p w:rsidR="009E1DD6" w:rsidRPr="00685143" w:rsidRDefault="009E1DD6" w:rsidP="009F07D7">
                  <w:pPr>
                    <w:rPr>
                      <w:rFonts w:ascii="Arial" w:hAnsi="Arial" w:cs="Arial"/>
                      <w:b/>
                      <w:bCs/>
                      <w:color w:val="FFFFFF"/>
                    </w:rPr>
                  </w:pPr>
                  <w:r w:rsidRPr="00685143">
                    <w:rPr>
                      <w:rFonts w:ascii="Arial" w:hAnsi="Arial" w:cs="Arial"/>
                      <w:b/>
                      <w:bCs/>
                      <w:color w:val="FFFFFF"/>
                    </w:rPr>
                    <w:t>Rélizane &amp;Alger</w:t>
                  </w:r>
                </w:p>
              </w:txbxContent>
            </v:textbox>
          </v:shape>
        </w:pict>
      </w:r>
      <w:r w:rsidRPr="00CA59E5">
        <w:rPr>
          <w:noProof/>
        </w:rPr>
        <w:pict>
          <v:shape id="_x0000_s1200" type="#_x0000_t202" style="position:absolute;left:0;text-align:left;margin-left:118.1pt;margin-top:202.95pt;width:62.95pt;height:53.4pt;z-index:251684864" filled="f" fillcolor="#bfbfbf" stroked="f">
            <v:textbox style="mso-next-textbox:#_x0000_s1200">
              <w:txbxContent>
                <w:p w:rsidR="009E1DD6" w:rsidRPr="00685143" w:rsidRDefault="009E1DD6" w:rsidP="009F07D7">
                  <w:pPr>
                    <w:rPr>
                      <w:rFonts w:ascii="Arial" w:hAnsi="Arial" w:cs="Arial"/>
                      <w:b/>
                      <w:bCs/>
                      <w:color w:val="FFFFFF"/>
                    </w:rPr>
                  </w:pPr>
                  <w:r w:rsidRPr="00685143">
                    <w:rPr>
                      <w:rFonts w:ascii="Arial" w:hAnsi="Arial" w:cs="Arial"/>
                      <w:b/>
                      <w:bCs/>
                      <w:color w:val="FFFFFF"/>
                    </w:rPr>
                    <w:t>Vers</w:t>
                  </w:r>
                </w:p>
                <w:p w:rsidR="009E1DD6" w:rsidRPr="00685143" w:rsidRDefault="009E1DD6" w:rsidP="009F07D7">
                  <w:pPr>
                    <w:rPr>
                      <w:rFonts w:ascii="Arial" w:hAnsi="Arial" w:cs="Arial"/>
                      <w:b/>
                      <w:bCs/>
                      <w:color w:val="FFFFFF"/>
                    </w:rPr>
                  </w:pPr>
                  <w:r w:rsidRPr="00685143">
                    <w:rPr>
                      <w:rFonts w:ascii="Arial" w:hAnsi="Arial" w:cs="Arial"/>
                      <w:b/>
                      <w:bCs/>
                      <w:color w:val="FFFFFF"/>
                    </w:rPr>
                    <w:t>Mascara</w:t>
                  </w:r>
                </w:p>
              </w:txbxContent>
            </v:textbox>
          </v:shape>
        </w:pict>
      </w:r>
      <w:r w:rsidRPr="00CA59E5">
        <w:rPr>
          <w:noProof/>
        </w:rPr>
        <w:pict>
          <v:shape id="_x0000_s1201" type="#_x0000_t202" style="position:absolute;left:0;text-align:left;margin-left:29.4pt;margin-top:59.05pt;width:62.95pt;height:53.4pt;z-index:251683840" filled="f" fillcolor="#bfbfbf" stroked="f">
            <v:textbox style="mso-next-textbox:#_x0000_s1201">
              <w:txbxContent>
                <w:p w:rsidR="009E1DD6" w:rsidRPr="00685143" w:rsidRDefault="009E1DD6" w:rsidP="009F07D7">
                  <w:pPr>
                    <w:rPr>
                      <w:rFonts w:ascii="Arial" w:hAnsi="Arial" w:cs="Arial"/>
                      <w:b/>
                      <w:bCs/>
                      <w:color w:val="FFFFFF"/>
                    </w:rPr>
                  </w:pPr>
                  <w:r w:rsidRPr="00685143">
                    <w:rPr>
                      <w:rFonts w:ascii="Arial" w:hAnsi="Arial" w:cs="Arial"/>
                      <w:b/>
                      <w:bCs/>
                      <w:color w:val="FFFFFF"/>
                    </w:rPr>
                    <w:t>Vers</w:t>
                  </w:r>
                </w:p>
                <w:p w:rsidR="009E1DD6" w:rsidRPr="00685143" w:rsidRDefault="009E1DD6" w:rsidP="009F07D7">
                  <w:pPr>
                    <w:rPr>
                      <w:rFonts w:ascii="Arial" w:hAnsi="Arial" w:cs="Arial"/>
                      <w:b/>
                      <w:bCs/>
                      <w:color w:val="FFFFFF"/>
                    </w:rPr>
                  </w:pPr>
                  <w:r w:rsidRPr="00685143">
                    <w:rPr>
                      <w:rFonts w:ascii="Arial" w:hAnsi="Arial" w:cs="Arial"/>
                      <w:b/>
                      <w:bCs/>
                      <w:color w:val="FFFFFF"/>
                    </w:rPr>
                    <w:t>Oran</w:t>
                  </w:r>
                </w:p>
              </w:txbxContent>
            </v:textbox>
          </v:shape>
        </w:pict>
      </w:r>
      <w:r w:rsidRPr="00CA59E5">
        <w:rPr>
          <w:noProof/>
        </w:rPr>
        <w:pict>
          <v:shape id="_x0000_s1202" type="#_x0000_t202" style="position:absolute;left:0;text-align:left;margin-left:186.75pt;margin-top:107.2pt;width:62.95pt;height:53.4pt;z-index:251678720" filled="f" fillcolor="#bfbfbf" stroked="f">
            <v:textbox style="mso-next-textbox:#_x0000_s1202">
              <w:txbxContent>
                <w:p w:rsidR="009E1DD6" w:rsidRPr="00685143" w:rsidRDefault="009E1DD6" w:rsidP="00CE3E00">
                  <w:pPr>
                    <w:rPr>
                      <w:rFonts w:ascii="Arial" w:hAnsi="Arial" w:cs="Arial"/>
                      <w:b/>
                      <w:bCs/>
                      <w:color w:val="FFFFFF"/>
                    </w:rPr>
                  </w:pPr>
                  <w:r w:rsidRPr="00685143">
                    <w:rPr>
                      <w:rFonts w:ascii="Arial" w:hAnsi="Arial" w:cs="Arial"/>
                      <w:b/>
                      <w:bCs/>
                      <w:color w:val="FFFFFF"/>
                    </w:rPr>
                    <w:t>Zone 1 : Centre ville</w:t>
                  </w:r>
                </w:p>
              </w:txbxContent>
            </v:textbox>
          </v:shape>
        </w:pict>
      </w:r>
      <w:r w:rsidR="00B118B3">
        <w:rPr>
          <w:noProof/>
          <w:color w:val="000000"/>
        </w:rPr>
        <w:drawing>
          <wp:inline distT="0" distB="0" distL="0" distR="0">
            <wp:extent cx="5201920" cy="3065780"/>
            <wp:effectExtent l="57150" t="38100" r="36830" b="20320"/>
            <wp:docPr id="9" name="Image 16" descr="google centre station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descr="google centre stations 3"/>
                    <pic:cNvPicPr>
                      <a:picLocks noChangeAspect="1" noChangeArrowheads="1"/>
                    </pic:cNvPicPr>
                  </pic:nvPicPr>
                  <pic:blipFill>
                    <a:blip r:embed="rId18">
                      <a:lum contrast="40000"/>
                    </a:blip>
                    <a:srcRect/>
                    <a:stretch>
                      <a:fillRect/>
                    </a:stretch>
                  </pic:blipFill>
                  <pic:spPr bwMode="auto">
                    <a:xfrm>
                      <a:off x="0" y="0"/>
                      <a:ext cx="5201920" cy="3065780"/>
                    </a:xfrm>
                    <a:prstGeom prst="rect">
                      <a:avLst/>
                    </a:prstGeom>
                    <a:noFill/>
                    <a:ln w="38100" cmpd="thickThin">
                      <a:solidFill>
                        <a:srgbClr val="000000"/>
                      </a:solidFill>
                      <a:miter lim="800000"/>
                      <a:headEnd/>
                      <a:tailEnd/>
                    </a:ln>
                    <a:effectLst/>
                  </pic:spPr>
                </pic:pic>
              </a:graphicData>
            </a:graphic>
          </wp:inline>
        </w:drawing>
      </w:r>
    </w:p>
    <w:p w:rsidR="009E1DD6" w:rsidRDefault="00CA59E5" w:rsidP="00CE3E00">
      <w:pPr>
        <w:autoSpaceDE w:val="0"/>
        <w:autoSpaceDN w:val="0"/>
        <w:adjustRightInd w:val="0"/>
        <w:ind w:left="567"/>
        <w:jc w:val="center"/>
        <w:rPr>
          <w:color w:val="000000"/>
        </w:rPr>
      </w:pPr>
      <w:r w:rsidRPr="00CA59E5">
        <w:rPr>
          <w:noProof/>
        </w:rPr>
        <w:pict>
          <v:group id="_x0000_s1203" style="position:absolute;left:0;text-align:left;margin-left:46.15pt;margin-top:-159.8pt;width:392.65pt;height:141.45pt;z-index:251677696" coordorigin="2057,2974" coordsize="7853,2829">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204" type="#_x0000_t68" style="position:absolute;left:4755;top:5452;width:302;height:351;rotation:-80817123fd"/>
            <v:group id="_x0000_s1205" style="position:absolute;left:2057;top:2974;width:7853;height:2575" coordorigin="1381,11669" coordsize="8880,2877">
              <v:shape id="_x0000_s1206" type="#_x0000_t68" style="position:absolute;left:1406;top:11644;width:302;height:351;rotation:-4829556fd"/>
              <v:shape id="_x0000_s1207" type="#_x0000_t68" style="position:absolute;left:9935;top:14219;width:302;height:351;rotation:-15619089fd"/>
            </v:group>
          </v:group>
        </w:pict>
      </w:r>
    </w:p>
    <w:p w:rsidR="009E1DD6" w:rsidRPr="00644317" w:rsidRDefault="009E1DD6" w:rsidP="00644317">
      <w:pPr>
        <w:autoSpaceDE w:val="0"/>
        <w:autoSpaceDN w:val="0"/>
        <w:adjustRightInd w:val="0"/>
        <w:ind w:left="567"/>
        <w:jc w:val="center"/>
        <w:rPr>
          <w:color w:val="000000"/>
          <w:sz w:val="20"/>
          <w:szCs w:val="20"/>
          <w:lang w:val="en-US"/>
        </w:rPr>
      </w:pPr>
      <w:r w:rsidRPr="00644317">
        <w:rPr>
          <w:color w:val="000000"/>
          <w:sz w:val="20"/>
          <w:szCs w:val="20"/>
          <w:lang w:val="en-US"/>
        </w:rPr>
        <w:t>Photo aérienne Google earth 2004</w:t>
      </w:r>
    </w:p>
    <w:p w:rsidR="009E1DD6" w:rsidRPr="00644317" w:rsidRDefault="009E1DD6" w:rsidP="00644317">
      <w:pPr>
        <w:autoSpaceDE w:val="0"/>
        <w:autoSpaceDN w:val="0"/>
        <w:adjustRightInd w:val="0"/>
        <w:ind w:left="567"/>
        <w:jc w:val="center"/>
        <w:rPr>
          <w:rFonts w:ascii="Calibri" w:hAnsi="Calibri"/>
          <w:b/>
          <w:bCs/>
          <w:color w:val="000000"/>
          <w:sz w:val="20"/>
          <w:szCs w:val="20"/>
          <w:u w:val="single"/>
          <w:lang w:val="en-US"/>
        </w:rPr>
      </w:pPr>
    </w:p>
    <w:p w:rsidR="009E1DD6" w:rsidRPr="00644317" w:rsidRDefault="009E1DD6" w:rsidP="00644317">
      <w:pPr>
        <w:autoSpaceDE w:val="0"/>
        <w:autoSpaceDN w:val="0"/>
        <w:adjustRightInd w:val="0"/>
        <w:ind w:left="567"/>
        <w:jc w:val="center"/>
        <w:rPr>
          <w:color w:val="000000"/>
          <w:lang w:val="en-US"/>
        </w:rPr>
      </w:pPr>
      <w:r w:rsidRPr="00644317">
        <w:rPr>
          <w:rFonts w:ascii="Calibri" w:hAnsi="Calibri"/>
          <w:b/>
          <w:bCs/>
          <w:color w:val="000000"/>
          <w:sz w:val="20"/>
          <w:szCs w:val="20"/>
          <w:u w:val="single"/>
          <w:lang w:val="en-US"/>
        </w:rPr>
        <w:t>PHOTO N°</w:t>
      </w:r>
      <w:r>
        <w:rPr>
          <w:rFonts w:ascii="Calibri" w:hAnsi="Calibri"/>
          <w:b/>
          <w:bCs/>
          <w:color w:val="000000"/>
          <w:sz w:val="20"/>
          <w:szCs w:val="20"/>
          <w:lang w:val="en-US"/>
        </w:rPr>
        <w:t>07</w:t>
      </w:r>
    </w:p>
    <w:p w:rsidR="009E1DD6" w:rsidRPr="00644317" w:rsidRDefault="009E1DD6" w:rsidP="00CE3E00">
      <w:pPr>
        <w:autoSpaceDE w:val="0"/>
        <w:autoSpaceDN w:val="0"/>
        <w:adjustRightInd w:val="0"/>
        <w:spacing w:line="360" w:lineRule="auto"/>
        <w:ind w:left="567" w:firstLine="1134"/>
        <w:rPr>
          <w:color w:val="000000"/>
          <w:lang w:val="en-US"/>
        </w:rPr>
      </w:pPr>
    </w:p>
    <w:p w:rsidR="009E1DD6" w:rsidRPr="00644317" w:rsidRDefault="009E1DD6" w:rsidP="00CE3E00">
      <w:pPr>
        <w:autoSpaceDE w:val="0"/>
        <w:autoSpaceDN w:val="0"/>
        <w:adjustRightInd w:val="0"/>
        <w:spacing w:line="360" w:lineRule="auto"/>
        <w:ind w:left="567" w:firstLine="1134"/>
        <w:rPr>
          <w:color w:val="000000"/>
          <w:lang w:val="en-US"/>
        </w:rPr>
      </w:pPr>
    </w:p>
    <w:p w:rsidR="009E1DD6" w:rsidRDefault="009E1DD6" w:rsidP="004B5664">
      <w:pPr>
        <w:autoSpaceDE w:val="0"/>
        <w:autoSpaceDN w:val="0"/>
        <w:adjustRightInd w:val="0"/>
        <w:spacing w:line="360" w:lineRule="auto"/>
        <w:ind w:left="567" w:firstLine="1134"/>
        <w:jc w:val="both"/>
        <w:rPr>
          <w:color w:val="000000"/>
        </w:rPr>
      </w:pPr>
      <w:r>
        <w:rPr>
          <w:color w:val="000000"/>
        </w:rPr>
        <w:t xml:space="preserve">Les pôles de transports existants actuellement dans la ville de Mostaganem sont multiples et se sont constitués de manière certes décidée mais sans concertation sur le plan urbain. </w:t>
      </w:r>
    </w:p>
    <w:p w:rsidR="009E1DD6" w:rsidRDefault="009E1DD6" w:rsidP="004B5664">
      <w:pPr>
        <w:autoSpaceDE w:val="0"/>
        <w:autoSpaceDN w:val="0"/>
        <w:adjustRightInd w:val="0"/>
        <w:spacing w:line="360" w:lineRule="auto"/>
        <w:ind w:left="567" w:firstLine="1134"/>
        <w:jc w:val="both"/>
        <w:rPr>
          <w:color w:val="000000"/>
        </w:rPr>
      </w:pPr>
      <w:r>
        <w:rPr>
          <w:color w:val="000000"/>
        </w:rPr>
        <w:t>Le centre ville de Mostaganem qui est noyé dans un chaos total sur le plan de la circulation a connu récemment un changement important par le biais de l’étude du nouveau plans de circulation de la ville (centre) ; toutefois cette étude n’a pas penser à dégager le pole de transport de la station des trois ponts qui reste problématique par son volume circulatoire important et varié (bus, taxis) situé à proximité de marchés journaliers de fruits et légumes provoquant d’énorme chevauchements entre circulation mécanique et piétonne.</w:t>
      </w:r>
    </w:p>
    <w:p w:rsidR="009E1DD6" w:rsidRDefault="009E1DD6" w:rsidP="00CE3E00">
      <w:pPr>
        <w:autoSpaceDE w:val="0"/>
        <w:autoSpaceDN w:val="0"/>
        <w:adjustRightInd w:val="0"/>
        <w:ind w:left="567" w:firstLine="1134"/>
        <w:rPr>
          <w:color w:val="000000"/>
        </w:rPr>
      </w:pPr>
    </w:p>
    <w:p w:rsidR="009E1DD6" w:rsidRDefault="009E1DD6" w:rsidP="00CE3E00">
      <w:pPr>
        <w:rPr>
          <w:color w:val="000000"/>
        </w:rPr>
      </w:pPr>
      <w:r>
        <w:rPr>
          <w:color w:val="000000"/>
        </w:rPr>
        <w:br w:type="page"/>
      </w:r>
    </w:p>
    <w:p w:rsidR="009E1DD6" w:rsidRDefault="009E1DD6" w:rsidP="00496EEE">
      <w:pPr>
        <w:numPr>
          <w:ilvl w:val="0"/>
          <w:numId w:val="8"/>
        </w:numPr>
        <w:autoSpaceDE w:val="0"/>
        <w:autoSpaceDN w:val="0"/>
        <w:adjustRightInd w:val="0"/>
        <w:ind w:left="567" w:firstLine="1134"/>
        <w:jc w:val="both"/>
        <w:rPr>
          <w:color w:val="000000"/>
        </w:rPr>
      </w:pPr>
      <w:r>
        <w:rPr>
          <w:color w:val="000000"/>
        </w:rPr>
        <w:t>La station des trois ponts au centre ville sous le pont du 17 Octobre pour bus et taxis desservants Tigditt et Kharrouba.</w:t>
      </w:r>
    </w:p>
    <w:p w:rsidR="009E1DD6" w:rsidRDefault="009E1DD6" w:rsidP="00CE3E00">
      <w:pPr>
        <w:autoSpaceDE w:val="0"/>
        <w:autoSpaceDN w:val="0"/>
        <w:adjustRightInd w:val="0"/>
        <w:ind w:left="567"/>
        <w:jc w:val="center"/>
        <w:rPr>
          <w:color w:val="000000"/>
        </w:rPr>
      </w:pPr>
    </w:p>
    <w:p w:rsidR="009E1DD6" w:rsidRDefault="00CA59E5" w:rsidP="00CE3E00">
      <w:pPr>
        <w:autoSpaceDE w:val="0"/>
        <w:autoSpaceDN w:val="0"/>
        <w:adjustRightInd w:val="0"/>
        <w:ind w:left="567"/>
        <w:jc w:val="center"/>
        <w:rPr>
          <w:color w:val="000000"/>
        </w:rPr>
      </w:pPr>
      <w:r w:rsidRPr="00CA59E5">
        <w:rPr>
          <w:noProof/>
        </w:rPr>
        <w:pict>
          <v:group id="_x0000_s1208" style="position:absolute;left:0;text-align:left;margin-left:51.3pt;margin-top:48.75pt;width:400.85pt;height:187pt;z-index:251681792" coordorigin="2160,8801" coordsize="8017,3740">
            <v:shape id="_x0000_s1209" type="#_x0000_t202" style="position:absolute;left:5601;top:9858;width:1259;height:435" filled="f" stroked="f">
              <v:textbox style="mso-next-textbox:#_x0000_s1209">
                <w:txbxContent>
                  <w:p w:rsidR="009E1DD6" w:rsidRPr="00C77724" w:rsidRDefault="009E1DD6" w:rsidP="00CE3E00">
                    <w:pPr>
                      <w:rPr>
                        <w:rFonts w:ascii="Arial" w:hAnsi="Arial" w:cs="Arial"/>
                        <w:b/>
                        <w:bCs/>
                      </w:rPr>
                    </w:pPr>
                    <w:r w:rsidRPr="00C77724">
                      <w:rPr>
                        <w:rFonts w:ascii="Arial" w:hAnsi="Arial" w:cs="Arial"/>
                        <w:b/>
                        <w:bCs/>
                      </w:rPr>
                      <w:t>Zone 1</w:t>
                    </w:r>
                  </w:p>
                </w:txbxContent>
              </v:textbox>
            </v:shape>
            <v:shape id="_x0000_s1210" type="#_x0000_t32" style="position:absolute;left:2160;top:9790;width:2493;height:753" o:connectortype="straight" strokeweight="2.25pt"/>
            <v:shape id="_x0000_s1211" type="#_x0000_t32" style="position:absolute;left:2160;top:10607;width:2493;height:441;flip:y" o:connectortype="straight" strokeweight="2.25pt"/>
            <v:shape id="_x0000_s1212" type="#_x0000_t32" style="position:absolute;left:5057;top:10134;width:1294;height:2407;flip:x" o:connectortype="straight" strokeweight="2.25pt"/>
            <v:shape id="_x0000_s1213" type="#_x0000_t32" style="position:absolute;left:4755;top:9597;width:1317;height:946;flip:y" o:connectortype="straight" strokeweight="2.25pt"/>
            <v:shape id="_x0000_s1214" type="#_x0000_t32" style="position:absolute;left:6480;top:9924;width:3697;height:1983" o:connectortype="straight" strokeweight="2.25pt"/>
            <v:shape id="_x0000_s1215" type="#_x0000_t32" style="position:absolute;left:7361;top:9457;width:2740;height:902;flip:y" o:connectortype="straight"/>
            <v:shape id="_x0000_s1216" type="#_x0000_t32" style="position:absolute;left:8103;top:11241;width:795;height:570;flip:x" o:connectortype="straight"/>
            <v:shape id="_x0000_s1217" type="#_x0000_t32" style="position:absolute;left:6480;top:8801;width:1096;height:935;flip:y" o:connectortype="straight" strokeweight="2.25pt"/>
          </v:group>
        </w:pict>
      </w:r>
      <w:r w:rsidRPr="00CA59E5">
        <w:rPr>
          <w:noProof/>
        </w:rPr>
        <w:pict>
          <v:shape id="_x0000_s1218" style="position:absolute;left:0;text-align:left;margin-left:327.5pt;margin-top:6.35pt;width:84.85pt;height:42.4pt;z-index:251682816;mso-wrap-style:square;mso-wrap-distance-left:9pt;mso-wrap-distance-top:0;mso-wrap-distance-right:9pt;mso-wrap-distance-bottom:0;mso-position-horizontal:absolute;mso-position-horizontal-relative:text;mso-position-vertical:absolute;mso-position-vertical-relative:text;v-text-anchor:top" coordsize="1697,848" path="m,848c153,814,306,781,494,731,682,681,928,670,1128,548,1328,426,1602,97,1697,e" filled="f" strokeweight="2.25pt">
            <v:path arrowok="t"/>
          </v:shape>
        </w:pict>
      </w:r>
      <w:r w:rsidRPr="00CA59E5">
        <w:rPr>
          <w:noProof/>
        </w:rPr>
        <w:pict>
          <v:shape id="_x0000_s1219" type="#_x0000_t32" style="position:absolute;left:0;text-align:left;margin-left:318.35pt;margin-top:199.25pt;width:30.1pt;height:36.5pt;flip:x;z-index:251680768" o:connectortype="straight"/>
        </w:pict>
      </w:r>
      <w:r w:rsidRPr="00CA59E5">
        <w:rPr>
          <w:noProof/>
        </w:rPr>
        <w:pict>
          <v:shape id="_x0000_s1220" type="#_x0000_t32" style="position:absolute;left:0;text-align:left;margin-left:212.5pt;margin-top:39.65pt;width:48.35pt;height:65.25pt;z-index:251679744" o:connectortype="straight" strokeweight="2.25pt"/>
        </w:pict>
      </w:r>
      <w:r w:rsidR="00B118B3">
        <w:rPr>
          <w:noProof/>
          <w:color w:val="000000"/>
        </w:rPr>
        <w:drawing>
          <wp:inline distT="0" distB="0" distL="0" distR="0">
            <wp:extent cx="5040630" cy="2966085"/>
            <wp:effectExtent l="57150" t="38100" r="45720" b="24765"/>
            <wp:docPr id="10" name="Image 17" descr="google centre station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descr="google centre stations 2"/>
                    <pic:cNvPicPr>
                      <a:picLocks noChangeAspect="1" noChangeArrowheads="1"/>
                    </pic:cNvPicPr>
                  </pic:nvPicPr>
                  <pic:blipFill>
                    <a:blip r:embed="rId19">
                      <a:lum contrast="40000"/>
                    </a:blip>
                    <a:srcRect/>
                    <a:stretch>
                      <a:fillRect/>
                    </a:stretch>
                  </pic:blipFill>
                  <pic:spPr bwMode="auto">
                    <a:xfrm>
                      <a:off x="0" y="0"/>
                      <a:ext cx="5040630" cy="2966085"/>
                    </a:xfrm>
                    <a:prstGeom prst="rect">
                      <a:avLst/>
                    </a:prstGeom>
                    <a:noFill/>
                    <a:ln w="38100" cmpd="thickThin">
                      <a:solidFill>
                        <a:srgbClr val="000000"/>
                      </a:solidFill>
                      <a:miter lim="800000"/>
                      <a:headEnd/>
                      <a:tailEnd/>
                    </a:ln>
                    <a:effectLst/>
                  </pic:spPr>
                </pic:pic>
              </a:graphicData>
            </a:graphic>
          </wp:inline>
        </w:drawing>
      </w:r>
    </w:p>
    <w:p w:rsidR="009E1DD6" w:rsidRPr="00644317" w:rsidRDefault="009E1DD6" w:rsidP="00DA593E">
      <w:pPr>
        <w:autoSpaceDE w:val="0"/>
        <w:autoSpaceDN w:val="0"/>
        <w:adjustRightInd w:val="0"/>
        <w:ind w:left="567"/>
        <w:jc w:val="center"/>
        <w:rPr>
          <w:color w:val="000000"/>
          <w:sz w:val="20"/>
          <w:szCs w:val="20"/>
          <w:lang w:val="en-US"/>
        </w:rPr>
      </w:pPr>
      <w:r w:rsidRPr="00644317">
        <w:rPr>
          <w:color w:val="000000"/>
          <w:sz w:val="20"/>
          <w:szCs w:val="20"/>
          <w:lang w:val="en-US"/>
        </w:rPr>
        <w:t>Photo aérienne Google earth 2004</w:t>
      </w:r>
    </w:p>
    <w:p w:rsidR="009E1DD6" w:rsidRPr="00644317" w:rsidRDefault="009E1DD6" w:rsidP="00DA593E">
      <w:pPr>
        <w:autoSpaceDE w:val="0"/>
        <w:autoSpaceDN w:val="0"/>
        <w:adjustRightInd w:val="0"/>
        <w:ind w:left="567"/>
        <w:jc w:val="center"/>
        <w:rPr>
          <w:rFonts w:ascii="Calibri" w:hAnsi="Calibri"/>
          <w:b/>
          <w:bCs/>
          <w:color w:val="000000"/>
          <w:sz w:val="20"/>
          <w:szCs w:val="20"/>
          <w:u w:val="single"/>
          <w:lang w:val="en-US"/>
        </w:rPr>
      </w:pPr>
    </w:p>
    <w:p w:rsidR="009E1DD6" w:rsidRPr="00644317" w:rsidRDefault="009E1DD6" w:rsidP="00DA593E">
      <w:pPr>
        <w:autoSpaceDE w:val="0"/>
        <w:autoSpaceDN w:val="0"/>
        <w:adjustRightInd w:val="0"/>
        <w:ind w:left="567"/>
        <w:jc w:val="center"/>
        <w:rPr>
          <w:color w:val="000000"/>
          <w:lang w:val="en-US"/>
        </w:rPr>
      </w:pPr>
      <w:r w:rsidRPr="00644317">
        <w:rPr>
          <w:rFonts w:ascii="Calibri" w:hAnsi="Calibri"/>
          <w:b/>
          <w:bCs/>
          <w:color w:val="000000"/>
          <w:sz w:val="20"/>
          <w:szCs w:val="20"/>
          <w:u w:val="single"/>
          <w:lang w:val="en-US"/>
        </w:rPr>
        <w:t>PHOTO N°</w:t>
      </w:r>
      <w:r>
        <w:rPr>
          <w:rFonts w:ascii="Calibri" w:hAnsi="Calibri"/>
          <w:b/>
          <w:bCs/>
          <w:color w:val="000000"/>
          <w:sz w:val="20"/>
          <w:szCs w:val="20"/>
          <w:lang w:val="en-US"/>
        </w:rPr>
        <w:t>08</w:t>
      </w:r>
    </w:p>
    <w:p w:rsidR="009E1DD6" w:rsidRPr="00DA593E" w:rsidRDefault="009E1DD6" w:rsidP="00CE3E00">
      <w:pPr>
        <w:autoSpaceDE w:val="0"/>
        <w:autoSpaceDN w:val="0"/>
        <w:adjustRightInd w:val="0"/>
        <w:ind w:left="567"/>
        <w:jc w:val="center"/>
        <w:rPr>
          <w:color w:val="000000"/>
          <w:lang w:val="en-US"/>
        </w:rPr>
      </w:pPr>
    </w:p>
    <w:p w:rsidR="009E1DD6" w:rsidRPr="00DA593E" w:rsidRDefault="009E1DD6" w:rsidP="00CE3E00">
      <w:pPr>
        <w:autoSpaceDE w:val="0"/>
        <w:autoSpaceDN w:val="0"/>
        <w:adjustRightInd w:val="0"/>
        <w:ind w:left="567"/>
        <w:jc w:val="center"/>
        <w:rPr>
          <w:color w:val="000000"/>
          <w:lang w:val="en-US"/>
        </w:rPr>
      </w:pPr>
    </w:p>
    <w:p w:rsidR="009E1DD6" w:rsidRDefault="009E1DD6" w:rsidP="00496EEE">
      <w:pPr>
        <w:numPr>
          <w:ilvl w:val="0"/>
          <w:numId w:val="13"/>
        </w:numPr>
        <w:autoSpaceDE w:val="0"/>
        <w:autoSpaceDN w:val="0"/>
        <w:adjustRightInd w:val="0"/>
        <w:ind w:left="567" w:firstLine="0"/>
        <w:rPr>
          <w:color w:val="000000"/>
        </w:rPr>
      </w:pPr>
      <w:r>
        <w:rPr>
          <w:color w:val="000000"/>
        </w:rPr>
        <w:t>La station des  Trois Ponts en plein centre-ville</w:t>
      </w:r>
    </w:p>
    <w:p w:rsidR="009E1DD6" w:rsidRDefault="009E1DD6" w:rsidP="00CE3E00">
      <w:pPr>
        <w:autoSpaceDE w:val="0"/>
        <w:autoSpaceDN w:val="0"/>
        <w:adjustRightInd w:val="0"/>
        <w:ind w:left="567"/>
        <w:rPr>
          <w:color w:val="000000"/>
        </w:rPr>
      </w:pPr>
      <w:r>
        <w:rPr>
          <w:color w:val="000000"/>
        </w:rPr>
        <w:t>pout bus et taxis  désservant la zone Sud, Nord et Est</w:t>
      </w:r>
    </w:p>
    <w:p w:rsidR="009E1DD6" w:rsidRDefault="00B118B3" w:rsidP="00CE3E00">
      <w:pPr>
        <w:autoSpaceDE w:val="0"/>
        <w:autoSpaceDN w:val="0"/>
        <w:adjustRightInd w:val="0"/>
        <w:rPr>
          <w:color w:val="000000"/>
        </w:rPr>
      </w:pPr>
      <w:r>
        <w:rPr>
          <w:noProof/>
          <w:color w:val="000000"/>
        </w:rPr>
        <w:drawing>
          <wp:inline distT="0" distB="0" distL="0" distR="0">
            <wp:extent cx="2658745" cy="1990090"/>
            <wp:effectExtent l="57150" t="38100" r="46355" b="10160"/>
            <wp:docPr id="11" name="Image 18" descr="SSA50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descr="SSA50779"/>
                    <pic:cNvPicPr>
                      <a:picLocks noChangeAspect="1" noChangeArrowheads="1"/>
                    </pic:cNvPicPr>
                  </pic:nvPicPr>
                  <pic:blipFill>
                    <a:blip r:embed="rId20"/>
                    <a:srcRect/>
                    <a:stretch>
                      <a:fillRect/>
                    </a:stretch>
                  </pic:blipFill>
                  <pic:spPr bwMode="auto">
                    <a:xfrm>
                      <a:off x="0" y="0"/>
                      <a:ext cx="2658745" cy="1990090"/>
                    </a:xfrm>
                    <a:prstGeom prst="rect">
                      <a:avLst/>
                    </a:prstGeom>
                    <a:noFill/>
                    <a:ln w="38100" cmpd="thickThin">
                      <a:solidFill>
                        <a:srgbClr val="000000"/>
                      </a:solidFill>
                      <a:miter lim="800000"/>
                      <a:headEnd/>
                      <a:tailEnd/>
                    </a:ln>
                    <a:effectLst/>
                  </pic:spPr>
                </pic:pic>
              </a:graphicData>
            </a:graphic>
          </wp:inline>
        </w:drawing>
      </w:r>
      <w:r w:rsidR="009E1DD6">
        <w:rPr>
          <w:color w:val="000000"/>
        </w:rPr>
        <w:t xml:space="preserve">  </w:t>
      </w:r>
      <w:r>
        <w:rPr>
          <w:noProof/>
          <w:color w:val="000000"/>
        </w:rPr>
        <w:drawing>
          <wp:inline distT="0" distB="0" distL="0" distR="0">
            <wp:extent cx="2673985" cy="1997710"/>
            <wp:effectExtent l="57150" t="38100" r="31115" b="21590"/>
            <wp:docPr id="12" name="Image 19" descr="DSC0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descr="DSC05544"/>
                    <pic:cNvPicPr>
                      <a:picLocks noChangeAspect="1" noChangeArrowheads="1"/>
                    </pic:cNvPicPr>
                  </pic:nvPicPr>
                  <pic:blipFill>
                    <a:blip r:embed="rId21"/>
                    <a:srcRect/>
                    <a:stretch>
                      <a:fillRect/>
                    </a:stretch>
                  </pic:blipFill>
                  <pic:spPr bwMode="auto">
                    <a:xfrm>
                      <a:off x="0" y="0"/>
                      <a:ext cx="2673985" cy="1997710"/>
                    </a:xfrm>
                    <a:prstGeom prst="rect">
                      <a:avLst/>
                    </a:prstGeom>
                    <a:noFill/>
                    <a:ln w="38100" cmpd="thickThin">
                      <a:solidFill>
                        <a:srgbClr val="000000"/>
                      </a:solidFill>
                      <a:miter lim="800000"/>
                      <a:headEnd/>
                      <a:tailEnd/>
                    </a:ln>
                    <a:effectLst/>
                  </pic:spPr>
                </pic:pic>
              </a:graphicData>
            </a:graphic>
          </wp:inline>
        </w:drawing>
      </w:r>
    </w:p>
    <w:p w:rsidR="009E1DD6" w:rsidRPr="00DA593E" w:rsidRDefault="009E1DD6" w:rsidP="00DA593E">
      <w:pPr>
        <w:autoSpaceDE w:val="0"/>
        <w:autoSpaceDN w:val="0"/>
        <w:adjustRightInd w:val="0"/>
        <w:ind w:left="142"/>
        <w:rPr>
          <w:color w:val="000000"/>
        </w:rPr>
      </w:pPr>
      <w:r w:rsidRPr="00DA593E">
        <w:rPr>
          <w:rFonts w:ascii="Calibri" w:hAnsi="Calibri"/>
          <w:b/>
          <w:bCs/>
          <w:color w:val="000000"/>
          <w:sz w:val="20"/>
          <w:szCs w:val="20"/>
          <w:u w:val="single"/>
        </w:rPr>
        <w:t>PHOTO N°</w:t>
      </w:r>
      <w:r w:rsidRPr="00DA593E">
        <w:rPr>
          <w:rFonts w:ascii="Calibri" w:hAnsi="Calibri"/>
          <w:b/>
          <w:bCs/>
          <w:color w:val="000000"/>
          <w:sz w:val="20"/>
          <w:szCs w:val="20"/>
        </w:rPr>
        <w:t>0</w:t>
      </w:r>
      <w:r>
        <w:rPr>
          <w:rFonts w:ascii="Calibri" w:hAnsi="Calibri"/>
          <w:b/>
          <w:bCs/>
          <w:color w:val="000000"/>
          <w:sz w:val="20"/>
          <w:szCs w:val="20"/>
        </w:rPr>
        <w:t>9</w:t>
      </w:r>
      <w:r w:rsidRPr="00DA593E">
        <w:rPr>
          <w:rFonts w:ascii="Calibri" w:hAnsi="Calibri"/>
          <w:b/>
          <w:bCs/>
          <w:color w:val="000000"/>
          <w:sz w:val="20"/>
          <w:szCs w:val="20"/>
          <w:u w:val="single"/>
        </w:rPr>
        <w:t xml:space="preserve"> </w:t>
      </w:r>
      <w:r w:rsidRPr="00DA593E">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t xml:space="preserve">       </w:t>
      </w:r>
      <w:r w:rsidRPr="00DA593E">
        <w:rPr>
          <w:rFonts w:ascii="Calibri" w:hAnsi="Calibri"/>
          <w:b/>
          <w:bCs/>
          <w:color w:val="000000"/>
          <w:sz w:val="20"/>
          <w:szCs w:val="20"/>
          <w:u w:val="single"/>
        </w:rPr>
        <w:t>PHOTO N°</w:t>
      </w:r>
      <w:r>
        <w:rPr>
          <w:rFonts w:ascii="Calibri" w:hAnsi="Calibri"/>
          <w:b/>
          <w:bCs/>
          <w:color w:val="000000"/>
          <w:sz w:val="20"/>
          <w:szCs w:val="20"/>
        </w:rPr>
        <w:t>10</w:t>
      </w:r>
    </w:p>
    <w:p w:rsidR="009E1DD6" w:rsidRPr="00DA593E" w:rsidRDefault="009E1DD6" w:rsidP="00DA593E">
      <w:pPr>
        <w:autoSpaceDE w:val="0"/>
        <w:autoSpaceDN w:val="0"/>
        <w:adjustRightInd w:val="0"/>
        <w:ind w:left="567"/>
        <w:jc w:val="center"/>
        <w:rPr>
          <w:color w:val="000000"/>
        </w:rPr>
      </w:pPr>
    </w:p>
    <w:p w:rsidR="009E1DD6" w:rsidRPr="005B7BDB" w:rsidRDefault="009E1DD6" w:rsidP="00DA593E">
      <w:pPr>
        <w:autoSpaceDE w:val="0"/>
        <w:autoSpaceDN w:val="0"/>
        <w:adjustRightInd w:val="0"/>
        <w:rPr>
          <w:color w:val="000000"/>
          <w:sz w:val="20"/>
          <w:szCs w:val="20"/>
        </w:rPr>
      </w:pP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p>
    <w:p w:rsidR="009E1DD6" w:rsidRDefault="00B118B3" w:rsidP="00CE3E00">
      <w:pPr>
        <w:autoSpaceDE w:val="0"/>
        <w:autoSpaceDN w:val="0"/>
        <w:adjustRightInd w:val="0"/>
        <w:rPr>
          <w:color w:val="000000"/>
        </w:rPr>
      </w:pPr>
      <w:r>
        <w:rPr>
          <w:noProof/>
          <w:color w:val="000000"/>
        </w:rPr>
        <w:lastRenderedPageBreak/>
        <w:drawing>
          <wp:inline distT="0" distB="0" distL="0" distR="0">
            <wp:extent cx="2612390" cy="1959610"/>
            <wp:effectExtent l="57150" t="38100" r="35560" b="21590"/>
            <wp:docPr id="13" name="Image 20" descr="DSC05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descr="DSC05545"/>
                    <pic:cNvPicPr>
                      <a:picLocks noChangeAspect="1" noChangeArrowheads="1"/>
                    </pic:cNvPicPr>
                  </pic:nvPicPr>
                  <pic:blipFill>
                    <a:blip r:embed="rId22"/>
                    <a:srcRect/>
                    <a:stretch>
                      <a:fillRect/>
                    </a:stretch>
                  </pic:blipFill>
                  <pic:spPr bwMode="auto">
                    <a:xfrm>
                      <a:off x="0" y="0"/>
                      <a:ext cx="2612390" cy="1959610"/>
                    </a:xfrm>
                    <a:prstGeom prst="rect">
                      <a:avLst/>
                    </a:prstGeom>
                    <a:noFill/>
                    <a:ln w="38100" cmpd="thickThin">
                      <a:solidFill>
                        <a:srgbClr val="000000"/>
                      </a:solidFill>
                      <a:miter lim="800000"/>
                      <a:headEnd/>
                      <a:tailEnd/>
                    </a:ln>
                    <a:effectLst/>
                  </pic:spPr>
                </pic:pic>
              </a:graphicData>
            </a:graphic>
          </wp:inline>
        </w:drawing>
      </w:r>
      <w:r w:rsidR="009E1DD6">
        <w:rPr>
          <w:color w:val="000000"/>
        </w:rPr>
        <w:t xml:space="preserve">  </w:t>
      </w:r>
      <w:r>
        <w:rPr>
          <w:noProof/>
          <w:color w:val="000000"/>
        </w:rPr>
        <w:drawing>
          <wp:inline distT="0" distB="0" distL="0" distR="0">
            <wp:extent cx="2635885" cy="1913255"/>
            <wp:effectExtent l="57150" t="38100" r="31115" b="10795"/>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23"/>
                    <a:srcRect/>
                    <a:stretch>
                      <a:fillRect/>
                    </a:stretch>
                  </pic:blipFill>
                  <pic:spPr bwMode="auto">
                    <a:xfrm>
                      <a:off x="0" y="0"/>
                      <a:ext cx="2635885" cy="1913255"/>
                    </a:xfrm>
                    <a:prstGeom prst="rect">
                      <a:avLst/>
                    </a:prstGeom>
                    <a:noFill/>
                    <a:ln w="38100" cmpd="thickThin">
                      <a:solidFill>
                        <a:srgbClr val="000000"/>
                      </a:solidFill>
                      <a:miter lim="800000"/>
                      <a:headEnd/>
                      <a:tailEnd/>
                    </a:ln>
                    <a:effectLst/>
                  </pic:spPr>
                </pic:pic>
              </a:graphicData>
            </a:graphic>
          </wp:inline>
        </w:drawing>
      </w:r>
    </w:p>
    <w:p w:rsidR="009E1DD6" w:rsidRPr="00DA593E" w:rsidRDefault="009E1DD6" w:rsidP="00DA593E">
      <w:pPr>
        <w:autoSpaceDE w:val="0"/>
        <w:autoSpaceDN w:val="0"/>
        <w:adjustRightInd w:val="0"/>
        <w:ind w:left="142"/>
        <w:rPr>
          <w:color w:val="000000"/>
        </w:rPr>
      </w:pPr>
      <w:r w:rsidRPr="00DA593E">
        <w:rPr>
          <w:rFonts w:ascii="Calibri" w:hAnsi="Calibri"/>
          <w:b/>
          <w:bCs/>
          <w:color w:val="000000"/>
          <w:sz w:val="20"/>
          <w:szCs w:val="20"/>
          <w:u w:val="single"/>
        </w:rPr>
        <w:t>PHOTO N°</w:t>
      </w:r>
      <w:r>
        <w:rPr>
          <w:rFonts w:ascii="Calibri" w:hAnsi="Calibri"/>
          <w:b/>
          <w:bCs/>
          <w:color w:val="000000"/>
          <w:sz w:val="20"/>
          <w:szCs w:val="20"/>
        </w:rPr>
        <w:t>11</w:t>
      </w:r>
      <w:r w:rsidRPr="00DA593E">
        <w:rPr>
          <w:rFonts w:ascii="Calibri" w:hAnsi="Calibri"/>
          <w:b/>
          <w:bCs/>
          <w:color w:val="000000"/>
          <w:sz w:val="20"/>
          <w:szCs w:val="20"/>
          <w:u w:val="single"/>
        </w:rPr>
        <w:t xml:space="preserve"> </w:t>
      </w:r>
      <w:r w:rsidRPr="00DA593E">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t xml:space="preserve">       </w:t>
      </w:r>
      <w:r w:rsidRPr="00DA593E">
        <w:rPr>
          <w:rFonts w:ascii="Calibri" w:hAnsi="Calibri"/>
          <w:b/>
          <w:bCs/>
          <w:color w:val="000000"/>
          <w:sz w:val="20"/>
          <w:szCs w:val="20"/>
          <w:u w:val="single"/>
        </w:rPr>
        <w:t>PHOTO N°</w:t>
      </w:r>
      <w:r>
        <w:rPr>
          <w:rFonts w:ascii="Calibri" w:hAnsi="Calibri"/>
          <w:b/>
          <w:bCs/>
          <w:color w:val="000000"/>
          <w:sz w:val="20"/>
          <w:szCs w:val="20"/>
        </w:rPr>
        <w:t>12</w:t>
      </w:r>
    </w:p>
    <w:p w:rsidR="009E1DD6" w:rsidRDefault="009E1DD6" w:rsidP="00CE3E00">
      <w:pPr>
        <w:autoSpaceDE w:val="0"/>
        <w:autoSpaceDN w:val="0"/>
        <w:adjustRightInd w:val="0"/>
        <w:jc w:val="center"/>
      </w:pPr>
    </w:p>
    <w:p w:rsidR="009E1DD6" w:rsidRDefault="009E1DD6" w:rsidP="00496EEE">
      <w:pPr>
        <w:numPr>
          <w:ilvl w:val="0"/>
          <w:numId w:val="13"/>
        </w:numPr>
        <w:autoSpaceDE w:val="0"/>
        <w:autoSpaceDN w:val="0"/>
        <w:adjustRightInd w:val="0"/>
        <w:ind w:left="567" w:firstLine="0"/>
        <w:rPr>
          <w:color w:val="000000"/>
        </w:rPr>
      </w:pPr>
      <w:r>
        <w:rPr>
          <w:color w:val="000000"/>
        </w:rPr>
        <w:t>La station de la rue MOKHTARI Ghali (Quartier de Beymouth) pour bus desservant la cité du 5 Juillet, la Cité Zaghloul, la Cité Chemouma et Mesra.</w:t>
      </w:r>
    </w:p>
    <w:p w:rsidR="009E1DD6" w:rsidRDefault="009E1DD6" w:rsidP="00CE3E00">
      <w:pPr>
        <w:autoSpaceDE w:val="0"/>
        <w:autoSpaceDN w:val="0"/>
        <w:adjustRightInd w:val="0"/>
        <w:ind w:left="1701"/>
        <w:jc w:val="both"/>
        <w:rPr>
          <w:color w:val="000000"/>
        </w:rPr>
      </w:pPr>
    </w:p>
    <w:p w:rsidR="009E1DD6" w:rsidRDefault="009E1DD6" w:rsidP="00CE3E00">
      <w:pPr>
        <w:pStyle w:val="Paragraphedeliste"/>
        <w:jc w:val="center"/>
        <w:rPr>
          <w:color w:val="000000"/>
        </w:rPr>
      </w:pPr>
    </w:p>
    <w:p w:rsidR="009E1DD6" w:rsidRDefault="00B118B3" w:rsidP="005B7BDB">
      <w:pPr>
        <w:pStyle w:val="Paragraphedeliste"/>
        <w:ind w:left="284"/>
        <w:rPr>
          <w:color w:val="000000"/>
        </w:rPr>
      </w:pPr>
      <w:r>
        <w:rPr>
          <w:noProof/>
          <w:color w:val="000000"/>
        </w:rPr>
        <w:drawing>
          <wp:inline distT="0" distB="0" distL="0" distR="0">
            <wp:extent cx="2597150" cy="1944370"/>
            <wp:effectExtent l="57150" t="38100" r="31750" b="17780"/>
            <wp:docPr id="15" name="Image 23" descr="DSC0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DSC05556"/>
                    <pic:cNvPicPr>
                      <a:picLocks noChangeAspect="1" noChangeArrowheads="1"/>
                    </pic:cNvPicPr>
                  </pic:nvPicPr>
                  <pic:blipFill>
                    <a:blip r:embed="rId24"/>
                    <a:srcRect/>
                    <a:stretch>
                      <a:fillRect/>
                    </a:stretch>
                  </pic:blipFill>
                  <pic:spPr bwMode="auto">
                    <a:xfrm>
                      <a:off x="0" y="0"/>
                      <a:ext cx="2597150" cy="1944370"/>
                    </a:xfrm>
                    <a:prstGeom prst="rect">
                      <a:avLst/>
                    </a:prstGeom>
                    <a:noFill/>
                    <a:ln w="38100" cmpd="thickThin">
                      <a:solidFill>
                        <a:srgbClr val="000000"/>
                      </a:solidFill>
                      <a:miter lim="800000"/>
                      <a:headEnd/>
                      <a:tailEnd/>
                    </a:ln>
                    <a:effectLst/>
                  </pic:spPr>
                </pic:pic>
              </a:graphicData>
            </a:graphic>
          </wp:inline>
        </w:drawing>
      </w:r>
      <w:r w:rsidR="009E1DD6">
        <w:rPr>
          <w:color w:val="000000"/>
        </w:rPr>
        <w:t xml:space="preserve">  </w:t>
      </w:r>
      <w:r>
        <w:rPr>
          <w:noProof/>
          <w:color w:val="000000"/>
        </w:rPr>
        <w:drawing>
          <wp:inline distT="0" distB="0" distL="0" distR="0">
            <wp:extent cx="2604770" cy="1867535"/>
            <wp:effectExtent l="57150" t="38100" r="43180" b="18415"/>
            <wp:docPr id="16" name="Image 24" descr="DSC05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DSC05554"/>
                    <pic:cNvPicPr>
                      <a:picLocks noChangeAspect="1" noChangeArrowheads="1"/>
                    </pic:cNvPicPr>
                  </pic:nvPicPr>
                  <pic:blipFill>
                    <a:blip r:embed="rId25"/>
                    <a:srcRect/>
                    <a:stretch>
                      <a:fillRect/>
                    </a:stretch>
                  </pic:blipFill>
                  <pic:spPr bwMode="auto">
                    <a:xfrm>
                      <a:off x="0" y="0"/>
                      <a:ext cx="2604770" cy="1867535"/>
                    </a:xfrm>
                    <a:prstGeom prst="rect">
                      <a:avLst/>
                    </a:prstGeom>
                    <a:noFill/>
                    <a:ln w="38100" cmpd="thickThin">
                      <a:solidFill>
                        <a:srgbClr val="000000"/>
                      </a:solidFill>
                      <a:miter lim="800000"/>
                      <a:headEnd/>
                      <a:tailEnd/>
                    </a:ln>
                    <a:effectLst/>
                  </pic:spPr>
                </pic:pic>
              </a:graphicData>
            </a:graphic>
          </wp:inline>
        </w:drawing>
      </w:r>
    </w:p>
    <w:p w:rsidR="009E1DD6" w:rsidRPr="00DA593E" w:rsidRDefault="009E1DD6" w:rsidP="00DA593E">
      <w:pPr>
        <w:autoSpaceDE w:val="0"/>
        <w:autoSpaceDN w:val="0"/>
        <w:adjustRightInd w:val="0"/>
        <w:ind w:left="142"/>
        <w:rPr>
          <w:color w:val="000000"/>
        </w:rPr>
      </w:pPr>
      <w:r w:rsidRPr="00DA593E">
        <w:rPr>
          <w:rFonts w:ascii="Calibri" w:hAnsi="Calibri"/>
          <w:b/>
          <w:bCs/>
          <w:color w:val="000000"/>
          <w:sz w:val="20"/>
          <w:szCs w:val="20"/>
          <w:u w:val="single"/>
        </w:rPr>
        <w:t>PHOTO N°</w:t>
      </w:r>
      <w:r>
        <w:rPr>
          <w:rFonts w:ascii="Calibri" w:hAnsi="Calibri"/>
          <w:b/>
          <w:bCs/>
          <w:color w:val="000000"/>
          <w:sz w:val="20"/>
          <w:szCs w:val="20"/>
        </w:rPr>
        <w:t>13</w:t>
      </w:r>
      <w:r w:rsidRPr="00DA593E">
        <w:rPr>
          <w:rFonts w:ascii="Calibri" w:hAnsi="Calibri"/>
          <w:b/>
          <w:bCs/>
          <w:color w:val="000000"/>
          <w:sz w:val="20"/>
          <w:szCs w:val="20"/>
          <w:u w:val="single"/>
        </w:rPr>
        <w:t xml:space="preserve"> </w:t>
      </w:r>
      <w:r w:rsidRPr="00DA593E">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r>
      <w:r>
        <w:rPr>
          <w:rFonts w:ascii="Calibri" w:hAnsi="Calibri"/>
          <w:b/>
          <w:bCs/>
          <w:color w:val="000000"/>
          <w:sz w:val="20"/>
          <w:szCs w:val="20"/>
        </w:rPr>
        <w:tab/>
        <w:t xml:space="preserve">       </w:t>
      </w:r>
      <w:r w:rsidRPr="00DA593E">
        <w:rPr>
          <w:rFonts w:ascii="Calibri" w:hAnsi="Calibri"/>
          <w:b/>
          <w:bCs/>
          <w:color w:val="000000"/>
          <w:sz w:val="20"/>
          <w:szCs w:val="20"/>
          <w:u w:val="single"/>
        </w:rPr>
        <w:t>PHOTO N°</w:t>
      </w:r>
      <w:r>
        <w:rPr>
          <w:rFonts w:ascii="Calibri" w:hAnsi="Calibri"/>
          <w:b/>
          <w:bCs/>
          <w:color w:val="000000"/>
          <w:sz w:val="20"/>
          <w:szCs w:val="20"/>
        </w:rPr>
        <w:t>14</w:t>
      </w:r>
    </w:p>
    <w:p w:rsidR="009E1DD6" w:rsidRDefault="009E1DD6" w:rsidP="00CE3E00">
      <w:pPr>
        <w:pStyle w:val="Paragraphedeliste"/>
        <w:jc w:val="center"/>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t>La station de l’avenue KHATTAB Abdelkader pour bus et taxis desservant la Cité Djebli Mohamed et Sayada.</w:t>
      </w:r>
    </w:p>
    <w:p w:rsidR="009E1DD6" w:rsidRDefault="009E1DD6" w:rsidP="00CE3E00">
      <w:pPr>
        <w:pStyle w:val="Paragraphedeliste"/>
        <w:rPr>
          <w:color w:val="000000"/>
        </w:rPr>
      </w:pPr>
    </w:p>
    <w:p w:rsidR="009E1DD6" w:rsidRDefault="00B118B3" w:rsidP="00CE3E00">
      <w:pPr>
        <w:pStyle w:val="Paragraphedeliste"/>
        <w:ind w:left="0"/>
        <w:jc w:val="center"/>
        <w:rPr>
          <w:color w:val="000000"/>
        </w:rPr>
      </w:pPr>
      <w:r>
        <w:rPr>
          <w:noProof/>
          <w:color w:val="000000"/>
        </w:rPr>
        <w:drawing>
          <wp:inline distT="0" distB="0" distL="0" distR="0">
            <wp:extent cx="2651125" cy="2012950"/>
            <wp:effectExtent l="57150" t="38100" r="34925" b="25400"/>
            <wp:docPr id="17" name="Image 25" descr="DSC05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DSC05603"/>
                    <pic:cNvPicPr>
                      <a:picLocks noChangeAspect="1" noChangeArrowheads="1"/>
                    </pic:cNvPicPr>
                  </pic:nvPicPr>
                  <pic:blipFill>
                    <a:blip r:embed="rId26"/>
                    <a:srcRect/>
                    <a:stretch>
                      <a:fillRect/>
                    </a:stretch>
                  </pic:blipFill>
                  <pic:spPr bwMode="auto">
                    <a:xfrm>
                      <a:off x="0" y="0"/>
                      <a:ext cx="2651125" cy="2012950"/>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pStyle w:val="Paragraphedeliste"/>
        <w:ind w:left="0"/>
        <w:jc w:val="center"/>
        <w:rPr>
          <w:rFonts w:ascii="Calibri" w:hAnsi="Calibri"/>
          <w:b/>
          <w:bCs/>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15</w:t>
      </w:r>
    </w:p>
    <w:p w:rsidR="009E1DD6" w:rsidRDefault="009E1DD6" w:rsidP="00DA593E">
      <w:pPr>
        <w:pStyle w:val="Paragraphedeliste"/>
        <w:ind w:left="0"/>
        <w:jc w:val="center"/>
        <w:rPr>
          <w:rFonts w:ascii="Calibri" w:hAnsi="Calibri"/>
          <w:b/>
          <w:bCs/>
          <w:color w:val="000000"/>
          <w:sz w:val="20"/>
          <w:szCs w:val="20"/>
        </w:rPr>
      </w:pPr>
    </w:p>
    <w:p w:rsidR="009E1DD6" w:rsidRDefault="009E1DD6" w:rsidP="00DA593E">
      <w:pPr>
        <w:pStyle w:val="Paragraphedeliste"/>
        <w:ind w:left="0"/>
        <w:jc w:val="center"/>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lastRenderedPageBreak/>
        <w:t>La station de la rue BENSAADOUNE Menouer au centre ville pour taxis desservant la gare routière du 18 Février.</w:t>
      </w:r>
    </w:p>
    <w:p w:rsidR="009E1DD6" w:rsidRDefault="00B118B3" w:rsidP="00CE3E00">
      <w:pPr>
        <w:autoSpaceDE w:val="0"/>
        <w:autoSpaceDN w:val="0"/>
        <w:adjustRightInd w:val="0"/>
        <w:jc w:val="center"/>
        <w:rPr>
          <w:color w:val="000000"/>
        </w:rPr>
      </w:pPr>
      <w:r>
        <w:rPr>
          <w:noProof/>
          <w:color w:val="000000"/>
        </w:rPr>
        <w:drawing>
          <wp:inline distT="0" distB="0" distL="0" distR="0">
            <wp:extent cx="2743200" cy="1997710"/>
            <wp:effectExtent l="57150" t="38100" r="38100" b="21590"/>
            <wp:docPr id="18" name="Image 26" descr="DSC05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DSC05560"/>
                    <pic:cNvPicPr>
                      <a:picLocks noChangeAspect="1" noChangeArrowheads="1"/>
                    </pic:cNvPicPr>
                  </pic:nvPicPr>
                  <pic:blipFill>
                    <a:blip r:embed="rId27"/>
                    <a:srcRect/>
                    <a:stretch>
                      <a:fillRect/>
                    </a:stretch>
                  </pic:blipFill>
                  <pic:spPr bwMode="auto">
                    <a:xfrm>
                      <a:off x="0" y="0"/>
                      <a:ext cx="2743200" cy="1997710"/>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pStyle w:val="Paragraphedeliste"/>
        <w:jc w:val="center"/>
        <w:rPr>
          <w:rFonts w:ascii="Calibri" w:hAnsi="Calibri"/>
          <w:b/>
          <w:bCs/>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16</w:t>
      </w:r>
    </w:p>
    <w:p w:rsidR="009E1DD6" w:rsidRDefault="009E1DD6" w:rsidP="00DA593E">
      <w:pPr>
        <w:pStyle w:val="Paragraphedeliste"/>
        <w:jc w:val="center"/>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t>La station de la rue KERDAGH Abdelkader au centre ville pour taxis desservant la Salamandre.</w:t>
      </w:r>
    </w:p>
    <w:p w:rsidR="009E1DD6" w:rsidRDefault="00B118B3" w:rsidP="00CE3E00">
      <w:pPr>
        <w:autoSpaceDE w:val="0"/>
        <w:autoSpaceDN w:val="0"/>
        <w:adjustRightInd w:val="0"/>
        <w:jc w:val="center"/>
        <w:rPr>
          <w:color w:val="000000"/>
        </w:rPr>
      </w:pPr>
      <w:r>
        <w:rPr>
          <w:noProof/>
          <w:color w:val="000000"/>
        </w:rPr>
        <w:drawing>
          <wp:inline distT="0" distB="0" distL="0" distR="0">
            <wp:extent cx="2689225" cy="2113280"/>
            <wp:effectExtent l="57150" t="38100" r="34925" b="20320"/>
            <wp:docPr id="19" name="Image 27" descr="DSC05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DSC05563"/>
                    <pic:cNvPicPr>
                      <a:picLocks noChangeAspect="1" noChangeArrowheads="1"/>
                    </pic:cNvPicPr>
                  </pic:nvPicPr>
                  <pic:blipFill>
                    <a:blip r:embed="rId28"/>
                    <a:srcRect/>
                    <a:stretch>
                      <a:fillRect/>
                    </a:stretch>
                  </pic:blipFill>
                  <pic:spPr bwMode="auto">
                    <a:xfrm>
                      <a:off x="0" y="0"/>
                      <a:ext cx="2689225" cy="2113280"/>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autoSpaceDE w:val="0"/>
        <w:autoSpaceDN w:val="0"/>
        <w:adjustRightInd w:val="0"/>
        <w:jc w:val="center"/>
        <w:rPr>
          <w:color w:val="000000"/>
        </w:rPr>
      </w:pPr>
      <w:r w:rsidRPr="00DA593E">
        <w:rPr>
          <w:rFonts w:ascii="Calibri" w:hAnsi="Calibri"/>
          <w:b/>
          <w:bCs/>
          <w:color w:val="000000"/>
          <w:sz w:val="20"/>
          <w:szCs w:val="20"/>
          <w:u w:val="single"/>
        </w:rPr>
        <w:t>PHOTO N°</w:t>
      </w:r>
      <w:r>
        <w:rPr>
          <w:rFonts w:ascii="Calibri" w:hAnsi="Calibri"/>
          <w:b/>
          <w:bCs/>
          <w:color w:val="000000"/>
          <w:sz w:val="20"/>
          <w:szCs w:val="20"/>
        </w:rPr>
        <w:t>17</w:t>
      </w:r>
    </w:p>
    <w:p w:rsidR="009E1DD6" w:rsidRDefault="009E1DD6" w:rsidP="00CE3E00">
      <w:pPr>
        <w:pStyle w:val="Paragraphedeliste"/>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t>La station de la rue d’Alger (Quartier de Beymouth) pour taxis desservant la cité Zaghloul et la cité Chemouma.</w:t>
      </w:r>
    </w:p>
    <w:p w:rsidR="009E1DD6" w:rsidRDefault="009E1DD6" w:rsidP="00CE3E00">
      <w:pPr>
        <w:pStyle w:val="Paragraphedeliste"/>
        <w:rPr>
          <w:color w:val="000000"/>
        </w:rPr>
      </w:pPr>
    </w:p>
    <w:p w:rsidR="009E1DD6" w:rsidRDefault="00B118B3" w:rsidP="00CE3E00">
      <w:pPr>
        <w:pStyle w:val="Paragraphedeliste"/>
        <w:ind w:left="-142"/>
        <w:rPr>
          <w:color w:val="000000"/>
        </w:rPr>
      </w:pPr>
      <w:r>
        <w:rPr>
          <w:noProof/>
          <w:color w:val="000000"/>
        </w:rPr>
        <w:drawing>
          <wp:inline distT="0" distB="0" distL="0" distR="0">
            <wp:extent cx="2651125" cy="2021205"/>
            <wp:effectExtent l="57150" t="38100" r="34925" b="17145"/>
            <wp:docPr id="20" name="Image 28" descr="DSC0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DSC05612"/>
                    <pic:cNvPicPr>
                      <a:picLocks noChangeAspect="1" noChangeArrowheads="1"/>
                    </pic:cNvPicPr>
                  </pic:nvPicPr>
                  <pic:blipFill>
                    <a:blip r:embed="rId29">
                      <a:lum bright="10000"/>
                    </a:blip>
                    <a:srcRect/>
                    <a:stretch>
                      <a:fillRect/>
                    </a:stretch>
                  </pic:blipFill>
                  <pic:spPr bwMode="auto">
                    <a:xfrm>
                      <a:off x="0" y="0"/>
                      <a:ext cx="2651125" cy="2021205"/>
                    </a:xfrm>
                    <a:prstGeom prst="rect">
                      <a:avLst/>
                    </a:prstGeom>
                    <a:noFill/>
                    <a:ln w="38100" cmpd="thickThin">
                      <a:solidFill>
                        <a:srgbClr val="000000"/>
                      </a:solidFill>
                      <a:miter lim="800000"/>
                      <a:headEnd/>
                      <a:tailEnd/>
                    </a:ln>
                    <a:effectLst/>
                  </pic:spPr>
                </pic:pic>
              </a:graphicData>
            </a:graphic>
          </wp:inline>
        </w:drawing>
      </w:r>
      <w:r w:rsidR="009E1DD6">
        <w:rPr>
          <w:color w:val="000000"/>
        </w:rPr>
        <w:t xml:space="preserve">  </w:t>
      </w:r>
      <w:r>
        <w:rPr>
          <w:noProof/>
          <w:color w:val="000000"/>
        </w:rPr>
        <w:drawing>
          <wp:inline distT="0" distB="0" distL="0" distR="0">
            <wp:extent cx="2658745" cy="2028825"/>
            <wp:effectExtent l="57150" t="38100" r="46355" b="28575"/>
            <wp:docPr id="21" name="Image 29" descr="DSC05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DSC05613"/>
                    <pic:cNvPicPr>
                      <a:picLocks noChangeAspect="1" noChangeArrowheads="1"/>
                    </pic:cNvPicPr>
                  </pic:nvPicPr>
                  <pic:blipFill>
                    <a:blip r:embed="rId30">
                      <a:lum bright="16000"/>
                    </a:blip>
                    <a:srcRect/>
                    <a:stretch>
                      <a:fillRect/>
                    </a:stretch>
                  </pic:blipFill>
                  <pic:spPr bwMode="auto">
                    <a:xfrm>
                      <a:off x="0" y="0"/>
                      <a:ext cx="2658745" cy="2028825"/>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autoSpaceDE w:val="0"/>
        <w:autoSpaceDN w:val="0"/>
        <w:adjustRightInd w:val="0"/>
        <w:rPr>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18</w:t>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sidRPr="00DA593E">
        <w:rPr>
          <w:rFonts w:ascii="Calibri" w:hAnsi="Calibri"/>
          <w:b/>
          <w:bCs/>
          <w:color w:val="000000"/>
          <w:sz w:val="20"/>
          <w:szCs w:val="20"/>
          <w:u w:val="single"/>
        </w:rPr>
        <w:t>PHOTO N°</w:t>
      </w:r>
      <w:r>
        <w:rPr>
          <w:rFonts w:ascii="Calibri" w:hAnsi="Calibri"/>
          <w:b/>
          <w:bCs/>
          <w:color w:val="000000"/>
          <w:sz w:val="20"/>
          <w:szCs w:val="20"/>
        </w:rPr>
        <w:t>19</w:t>
      </w:r>
    </w:p>
    <w:p w:rsidR="009E1DD6" w:rsidRDefault="009E1DD6" w:rsidP="00CE3E00">
      <w:pPr>
        <w:pStyle w:val="Paragraphedeliste"/>
        <w:ind w:left="0"/>
        <w:jc w:val="center"/>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lastRenderedPageBreak/>
        <w:t>La station de la gare ferroviaire au centre ville pour taxis desservant la cité des HLM et la Cité du 5 Juillet.</w:t>
      </w:r>
    </w:p>
    <w:p w:rsidR="009E1DD6" w:rsidRDefault="00B118B3" w:rsidP="00CE3E00">
      <w:pPr>
        <w:autoSpaceDE w:val="0"/>
        <w:autoSpaceDN w:val="0"/>
        <w:adjustRightInd w:val="0"/>
        <w:ind w:left="284"/>
        <w:rPr>
          <w:color w:val="000000"/>
        </w:rPr>
      </w:pPr>
      <w:r>
        <w:rPr>
          <w:noProof/>
          <w:color w:val="000000"/>
        </w:rPr>
        <w:drawing>
          <wp:inline distT="0" distB="0" distL="0" distR="0">
            <wp:extent cx="2543175" cy="1944370"/>
            <wp:effectExtent l="57150" t="38100" r="47625" b="17780"/>
            <wp:docPr id="22" name="Image 31" descr="DSC05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descr="DSC05597"/>
                    <pic:cNvPicPr>
                      <a:picLocks noChangeAspect="1" noChangeArrowheads="1"/>
                    </pic:cNvPicPr>
                  </pic:nvPicPr>
                  <pic:blipFill>
                    <a:blip r:embed="rId31"/>
                    <a:srcRect/>
                    <a:stretch>
                      <a:fillRect/>
                    </a:stretch>
                  </pic:blipFill>
                  <pic:spPr bwMode="auto">
                    <a:xfrm>
                      <a:off x="0" y="0"/>
                      <a:ext cx="2543175" cy="1944370"/>
                    </a:xfrm>
                    <a:prstGeom prst="rect">
                      <a:avLst/>
                    </a:prstGeom>
                    <a:noFill/>
                    <a:ln w="38100" cmpd="thickThin">
                      <a:solidFill>
                        <a:srgbClr val="000000"/>
                      </a:solidFill>
                      <a:miter lim="800000"/>
                      <a:headEnd/>
                      <a:tailEnd/>
                    </a:ln>
                    <a:effectLst/>
                  </pic:spPr>
                </pic:pic>
              </a:graphicData>
            </a:graphic>
          </wp:inline>
        </w:drawing>
      </w:r>
      <w:r>
        <w:rPr>
          <w:noProof/>
          <w:color w:val="000000"/>
        </w:rPr>
        <w:drawing>
          <wp:inline distT="0" distB="0" distL="0" distR="0">
            <wp:extent cx="2566670" cy="1936115"/>
            <wp:effectExtent l="57150" t="38100" r="43180" b="26035"/>
            <wp:docPr id="23" name="Image 32" descr="DSC0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 descr="DSC05594"/>
                    <pic:cNvPicPr>
                      <a:picLocks noChangeAspect="1" noChangeArrowheads="1"/>
                    </pic:cNvPicPr>
                  </pic:nvPicPr>
                  <pic:blipFill>
                    <a:blip r:embed="rId32"/>
                    <a:srcRect/>
                    <a:stretch>
                      <a:fillRect/>
                    </a:stretch>
                  </pic:blipFill>
                  <pic:spPr bwMode="auto">
                    <a:xfrm>
                      <a:off x="0" y="0"/>
                      <a:ext cx="2566670" cy="1936115"/>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autoSpaceDE w:val="0"/>
        <w:autoSpaceDN w:val="0"/>
        <w:adjustRightInd w:val="0"/>
        <w:rPr>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20</w:t>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sidRPr="00DA593E">
        <w:rPr>
          <w:rFonts w:ascii="Calibri" w:hAnsi="Calibri"/>
          <w:b/>
          <w:bCs/>
          <w:color w:val="000000"/>
          <w:sz w:val="20"/>
          <w:szCs w:val="20"/>
          <w:u w:val="single"/>
        </w:rPr>
        <w:t>PHOTO N°</w:t>
      </w:r>
      <w:r>
        <w:rPr>
          <w:rFonts w:ascii="Calibri" w:hAnsi="Calibri"/>
          <w:b/>
          <w:bCs/>
          <w:color w:val="000000"/>
          <w:sz w:val="20"/>
          <w:szCs w:val="20"/>
        </w:rPr>
        <w:t>21</w:t>
      </w:r>
    </w:p>
    <w:p w:rsidR="009E1DD6" w:rsidRDefault="009E1DD6" w:rsidP="00CE3E00">
      <w:pPr>
        <w:autoSpaceDE w:val="0"/>
        <w:autoSpaceDN w:val="0"/>
        <w:adjustRightInd w:val="0"/>
        <w:ind w:left="1701"/>
        <w:jc w:val="both"/>
        <w:rPr>
          <w:color w:val="000000"/>
        </w:rPr>
      </w:pPr>
    </w:p>
    <w:p w:rsidR="009E1DD6" w:rsidRDefault="009E1DD6" w:rsidP="00CE3E00">
      <w:pPr>
        <w:autoSpaceDE w:val="0"/>
        <w:autoSpaceDN w:val="0"/>
        <w:adjustRightInd w:val="0"/>
        <w:ind w:left="1701"/>
        <w:jc w:val="both"/>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t>La station du stade OPOW (Avenue BENYAHIA Belkacem) pour bus et taxis desservant Mesra, Bouguirat et Sirat (pour les bus) et Relizane, Chel et Oued Rhiou (pour les taxis).</w:t>
      </w:r>
    </w:p>
    <w:p w:rsidR="009E1DD6" w:rsidRDefault="009E1DD6" w:rsidP="00CE3E00">
      <w:pPr>
        <w:autoSpaceDE w:val="0"/>
        <w:autoSpaceDN w:val="0"/>
        <w:adjustRightInd w:val="0"/>
        <w:jc w:val="both"/>
        <w:rPr>
          <w:color w:val="000000"/>
        </w:rPr>
      </w:pPr>
    </w:p>
    <w:p w:rsidR="009E1DD6" w:rsidRDefault="00B118B3" w:rsidP="00CE3E00">
      <w:pPr>
        <w:autoSpaceDE w:val="0"/>
        <w:autoSpaceDN w:val="0"/>
        <w:adjustRightInd w:val="0"/>
        <w:rPr>
          <w:color w:val="000000"/>
        </w:rPr>
      </w:pPr>
      <w:r>
        <w:rPr>
          <w:noProof/>
          <w:color w:val="000000"/>
        </w:rPr>
        <w:drawing>
          <wp:inline distT="0" distB="0" distL="0" distR="0">
            <wp:extent cx="2673985" cy="1944370"/>
            <wp:effectExtent l="57150" t="38100" r="31115" b="17780"/>
            <wp:docPr id="24" name="Image 33" descr="DSC05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 descr="DSC05581"/>
                    <pic:cNvPicPr>
                      <a:picLocks noChangeAspect="1" noChangeArrowheads="1"/>
                    </pic:cNvPicPr>
                  </pic:nvPicPr>
                  <pic:blipFill>
                    <a:blip r:embed="rId33"/>
                    <a:srcRect/>
                    <a:stretch>
                      <a:fillRect/>
                    </a:stretch>
                  </pic:blipFill>
                  <pic:spPr bwMode="auto">
                    <a:xfrm>
                      <a:off x="0" y="0"/>
                      <a:ext cx="2673985" cy="1944370"/>
                    </a:xfrm>
                    <a:prstGeom prst="rect">
                      <a:avLst/>
                    </a:prstGeom>
                    <a:noFill/>
                    <a:ln w="38100" cmpd="thickThin">
                      <a:solidFill>
                        <a:srgbClr val="000000"/>
                      </a:solidFill>
                      <a:miter lim="800000"/>
                      <a:headEnd/>
                      <a:tailEnd/>
                    </a:ln>
                    <a:effectLst/>
                  </pic:spPr>
                </pic:pic>
              </a:graphicData>
            </a:graphic>
          </wp:inline>
        </w:drawing>
      </w:r>
      <w:r w:rsidR="009E1DD6">
        <w:rPr>
          <w:color w:val="000000"/>
        </w:rPr>
        <w:t xml:space="preserve">  </w:t>
      </w:r>
      <w:r>
        <w:rPr>
          <w:noProof/>
          <w:color w:val="000000"/>
        </w:rPr>
        <w:drawing>
          <wp:inline distT="0" distB="0" distL="0" distR="0">
            <wp:extent cx="2689225" cy="2021205"/>
            <wp:effectExtent l="57150" t="38100" r="34925" b="17145"/>
            <wp:docPr id="25" name="Image 34" descr="DSC05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4" descr="DSC05582"/>
                    <pic:cNvPicPr>
                      <a:picLocks noChangeAspect="1" noChangeArrowheads="1"/>
                    </pic:cNvPicPr>
                  </pic:nvPicPr>
                  <pic:blipFill>
                    <a:blip r:embed="rId34"/>
                    <a:srcRect/>
                    <a:stretch>
                      <a:fillRect/>
                    </a:stretch>
                  </pic:blipFill>
                  <pic:spPr bwMode="auto">
                    <a:xfrm>
                      <a:off x="0" y="0"/>
                      <a:ext cx="2689225" cy="2021205"/>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autoSpaceDE w:val="0"/>
        <w:autoSpaceDN w:val="0"/>
        <w:adjustRightInd w:val="0"/>
        <w:rPr>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22</w:t>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sidRPr="00DA593E">
        <w:rPr>
          <w:rFonts w:ascii="Calibri" w:hAnsi="Calibri"/>
          <w:b/>
          <w:bCs/>
          <w:color w:val="000000"/>
          <w:sz w:val="20"/>
          <w:szCs w:val="20"/>
          <w:u w:val="single"/>
        </w:rPr>
        <w:t>PHOTO N°</w:t>
      </w:r>
      <w:r>
        <w:rPr>
          <w:rFonts w:ascii="Calibri" w:hAnsi="Calibri"/>
          <w:b/>
          <w:bCs/>
          <w:color w:val="000000"/>
          <w:sz w:val="20"/>
          <w:szCs w:val="20"/>
        </w:rPr>
        <w:t>23</w:t>
      </w:r>
    </w:p>
    <w:p w:rsidR="009E1DD6" w:rsidRDefault="009E1DD6" w:rsidP="00CE3E00">
      <w:pPr>
        <w:autoSpaceDE w:val="0"/>
        <w:autoSpaceDN w:val="0"/>
        <w:adjustRightInd w:val="0"/>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t>La station du parc du 20 Aout (Arsa) pour bus desservant Achaacha, Hadjadj et Sidi Lakhdar.</w:t>
      </w:r>
    </w:p>
    <w:p w:rsidR="009E1DD6" w:rsidRDefault="00B118B3" w:rsidP="00CE3E00">
      <w:pPr>
        <w:pStyle w:val="Paragraphedeliste"/>
        <w:ind w:left="0"/>
        <w:jc w:val="center"/>
        <w:rPr>
          <w:color w:val="000000"/>
        </w:rPr>
      </w:pPr>
      <w:r>
        <w:rPr>
          <w:noProof/>
          <w:color w:val="000000"/>
        </w:rPr>
        <w:drawing>
          <wp:inline distT="0" distB="0" distL="0" distR="0">
            <wp:extent cx="2820035" cy="2151380"/>
            <wp:effectExtent l="57150" t="38100" r="37465" b="20320"/>
            <wp:docPr id="26" name="Image 36" descr="SSA50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6" descr="SSA50784"/>
                    <pic:cNvPicPr>
                      <a:picLocks noChangeAspect="1" noChangeArrowheads="1"/>
                    </pic:cNvPicPr>
                  </pic:nvPicPr>
                  <pic:blipFill>
                    <a:blip r:embed="rId35"/>
                    <a:srcRect/>
                    <a:stretch>
                      <a:fillRect/>
                    </a:stretch>
                  </pic:blipFill>
                  <pic:spPr bwMode="auto">
                    <a:xfrm>
                      <a:off x="0" y="0"/>
                      <a:ext cx="2820035" cy="2151380"/>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pStyle w:val="Paragraphedeliste"/>
        <w:ind w:left="0"/>
        <w:jc w:val="center"/>
        <w:rPr>
          <w:color w:val="000000"/>
        </w:rPr>
      </w:pPr>
      <w:r w:rsidRPr="00DA593E">
        <w:rPr>
          <w:rFonts w:ascii="Calibri" w:hAnsi="Calibri"/>
          <w:b/>
          <w:bCs/>
          <w:color w:val="000000"/>
          <w:sz w:val="20"/>
          <w:szCs w:val="20"/>
          <w:u w:val="single"/>
        </w:rPr>
        <w:t>PHOTO N°</w:t>
      </w:r>
      <w:r>
        <w:rPr>
          <w:rFonts w:ascii="Calibri" w:hAnsi="Calibri"/>
          <w:b/>
          <w:bCs/>
          <w:color w:val="000000"/>
          <w:sz w:val="20"/>
          <w:szCs w:val="20"/>
        </w:rPr>
        <w:t>24</w:t>
      </w:r>
    </w:p>
    <w:p w:rsidR="009E1DD6" w:rsidRDefault="009E1DD6" w:rsidP="00496EEE">
      <w:pPr>
        <w:numPr>
          <w:ilvl w:val="0"/>
          <w:numId w:val="13"/>
        </w:numPr>
        <w:autoSpaceDE w:val="0"/>
        <w:autoSpaceDN w:val="0"/>
        <w:adjustRightInd w:val="0"/>
        <w:ind w:left="567" w:firstLine="0"/>
        <w:rPr>
          <w:color w:val="000000"/>
        </w:rPr>
      </w:pPr>
      <w:r>
        <w:rPr>
          <w:color w:val="000000"/>
        </w:rPr>
        <w:lastRenderedPageBreak/>
        <w:t>La station de l’ITE (Avenue Mohamed Khemisti) pour taxis desservant Hassi Mamèche et Ain Nouissy.</w:t>
      </w:r>
    </w:p>
    <w:p w:rsidR="009E1DD6" w:rsidRDefault="00B118B3" w:rsidP="00CE3E00">
      <w:pPr>
        <w:autoSpaceDE w:val="0"/>
        <w:autoSpaceDN w:val="0"/>
        <w:adjustRightInd w:val="0"/>
        <w:rPr>
          <w:color w:val="000000"/>
        </w:rPr>
      </w:pPr>
      <w:r>
        <w:rPr>
          <w:noProof/>
          <w:color w:val="000000"/>
        </w:rPr>
        <w:drawing>
          <wp:inline distT="0" distB="0" distL="0" distR="0">
            <wp:extent cx="2627630" cy="1967230"/>
            <wp:effectExtent l="57150" t="38100" r="39370" b="13970"/>
            <wp:docPr id="27" name="Image 37" descr="DSC0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7" descr="DSC05617"/>
                    <pic:cNvPicPr>
                      <a:picLocks noChangeAspect="1" noChangeArrowheads="1"/>
                    </pic:cNvPicPr>
                  </pic:nvPicPr>
                  <pic:blipFill>
                    <a:blip r:embed="rId36"/>
                    <a:srcRect/>
                    <a:stretch>
                      <a:fillRect/>
                    </a:stretch>
                  </pic:blipFill>
                  <pic:spPr bwMode="auto">
                    <a:xfrm>
                      <a:off x="0" y="0"/>
                      <a:ext cx="2627630" cy="1967230"/>
                    </a:xfrm>
                    <a:prstGeom prst="rect">
                      <a:avLst/>
                    </a:prstGeom>
                    <a:noFill/>
                    <a:ln w="38100" cmpd="thickThin">
                      <a:solidFill>
                        <a:srgbClr val="000000"/>
                      </a:solidFill>
                      <a:miter lim="800000"/>
                      <a:headEnd/>
                      <a:tailEnd/>
                    </a:ln>
                    <a:effectLst/>
                  </pic:spPr>
                </pic:pic>
              </a:graphicData>
            </a:graphic>
          </wp:inline>
        </w:drawing>
      </w:r>
      <w:r w:rsidR="009E1DD6">
        <w:rPr>
          <w:color w:val="000000"/>
        </w:rPr>
        <w:t xml:space="preserve">   </w:t>
      </w:r>
      <w:r>
        <w:rPr>
          <w:noProof/>
          <w:color w:val="000000"/>
        </w:rPr>
        <w:drawing>
          <wp:inline distT="0" distB="0" distL="0" distR="0">
            <wp:extent cx="2620010" cy="1967230"/>
            <wp:effectExtent l="57150" t="38100" r="46990" b="13970"/>
            <wp:docPr id="28" name="Image 38" descr="DSC0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descr="DSC05593"/>
                    <pic:cNvPicPr>
                      <a:picLocks noChangeAspect="1" noChangeArrowheads="1"/>
                    </pic:cNvPicPr>
                  </pic:nvPicPr>
                  <pic:blipFill>
                    <a:blip r:embed="rId37"/>
                    <a:srcRect/>
                    <a:stretch>
                      <a:fillRect/>
                    </a:stretch>
                  </pic:blipFill>
                  <pic:spPr bwMode="auto">
                    <a:xfrm>
                      <a:off x="0" y="0"/>
                      <a:ext cx="2620010" cy="1967230"/>
                    </a:xfrm>
                    <a:prstGeom prst="rect">
                      <a:avLst/>
                    </a:prstGeom>
                    <a:noFill/>
                    <a:ln w="38100" cmpd="thickThin">
                      <a:solidFill>
                        <a:srgbClr val="000000"/>
                      </a:solidFill>
                      <a:miter lim="800000"/>
                      <a:headEnd/>
                      <a:tailEnd/>
                    </a:ln>
                    <a:effectLst/>
                  </pic:spPr>
                </pic:pic>
              </a:graphicData>
            </a:graphic>
          </wp:inline>
        </w:drawing>
      </w:r>
    </w:p>
    <w:p w:rsidR="009E1DD6" w:rsidRDefault="009E1DD6" w:rsidP="00DA593E">
      <w:pPr>
        <w:autoSpaceDE w:val="0"/>
        <w:autoSpaceDN w:val="0"/>
        <w:adjustRightInd w:val="0"/>
        <w:rPr>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25</w:t>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sidRPr="00DA593E">
        <w:rPr>
          <w:rFonts w:ascii="Calibri" w:hAnsi="Calibri"/>
          <w:b/>
          <w:bCs/>
          <w:color w:val="000000"/>
          <w:sz w:val="20"/>
          <w:szCs w:val="20"/>
          <w:u w:val="single"/>
        </w:rPr>
        <w:t>PHOTO N°</w:t>
      </w:r>
      <w:r>
        <w:rPr>
          <w:rFonts w:ascii="Calibri" w:hAnsi="Calibri"/>
          <w:b/>
          <w:bCs/>
          <w:color w:val="000000"/>
          <w:sz w:val="20"/>
          <w:szCs w:val="20"/>
        </w:rPr>
        <w:t>26</w:t>
      </w:r>
    </w:p>
    <w:p w:rsidR="009E1DD6" w:rsidRDefault="009E1DD6" w:rsidP="00CE3E00">
      <w:pPr>
        <w:autoSpaceDE w:val="0"/>
        <w:autoSpaceDN w:val="0"/>
        <w:adjustRightInd w:val="0"/>
        <w:jc w:val="center"/>
        <w:rPr>
          <w:color w:val="000000"/>
        </w:rPr>
      </w:pPr>
    </w:p>
    <w:p w:rsidR="009E1DD6" w:rsidRDefault="009E1DD6" w:rsidP="00496EEE">
      <w:pPr>
        <w:numPr>
          <w:ilvl w:val="0"/>
          <w:numId w:val="13"/>
        </w:numPr>
        <w:autoSpaceDE w:val="0"/>
        <w:autoSpaceDN w:val="0"/>
        <w:adjustRightInd w:val="0"/>
        <w:ind w:left="567" w:firstLine="0"/>
        <w:rPr>
          <w:color w:val="000000"/>
        </w:rPr>
      </w:pPr>
      <w:r>
        <w:rPr>
          <w:color w:val="000000"/>
        </w:rPr>
        <w:t>La station de la gare routière du 18 Février pour bus et taxis desservant Hassi Mamèche, Ain Nouissy et Stidia (pour les bus) et Oran, Alger, Tlemcen, Mascara, Tiaret.</w:t>
      </w:r>
    </w:p>
    <w:p w:rsidR="009E1DD6" w:rsidRDefault="009E1DD6" w:rsidP="00CE3E00">
      <w:pPr>
        <w:tabs>
          <w:tab w:val="left" w:pos="0"/>
        </w:tabs>
        <w:autoSpaceDE w:val="0"/>
        <w:autoSpaceDN w:val="0"/>
        <w:adjustRightInd w:val="0"/>
        <w:jc w:val="center"/>
        <w:rPr>
          <w:color w:val="000000"/>
        </w:rPr>
      </w:pPr>
    </w:p>
    <w:p w:rsidR="009E1DD6" w:rsidRDefault="00B118B3" w:rsidP="00CE3E00">
      <w:pPr>
        <w:tabs>
          <w:tab w:val="left" w:pos="0"/>
        </w:tabs>
        <w:autoSpaceDE w:val="0"/>
        <w:autoSpaceDN w:val="0"/>
        <w:adjustRightInd w:val="0"/>
        <w:rPr>
          <w:color w:val="000000"/>
        </w:rPr>
      </w:pPr>
      <w:r>
        <w:rPr>
          <w:noProof/>
          <w:color w:val="000000"/>
        </w:rPr>
        <w:drawing>
          <wp:inline distT="0" distB="0" distL="0" distR="0">
            <wp:extent cx="2612390" cy="1959610"/>
            <wp:effectExtent l="19050" t="0" r="0" b="0"/>
            <wp:docPr id="29" name="Image 39" descr="DSC0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9" descr="DSC05601"/>
                    <pic:cNvPicPr>
                      <a:picLocks noChangeAspect="1" noChangeArrowheads="1"/>
                    </pic:cNvPicPr>
                  </pic:nvPicPr>
                  <pic:blipFill>
                    <a:blip r:embed="rId38"/>
                    <a:srcRect/>
                    <a:stretch>
                      <a:fillRect/>
                    </a:stretch>
                  </pic:blipFill>
                  <pic:spPr bwMode="auto">
                    <a:xfrm>
                      <a:off x="0" y="0"/>
                      <a:ext cx="2612390" cy="1959610"/>
                    </a:xfrm>
                    <a:prstGeom prst="rect">
                      <a:avLst/>
                    </a:prstGeom>
                    <a:noFill/>
                    <a:ln w="9525">
                      <a:noFill/>
                      <a:miter lim="800000"/>
                      <a:headEnd/>
                      <a:tailEnd/>
                    </a:ln>
                  </pic:spPr>
                </pic:pic>
              </a:graphicData>
            </a:graphic>
          </wp:inline>
        </w:drawing>
      </w:r>
      <w:r w:rsidR="009E1DD6">
        <w:rPr>
          <w:color w:val="000000"/>
        </w:rPr>
        <w:t xml:space="preserve">     </w:t>
      </w:r>
      <w:r>
        <w:rPr>
          <w:noProof/>
          <w:color w:val="000000"/>
        </w:rPr>
        <w:drawing>
          <wp:inline distT="0" distB="0" distL="0" distR="0">
            <wp:extent cx="2651125" cy="1990090"/>
            <wp:effectExtent l="19050" t="0" r="0" b="0"/>
            <wp:docPr id="30" name="Image 40" descr="DSC05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0" descr="DSC05602"/>
                    <pic:cNvPicPr>
                      <a:picLocks noChangeAspect="1" noChangeArrowheads="1"/>
                    </pic:cNvPicPr>
                  </pic:nvPicPr>
                  <pic:blipFill>
                    <a:blip r:embed="rId39"/>
                    <a:srcRect/>
                    <a:stretch>
                      <a:fillRect/>
                    </a:stretch>
                  </pic:blipFill>
                  <pic:spPr bwMode="auto">
                    <a:xfrm>
                      <a:off x="0" y="0"/>
                      <a:ext cx="2651125" cy="1990090"/>
                    </a:xfrm>
                    <a:prstGeom prst="rect">
                      <a:avLst/>
                    </a:prstGeom>
                    <a:noFill/>
                    <a:ln w="9525">
                      <a:noFill/>
                      <a:miter lim="800000"/>
                      <a:headEnd/>
                      <a:tailEnd/>
                    </a:ln>
                  </pic:spPr>
                </pic:pic>
              </a:graphicData>
            </a:graphic>
          </wp:inline>
        </w:drawing>
      </w:r>
    </w:p>
    <w:p w:rsidR="009E1DD6" w:rsidRDefault="009E1DD6" w:rsidP="00DA593E">
      <w:pPr>
        <w:autoSpaceDE w:val="0"/>
        <w:autoSpaceDN w:val="0"/>
        <w:adjustRightInd w:val="0"/>
        <w:rPr>
          <w:color w:val="000000"/>
          <w:sz w:val="20"/>
          <w:szCs w:val="20"/>
        </w:rPr>
      </w:pPr>
      <w:r w:rsidRPr="00DA593E">
        <w:rPr>
          <w:rFonts w:ascii="Calibri" w:hAnsi="Calibri"/>
          <w:b/>
          <w:bCs/>
          <w:color w:val="000000"/>
          <w:sz w:val="20"/>
          <w:szCs w:val="20"/>
          <w:u w:val="single"/>
        </w:rPr>
        <w:t>PHOTO N°</w:t>
      </w:r>
      <w:r>
        <w:rPr>
          <w:rFonts w:ascii="Calibri" w:hAnsi="Calibri"/>
          <w:b/>
          <w:bCs/>
          <w:color w:val="000000"/>
          <w:sz w:val="20"/>
          <w:szCs w:val="20"/>
        </w:rPr>
        <w:t>27</w:t>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Pr>
          <w:color w:val="000000"/>
          <w:sz w:val="20"/>
          <w:szCs w:val="20"/>
        </w:rPr>
        <w:tab/>
      </w:r>
      <w:r w:rsidRPr="00DA593E">
        <w:rPr>
          <w:rFonts w:ascii="Calibri" w:hAnsi="Calibri"/>
          <w:b/>
          <w:bCs/>
          <w:color w:val="000000"/>
          <w:sz w:val="20"/>
          <w:szCs w:val="20"/>
          <w:u w:val="single"/>
        </w:rPr>
        <w:t>PHOTO N°</w:t>
      </w:r>
      <w:r>
        <w:rPr>
          <w:rFonts w:ascii="Calibri" w:hAnsi="Calibri"/>
          <w:b/>
          <w:bCs/>
          <w:color w:val="000000"/>
          <w:sz w:val="20"/>
          <w:szCs w:val="20"/>
        </w:rPr>
        <w:t>28</w:t>
      </w:r>
    </w:p>
    <w:p w:rsidR="009E1DD6" w:rsidRDefault="009E1DD6" w:rsidP="00CE3E00">
      <w:pPr>
        <w:autoSpaceDE w:val="0"/>
        <w:autoSpaceDN w:val="0"/>
        <w:adjustRightInd w:val="0"/>
        <w:ind w:left="1701"/>
        <w:jc w:val="both"/>
        <w:rPr>
          <w:color w:val="000000"/>
        </w:rPr>
      </w:pPr>
    </w:p>
    <w:p w:rsidR="009E1DD6" w:rsidRDefault="009E1DD6" w:rsidP="00CE3E00">
      <w:pPr>
        <w:autoSpaceDE w:val="0"/>
        <w:autoSpaceDN w:val="0"/>
        <w:adjustRightInd w:val="0"/>
        <w:jc w:val="center"/>
        <w:rPr>
          <w:color w:val="000000"/>
        </w:rPr>
      </w:pPr>
    </w:p>
    <w:p w:rsidR="009E1DD6" w:rsidRDefault="009E1DD6" w:rsidP="00CE3E00">
      <w:pPr>
        <w:autoSpaceDE w:val="0"/>
        <w:autoSpaceDN w:val="0"/>
        <w:adjustRightInd w:val="0"/>
        <w:ind w:firstLine="851"/>
        <w:jc w:val="both"/>
        <w:rPr>
          <w:color w:val="000000"/>
        </w:rPr>
      </w:pPr>
    </w:p>
    <w:p w:rsidR="009E1DD6" w:rsidRPr="00E648BD" w:rsidRDefault="009E1DD6" w:rsidP="00CE3E00">
      <w:pPr>
        <w:autoSpaceDE w:val="0"/>
        <w:autoSpaceDN w:val="0"/>
        <w:adjustRightInd w:val="0"/>
        <w:ind w:left="1571"/>
        <w:jc w:val="both"/>
        <w:rPr>
          <w:b/>
          <w:bCs/>
          <w:i/>
          <w:iCs/>
          <w:smallCaps/>
          <w:color w:val="000000"/>
          <w:u w:val="single"/>
        </w:rPr>
      </w:pPr>
      <w:r w:rsidRPr="00E648BD">
        <w:rPr>
          <w:b/>
          <w:bCs/>
          <w:i/>
          <w:iCs/>
          <w:sz w:val="28"/>
          <w:szCs w:val="28"/>
          <w:u w:val="single"/>
        </w:rPr>
        <w:br w:type="page"/>
      </w:r>
    </w:p>
    <w:p w:rsidR="009E1DD6" w:rsidRPr="00A8137A" w:rsidRDefault="009E1DD6" w:rsidP="00496EEE">
      <w:pPr>
        <w:numPr>
          <w:ilvl w:val="0"/>
          <w:numId w:val="15"/>
        </w:numPr>
        <w:autoSpaceDE w:val="0"/>
        <w:autoSpaceDN w:val="0"/>
        <w:adjustRightInd w:val="0"/>
        <w:jc w:val="both"/>
        <w:rPr>
          <w:b/>
          <w:bCs/>
          <w:i/>
          <w:iCs/>
          <w:smallCaps/>
          <w:color w:val="000000"/>
          <w:u w:val="single"/>
        </w:rPr>
      </w:pPr>
      <w:r w:rsidRPr="00E648BD">
        <w:rPr>
          <w:b/>
          <w:bCs/>
          <w:i/>
          <w:iCs/>
          <w:smallCaps/>
          <w:color w:val="000000"/>
          <w:u w:val="single"/>
        </w:rPr>
        <w:t>Exemples de Gestion du Transport Collectif Urbai</w:t>
      </w:r>
      <w:r w:rsidRPr="00A8137A">
        <w:rPr>
          <w:b/>
          <w:bCs/>
          <w:i/>
          <w:iCs/>
          <w:smallCaps/>
          <w:color w:val="000000"/>
          <w:u w:val="single"/>
        </w:rPr>
        <w:t>n</w:t>
      </w:r>
    </w:p>
    <w:p w:rsidR="009E1DD6" w:rsidRDefault="009E1DD6" w:rsidP="00CE3E00">
      <w:pPr>
        <w:autoSpaceDE w:val="0"/>
        <w:autoSpaceDN w:val="0"/>
        <w:adjustRightInd w:val="0"/>
        <w:ind w:left="1571"/>
        <w:jc w:val="both"/>
        <w:rPr>
          <w:u w:val="single"/>
        </w:rPr>
      </w:pPr>
    </w:p>
    <w:p w:rsidR="009E1DD6" w:rsidRDefault="009E1DD6" w:rsidP="004B5664">
      <w:pPr>
        <w:autoSpaceDE w:val="0"/>
        <w:autoSpaceDN w:val="0"/>
        <w:adjustRightInd w:val="0"/>
        <w:spacing w:line="360" w:lineRule="auto"/>
        <w:ind w:left="567" w:firstLine="1134"/>
        <w:jc w:val="both"/>
        <w:rPr>
          <w:color w:val="000000"/>
        </w:rPr>
      </w:pPr>
      <w:r>
        <w:rPr>
          <w:color w:val="000000"/>
        </w:rPr>
        <w:t>L’inventaire de certains exemples ci-dessous (Alger, Tanger et Paris) à travers leurs données relatives au transport en commun nous amène à faire une analogie dans ce sens ou l’ont fait une comparaison des armatures dans leur aspect général sans pour autant allez jusqu’à une comparaison qualitative qui nécessiterai plus de recherche. Toutefois il est toujours utile de connaitre la diversité des modes de transport de chaque cas d’exemple en vue d’établir la nécessité de la variété des modes ainsi que leur interaction.</w:t>
      </w:r>
    </w:p>
    <w:p w:rsidR="009E1DD6" w:rsidRDefault="009E1DD6" w:rsidP="00B9110F">
      <w:pPr>
        <w:autoSpaceDE w:val="0"/>
        <w:autoSpaceDN w:val="0"/>
        <w:adjustRightInd w:val="0"/>
        <w:spacing w:line="360" w:lineRule="auto"/>
        <w:ind w:left="567" w:firstLine="1134"/>
        <w:jc w:val="both"/>
        <w:rPr>
          <w:color w:val="000000"/>
        </w:rPr>
      </w:pPr>
    </w:p>
    <w:p w:rsidR="009E1DD6" w:rsidRPr="00B9110F" w:rsidRDefault="009E1DD6" w:rsidP="00B9110F">
      <w:pPr>
        <w:autoSpaceDE w:val="0"/>
        <w:autoSpaceDN w:val="0"/>
        <w:adjustRightInd w:val="0"/>
        <w:spacing w:line="360" w:lineRule="auto"/>
        <w:ind w:left="567" w:firstLine="1134"/>
        <w:jc w:val="both"/>
        <w:rPr>
          <w:color w:val="000000"/>
        </w:rPr>
      </w:pPr>
      <w:r>
        <w:rPr>
          <w:color w:val="000000"/>
        </w:rPr>
        <w:t xml:space="preserve">Nous avons essentiellement pris nos exemples du document </w:t>
      </w:r>
      <w:r w:rsidRPr="00B9110F">
        <w:rPr>
          <w:color w:val="000000"/>
        </w:rPr>
        <w:t xml:space="preserve"> été établi dans le cadre du PLAN BLEU (Centre d’activités régionales du PNUE/PAM- Plan Bleu pour l’Environnenement et le Développment en Méditerranée) par Madani Safar Zitoun et Amina Tabti-Talamali</w:t>
      </w:r>
      <w:r>
        <w:rPr>
          <w:color w:val="000000"/>
        </w:rPr>
        <w:t> ; pour le cas d’Alger et basé sur :</w:t>
      </w:r>
    </w:p>
    <w:p w:rsidR="009E1DD6" w:rsidRPr="00B9110F" w:rsidRDefault="009E1DD6" w:rsidP="00B9110F">
      <w:pPr>
        <w:pStyle w:val="Paragraphedeliste"/>
        <w:numPr>
          <w:ilvl w:val="0"/>
          <w:numId w:val="20"/>
        </w:numPr>
        <w:autoSpaceDE w:val="0"/>
        <w:autoSpaceDN w:val="0"/>
        <w:adjustRightInd w:val="0"/>
        <w:spacing w:line="360" w:lineRule="auto"/>
        <w:jc w:val="both"/>
        <w:rPr>
          <w:color w:val="000000"/>
        </w:rPr>
      </w:pPr>
      <w:r>
        <w:rPr>
          <w:color w:val="000000"/>
        </w:rPr>
        <w:t>L</w:t>
      </w:r>
      <w:r w:rsidRPr="00B9110F">
        <w:rPr>
          <w:color w:val="000000"/>
        </w:rPr>
        <w:t xml:space="preserve">a note de synthèse rédigée par Julien le Tellier </w:t>
      </w:r>
    </w:p>
    <w:p w:rsidR="009E1DD6" w:rsidRPr="00B9110F" w:rsidRDefault="009E1DD6" w:rsidP="00B9110F">
      <w:pPr>
        <w:pStyle w:val="Paragraphedeliste"/>
        <w:numPr>
          <w:ilvl w:val="0"/>
          <w:numId w:val="20"/>
        </w:numPr>
        <w:autoSpaceDE w:val="0"/>
        <w:autoSpaceDN w:val="0"/>
        <w:adjustRightInd w:val="0"/>
        <w:spacing w:line="360" w:lineRule="auto"/>
        <w:jc w:val="both"/>
        <w:rPr>
          <w:color w:val="000000"/>
        </w:rPr>
      </w:pPr>
      <w:r>
        <w:rPr>
          <w:color w:val="000000"/>
        </w:rPr>
        <w:t>l</w:t>
      </w:r>
      <w:r w:rsidRPr="00B9110F">
        <w:rPr>
          <w:color w:val="000000"/>
        </w:rPr>
        <w:t>es travaux de Cecilia Rubiolo, étudiante en master I Sciences Po Paris, en stage au Pla</w:t>
      </w:r>
      <w:r>
        <w:rPr>
          <w:color w:val="000000"/>
        </w:rPr>
        <w:t>n</w:t>
      </w:r>
    </w:p>
    <w:p w:rsidR="009E1DD6" w:rsidRPr="00B9110F" w:rsidRDefault="009E1DD6" w:rsidP="00B9110F">
      <w:pPr>
        <w:pStyle w:val="Paragraphedeliste"/>
        <w:numPr>
          <w:ilvl w:val="0"/>
          <w:numId w:val="20"/>
        </w:numPr>
        <w:autoSpaceDE w:val="0"/>
        <w:autoSpaceDN w:val="0"/>
        <w:adjustRightInd w:val="0"/>
        <w:spacing w:line="360" w:lineRule="auto"/>
        <w:jc w:val="both"/>
        <w:rPr>
          <w:color w:val="000000"/>
        </w:rPr>
      </w:pPr>
      <w:r>
        <w:rPr>
          <w:color w:val="000000"/>
        </w:rPr>
        <w:t>L</w:t>
      </w:r>
      <w:r w:rsidRPr="00B9110F">
        <w:rPr>
          <w:color w:val="000000"/>
        </w:rPr>
        <w:t>’enquête sur la situation des transports urbains au Moyen-Orient et en Afrique du Nord, établie par Sylvain Houpin</w:t>
      </w:r>
    </w:p>
    <w:p w:rsidR="009E1DD6" w:rsidRDefault="009E1DD6" w:rsidP="00CE3E00">
      <w:pPr>
        <w:autoSpaceDE w:val="0"/>
        <w:autoSpaceDN w:val="0"/>
        <w:adjustRightInd w:val="0"/>
        <w:ind w:left="1571"/>
        <w:jc w:val="both"/>
        <w:rPr>
          <w:u w:val="single"/>
        </w:rPr>
      </w:pPr>
    </w:p>
    <w:p w:rsidR="009E1DD6" w:rsidRPr="00711ED3" w:rsidRDefault="009E1DD6" w:rsidP="00CE3E00">
      <w:pPr>
        <w:autoSpaceDE w:val="0"/>
        <w:autoSpaceDN w:val="0"/>
        <w:adjustRightInd w:val="0"/>
        <w:ind w:left="1571"/>
        <w:jc w:val="both"/>
        <w:rPr>
          <w:u w:val="single"/>
        </w:rPr>
      </w:pPr>
    </w:p>
    <w:p w:rsidR="009E1DD6" w:rsidRDefault="009E1DD6" w:rsidP="00CE3E00">
      <w:pPr>
        <w:autoSpaceDE w:val="0"/>
        <w:autoSpaceDN w:val="0"/>
        <w:adjustRightInd w:val="0"/>
        <w:rPr>
          <w:u w:val="single"/>
        </w:rPr>
      </w:pPr>
      <w:r w:rsidRPr="004E6BC4">
        <w:rPr>
          <w:u w:val="single"/>
        </w:rPr>
        <w:t>CAS D’ALGER</w:t>
      </w:r>
    </w:p>
    <w:p w:rsidR="009E1DD6" w:rsidRPr="004E6BC4" w:rsidRDefault="009E1DD6" w:rsidP="00CE3E00">
      <w:pPr>
        <w:autoSpaceDE w:val="0"/>
        <w:autoSpaceDN w:val="0"/>
        <w:adjustRightInd w:val="0"/>
        <w:rPr>
          <w:u w:val="single"/>
        </w:rPr>
      </w:pPr>
    </w:p>
    <w:p w:rsidR="009E1DD6" w:rsidRDefault="00B118B3" w:rsidP="00CE3E00">
      <w:pPr>
        <w:autoSpaceDE w:val="0"/>
        <w:autoSpaceDN w:val="0"/>
        <w:adjustRightInd w:val="0"/>
        <w:jc w:val="center"/>
        <w:rPr>
          <w:color w:val="FF0000"/>
          <w:u w:val="single"/>
        </w:rPr>
      </w:pPr>
      <w:r>
        <w:rPr>
          <w:noProof/>
          <w:color w:val="FF0000"/>
          <w:u w:val="single"/>
        </w:rPr>
        <w:drawing>
          <wp:inline distT="0" distB="0" distL="0" distR="0">
            <wp:extent cx="3411855" cy="2381885"/>
            <wp:effectExtent l="19050" t="0" r="0" b="0"/>
            <wp:docPr id="31"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
                    <pic:cNvPicPr>
                      <a:picLocks noChangeAspect="1" noChangeArrowheads="1"/>
                    </pic:cNvPicPr>
                  </pic:nvPicPr>
                  <pic:blipFill>
                    <a:blip r:embed="rId40"/>
                    <a:srcRect/>
                    <a:stretch>
                      <a:fillRect/>
                    </a:stretch>
                  </pic:blipFill>
                  <pic:spPr bwMode="auto">
                    <a:xfrm>
                      <a:off x="0" y="0"/>
                      <a:ext cx="3411855" cy="2381885"/>
                    </a:xfrm>
                    <a:prstGeom prst="rect">
                      <a:avLst/>
                    </a:prstGeom>
                    <a:noFill/>
                    <a:ln w="9525">
                      <a:noFill/>
                      <a:miter lim="800000"/>
                      <a:headEnd/>
                      <a:tailEnd/>
                    </a:ln>
                  </pic:spPr>
                </pic:pic>
              </a:graphicData>
            </a:graphic>
          </wp:inline>
        </w:drawing>
      </w:r>
    </w:p>
    <w:p w:rsidR="009E1DD6" w:rsidRDefault="009E1DD6" w:rsidP="00DA593E">
      <w:pPr>
        <w:pStyle w:val="Pa10"/>
        <w:spacing w:before="120" w:after="240"/>
        <w:jc w:val="center"/>
        <w:rPr>
          <w:rFonts w:cs="Trebuchet MS"/>
          <w:b/>
          <w:bCs/>
          <w:color w:val="000000"/>
          <w:sz w:val="28"/>
          <w:szCs w:val="28"/>
        </w:rPr>
      </w:pPr>
      <w:r w:rsidRPr="00DA593E">
        <w:rPr>
          <w:rFonts w:ascii="Calibri" w:hAnsi="Calibri"/>
          <w:b/>
          <w:bCs/>
          <w:color w:val="000000"/>
          <w:sz w:val="20"/>
          <w:szCs w:val="20"/>
          <w:u w:val="single"/>
        </w:rPr>
        <w:t>PHOTO N°</w:t>
      </w:r>
      <w:r>
        <w:rPr>
          <w:rFonts w:ascii="Calibri" w:hAnsi="Calibri"/>
          <w:b/>
          <w:bCs/>
          <w:color w:val="000000"/>
          <w:sz w:val="20"/>
          <w:szCs w:val="20"/>
        </w:rPr>
        <w:t>29</w:t>
      </w:r>
    </w:p>
    <w:p w:rsidR="009E1DD6" w:rsidRDefault="009E1DD6" w:rsidP="00CE3E00">
      <w:pPr>
        <w:pStyle w:val="Pa10"/>
        <w:spacing w:before="120" w:after="240"/>
        <w:rPr>
          <w:rFonts w:cs="Trebuchet MS"/>
          <w:b/>
          <w:bCs/>
          <w:color w:val="000000"/>
          <w:sz w:val="28"/>
          <w:szCs w:val="28"/>
        </w:rPr>
      </w:pPr>
    </w:p>
    <w:p w:rsidR="009E1DD6" w:rsidRPr="00E43A98" w:rsidRDefault="009E1DD6" w:rsidP="00CE3E00">
      <w:pPr>
        <w:pStyle w:val="Pa10"/>
        <w:spacing w:before="120" w:after="240"/>
        <w:rPr>
          <w:rFonts w:cs="Trebuchet MS"/>
          <w:color w:val="000000"/>
          <w:sz w:val="28"/>
          <w:szCs w:val="28"/>
        </w:rPr>
      </w:pPr>
      <w:r w:rsidRPr="00E43A98">
        <w:rPr>
          <w:rFonts w:cs="Trebuchet MS"/>
          <w:b/>
          <w:bCs/>
          <w:color w:val="000000"/>
          <w:sz w:val="28"/>
          <w:szCs w:val="28"/>
        </w:rPr>
        <w:lastRenderedPageBreak/>
        <w:t xml:space="preserve">La demande de déplacement </w:t>
      </w:r>
    </w:p>
    <w:p w:rsidR="009E1DD6" w:rsidRPr="009A79A2" w:rsidRDefault="009E1DD6" w:rsidP="00CE3E00">
      <w:pPr>
        <w:pStyle w:val="Pa15"/>
        <w:spacing w:before="240" w:after="120"/>
        <w:rPr>
          <w:rFonts w:cs="Trebuchet MS"/>
          <w:color w:val="000000"/>
        </w:rPr>
      </w:pPr>
      <w:r w:rsidRPr="009A79A2">
        <w:rPr>
          <w:rFonts w:cs="Trebuchet MS"/>
          <w:b/>
          <w:bCs/>
          <w:color w:val="000000"/>
        </w:rPr>
        <w:t xml:space="preserve">Eléments de cadrage </w:t>
      </w:r>
    </w:p>
    <w:p w:rsidR="009E1DD6" w:rsidRPr="009A79A2" w:rsidRDefault="009E1DD6" w:rsidP="00CE3E00">
      <w:pPr>
        <w:pStyle w:val="Pa45"/>
        <w:spacing w:before="100" w:after="120"/>
        <w:rPr>
          <w:rFonts w:cs="Trebuchet MS"/>
          <w:color w:val="000000"/>
          <w:sz w:val="22"/>
          <w:szCs w:val="22"/>
        </w:rPr>
      </w:pPr>
      <w:r w:rsidRPr="009A79A2">
        <w:rPr>
          <w:rFonts w:cs="Trebuchet MS"/>
          <w:b/>
          <w:bCs/>
          <w:color w:val="000000"/>
          <w:sz w:val="22"/>
          <w:szCs w:val="22"/>
        </w:rPr>
        <w:t>Les données essentielles de la demande de déplacement</w:t>
      </w:r>
    </w:p>
    <w:p w:rsidR="009E1DD6" w:rsidRPr="00E43A98" w:rsidRDefault="009E1DD6" w:rsidP="00CE3E00">
      <w:pPr>
        <w:pStyle w:val="Pa4"/>
        <w:spacing w:before="120"/>
        <w:rPr>
          <w:rFonts w:ascii="Times New Roman" w:hAnsi="Times New Roman"/>
          <w:color w:val="000000"/>
        </w:rPr>
      </w:pPr>
      <w:r w:rsidRPr="00E43A98">
        <w:rPr>
          <w:rFonts w:ascii="Times New Roman" w:hAnsi="Times New Roman"/>
          <w:color w:val="000000"/>
        </w:rPr>
        <w:t xml:space="preserve">Population </w:t>
      </w:r>
      <w:r w:rsidRPr="00E43A98">
        <w:rPr>
          <w:rFonts w:ascii="Times New Roman" w:hAnsi="Times New Roman"/>
          <w:b/>
          <w:bCs/>
          <w:color w:val="000000"/>
        </w:rPr>
        <w:t xml:space="preserve">2 947 446 </w:t>
      </w:r>
      <w:r w:rsidRPr="00E43A98">
        <w:rPr>
          <w:rFonts w:ascii="Times New Roman" w:hAnsi="Times New Roman"/>
          <w:color w:val="000000"/>
        </w:rPr>
        <w:t>hab. en 2008, soit 8.6 % de la population nationale (34 229 446)</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 xml:space="preserve">Accroissement annuel Alger (population) </w:t>
      </w:r>
      <w:r w:rsidRPr="00E43A98">
        <w:rPr>
          <w:rFonts w:ascii="Times New Roman" w:hAnsi="Times New Roman"/>
          <w:b/>
          <w:bCs/>
          <w:color w:val="000000"/>
        </w:rPr>
        <w:t xml:space="preserve">1.3 </w:t>
      </w:r>
      <w:r w:rsidRPr="00E43A98">
        <w:rPr>
          <w:rFonts w:ascii="Times New Roman" w:hAnsi="Times New Roman"/>
          <w:color w:val="000000"/>
        </w:rPr>
        <w:t>% de 1998 à 2008, contre 1.7 % de 1987 à 1998</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 xml:space="preserve">Accroissement annuel Algérie (population) </w:t>
      </w:r>
      <w:r w:rsidRPr="00E43A98">
        <w:rPr>
          <w:rFonts w:ascii="Times New Roman" w:hAnsi="Times New Roman"/>
          <w:b/>
          <w:bCs/>
          <w:color w:val="000000"/>
        </w:rPr>
        <w:t xml:space="preserve">1.6 </w:t>
      </w:r>
      <w:r w:rsidRPr="00E43A98">
        <w:rPr>
          <w:rFonts w:ascii="Times New Roman" w:hAnsi="Times New Roman"/>
          <w:color w:val="000000"/>
        </w:rPr>
        <w:t xml:space="preserve">% de 1998 à 2008, contre 2.7 % de 1987 à 1998 </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 xml:space="preserve">Superficie de la Wilaya d’Alger </w:t>
      </w:r>
      <w:r w:rsidRPr="00E43A98">
        <w:rPr>
          <w:rFonts w:ascii="Times New Roman" w:hAnsi="Times New Roman"/>
          <w:b/>
          <w:bCs/>
          <w:color w:val="000000"/>
        </w:rPr>
        <w:t xml:space="preserve">809 </w:t>
      </w:r>
      <w:r w:rsidRPr="00E43A98">
        <w:rPr>
          <w:rFonts w:ascii="Times New Roman" w:hAnsi="Times New Roman"/>
          <w:color w:val="000000"/>
        </w:rPr>
        <w:t>km</w:t>
      </w:r>
      <w:r w:rsidRPr="00E43A98">
        <w:rPr>
          <w:rStyle w:val="A10"/>
          <w:szCs w:val="12"/>
        </w:rPr>
        <w:t>2</w:t>
      </w:r>
      <w:r w:rsidRPr="00E43A98">
        <w:rPr>
          <w:rFonts w:ascii="Times New Roman" w:hAnsi="Times New Roman"/>
          <w:color w:val="000000"/>
        </w:rPr>
        <w:t>, soit 0.03 % de la superficie nationale</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 xml:space="preserve">Superficie urbanisée </w:t>
      </w:r>
      <w:r w:rsidRPr="00E43A98">
        <w:rPr>
          <w:rFonts w:ascii="Times New Roman" w:hAnsi="Times New Roman"/>
          <w:b/>
          <w:bCs/>
          <w:color w:val="000000"/>
        </w:rPr>
        <w:t xml:space="preserve">313 </w:t>
      </w:r>
      <w:r w:rsidRPr="00E43A98">
        <w:rPr>
          <w:rFonts w:ascii="Times New Roman" w:hAnsi="Times New Roman"/>
          <w:color w:val="000000"/>
        </w:rPr>
        <w:t>km</w:t>
      </w:r>
      <w:r w:rsidRPr="00E43A98">
        <w:rPr>
          <w:rStyle w:val="A10"/>
          <w:szCs w:val="12"/>
        </w:rPr>
        <w:t xml:space="preserve">2 </w:t>
      </w:r>
      <w:r w:rsidRPr="00E43A98">
        <w:rPr>
          <w:rFonts w:ascii="Times New Roman" w:hAnsi="Times New Roman"/>
          <w:color w:val="000000"/>
        </w:rPr>
        <w:t>en 2008, 229 km</w:t>
      </w:r>
      <w:r w:rsidRPr="00E43A98">
        <w:rPr>
          <w:rStyle w:val="A10"/>
          <w:szCs w:val="12"/>
        </w:rPr>
        <w:t xml:space="preserve">2 </w:t>
      </w:r>
      <w:r w:rsidRPr="00E43A98">
        <w:rPr>
          <w:rFonts w:ascii="Times New Roman" w:hAnsi="Times New Roman"/>
          <w:color w:val="000000"/>
        </w:rPr>
        <w:t>en 2000, 140 km</w:t>
      </w:r>
      <w:r w:rsidRPr="00E43A98">
        <w:rPr>
          <w:rStyle w:val="A10"/>
          <w:szCs w:val="12"/>
        </w:rPr>
        <w:t xml:space="preserve">2 </w:t>
      </w:r>
      <w:r w:rsidRPr="00E43A98">
        <w:rPr>
          <w:rFonts w:ascii="Times New Roman" w:hAnsi="Times New Roman"/>
          <w:color w:val="000000"/>
        </w:rPr>
        <w:t>en 1987</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 xml:space="preserve">Densité </w:t>
      </w:r>
      <w:r w:rsidRPr="00E43A98">
        <w:rPr>
          <w:rFonts w:ascii="Times New Roman" w:hAnsi="Times New Roman"/>
          <w:b/>
          <w:bCs/>
          <w:color w:val="000000"/>
        </w:rPr>
        <w:t xml:space="preserve">3826 </w:t>
      </w:r>
      <w:r w:rsidRPr="00E43A98">
        <w:rPr>
          <w:rFonts w:ascii="Times New Roman" w:hAnsi="Times New Roman"/>
          <w:color w:val="000000"/>
        </w:rPr>
        <w:t>hab/km</w:t>
      </w:r>
      <w:r w:rsidRPr="00E43A98">
        <w:rPr>
          <w:rStyle w:val="A10"/>
          <w:szCs w:val="12"/>
        </w:rPr>
        <w:t xml:space="preserve">2 </w:t>
      </w:r>
      <w:r w:rsidRPr="00E43A98">
        <w:rPr>
          <w:rFonts w:ascii="Times New Roman" w:hAnsi="Times New Roman"/>
          <w:color w:val="000000"/>
        </w:rPr>
        <w:t>en 2008, 3 326 hab/km</w:t>
      </w:r>
      <w:r w:rsidRPr="00E43A98">
        <w:rPr>
          <w:rStyle w:val="A10"/>
          <w:szCs w:val="12"/>
        </w:rPr>
        <w:t xml:space="preserve">2 </w:t>
      </w:r>
      <w:r w:rsidRPr="00E43A98">
        <w:rPr>
          <w:rFonts w:ascii="Times New Roman" w:hAnsi="Times New Roman"/>
          <w:color w:val="000000"/>
        </w:rPr>
        <w:t xml:space="preserve">en 1998, </w:t>
      </w:r>
      <w:r w:rsidRPr="00E43A98">
        <w:rPr>
          <w:rFonts w:ascii="Times New Roman" w:hAnsi="Times New Roman"/>
          <w:b/>
          <w:bCs/>
          <w:color w:val="000000"/>
        </w:rPr>
        <w:t xml:space="preserve">2892 </w:t>
      </w:r>
      <w:r w:rsidRPr="00E43A98">
        <w:rPr>
          <w:rFonts w:ascii="Times New Roman" w:hAnsi="Times New Roman"/>
          <w:color w:val="000000"/>
        </w:rPr>
        <w:t>hab/km</w:t>
      </w:r>
      <w:r w:rsidRPr="00E43A98">
        <w:rPr>
          <w:rStyle w:val="A10"/>
          <w:szCs w:val="12"/>
        </w:rPr>
        <w:t xml:space="preserve">2 </w:t>
      </w:r>
      <w:r w:rsidRPr="00E43A98">
        <w:rPr>
          <w:rFonts w:ascii="Times New Roman" w:hAnsi="Times New Roman"/>
          <w:color w:val="000000"/>
        </w:rPr>
        <w:t>en 1987 (Algérie : environ 15 hab/km</w:t>
      </w:r>
      <w:r w:rsidRPr="00E43A98">
        <w:rPr>
          <w:rStyle w:val="A10"/>
          <w:szCs w:val="12"/>
        </w:rPr>
        <w:t>2</w:t>
      </w:r>
      <w:r w:rsidRPr="00E43A98">
        <w:rPr>
          <w:rFonts w:ascii="Times New Roman" w:hAnsi="Times New Roman"/>
          <w:color w:val="000000"/>
        </w:rPr>
        <w:t>)</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 xml:space="preserve">Emploi </w:t>
      </w:r>
      <w:r w:rsidRPr="00E43A98">
        <w:rPr>
          <w:rFonts w:ascii="Times New Roman" w:hAnsi="Times New Roman"/>
          <w:b/>
          <w:bCs/>
          <w:color w:val="000000"/>
        </w:rPr>
        <w:t xml:space="preserve">1 018 500 </w:t>
      </w:r>
      <w:r w:rsidRPr="00E43A98">
        <w:rPr>
          <w:rFonts w:ascii="Times New Roman" w:hAnsi="Times New Roman"/>
          <w:color w:val="000000"/>
        </w:rPr>
        <w:t>(estimation 2004) contre 760 000 en 1998 (ONS)</w:t>
      </w:r>
    </w:p>
    <w:p w:rsidR="009E1DD6" w:rsidRPr="00E43A98" w:rsidRDefault="009E1DD6" w:rsidP="00CE3E00">
      <w:pPr>
        <w:pStyle w:val="Pa54"/>
        <w:spacing w:before="280"/>
        <w:rPr>
          <w:rFonts w:ascii="Times New Roman" w:hAnsi="Times New Roman"/>
          <w:color w:val="000000"/>
        </w:rPr>
      </w:pPr>
      <w:r w:rsidRPr="00E43A98">
        <w:rPr>
          <w:rFonts w:ascii="Times New Roman" w:hAnsi="Times New Roman"/>
          <w:color w:val="000000"/>
        </w:rPr>
        <w:t>Motifs de déplacement (EMD) Travail : 27 % Etudes : 43 % Autres : 30 %</w:t>
      </w:r>
    </w:p>
    <w:p w:rsidR="009E1DD6" w:rsidRPr="00E43A98" w:rsidRDefault="009E1DD6" w:rsidP="00CE3E00">
      <w:pPr>
        <w:pStyle w:val="Pa10"/>
        <w:spacing w:before="120" w:after="240"/>
        <w:rPr>
          <w:rFonts w:cs="Trebuchet MS"/>
          <w:b/>
          <w:bCs/>
          <w:color w:val="000000"/>
        </w:rPr>
      </w:pPr>
      <w:r w:rsidRPr="00E43A98">
        <w:rPr>
          <w:rFonts w:ascii="Times New Roman" w:hAnsi="Times New Roman"/>
          <w:color w:val="000000"/>
        </w:rPr>
        <w:t xml:space="preserve">Indices de mobilité TM : </w:t>
      </w:r>
      <w:r w:rsidRPr="00E43A98">
        <w:rPr>
          <w:rFonts w:ascii="Times New Roman" w:hAnsi="Times New Roman"/>
          <w:b/>
          <w:bCs/>
          <w:color w:val="000000"/>
        </w:rPr>
        <w:t xml:space="preserve">1.69 </w:t>
      </w:r>
      <w:r w:rsidRPr="00E43A98">
        <w:rPr>
          <w:rFonts w:ascii="Times New Roman" w:hAnsi="Times New Roman"/>
          <w:color w:val="000000"/>
        </w:rPr>
        <w:t xml:space="preserve">/jour/pers TMM : </w:t>
      </w:r>
      <w:r w:rsidRPr="00E43A98">
        <w:rPr>
          <w:rFonts w:ascii="Times New Roman" w:hAnsi="Times New Roman"/>
          <w:b/>
          <w:bCs/>
          <w:color w:val="000000"/>
        </w:rPr>
        <w:t>0.75</w:t>
      </w:r>
      <w:r w:rsidRPr="00E43A98">
        <w:rPr>
          <w:rFonts w:ascii="Times New Roman" w:hAnsi="Times New Roman"/>
          <w:color w:val="000000"/>
        </w:rPr>
        <w:t xml:space="preserve">/jour/pers MAP : </w:t>
      </w:r>
      <w:r w:rsidRPr="00E43A98">
        <w:rPr>
          <w:rFonts w:ascii="Times New Roman" w:hAnsi="Times New Roman"/>
          <w:b/>
          <w:bCs/>
          <w:color w:val="000000"/>
        </w:rPr>
        <w:t>0.94</w:t>
      </w:r>
      <w:r w:rsidRPr="00E43A98">
        <w:rPr>
          <w:rFonts w:ascii="Times New Roman" w:hAnsi="Times New Roman"/>
          <w:color w:val="000000"/>
        </w:rPr>
        <w:t>/jour/pers</w:t>
      </w:r>
    </w:p>
    <w:p w:rsidR="009E1DD6" w:rsidRPr="00E43A98" w:rsidRDefault="009E1DD6" w:rsidP="00CE3E00">
      <w:pPr>
        <w:pStyle w:val="Pa10"/>
        <w:spacing w:before="120" w:after="240"/>
        <w:rPr>
          <w:rFonts w:cs="Trebuchet MS"/>
          <w:color w:val="000000"/>
          <w:sz w:val="28"/>
          <w:szCs w:val="28"/>
        </w:rPr>
      </w:pPr>
      <w:r w:rsidRPr="00E43A98">
        <w:rPr>
          <w:rFonts w:cs="Trebuchet MS"/>
          <w:b/>
          <w:bCs/>
          <w:color w:val="000000"/>
          <w:sz w:val="28"/>
          <w:szCs w:val="28"/>
        </w:rPr>
        <w:t xml:space="preserve">L’offre de transport </w:t>
      </w:r>
    </w:p>
    <w:p w:rsidR="009E1DD6" w:rsidRPr="00E43A98" w:rsidRDefault="009E1DD6" w:rsidP="00CE3E00">
      <w:pPr>
        <w:pStyle w:val="Pa45"/>
        <w:spacing w:before="100" w:after="120"/>
        <w:rPr>
          <w:rFonts w:cs="Trebuchet MS"/>
          <w:color w:val="000000"/>
        </w:rPr>
      </w:pPr>
      <w:r w:rsidRPr="00E43A98">
        <w:rPr>
          <w:rFonts w:cs="Trebuchet MS"/>
          <w:b/>
          <w:bCs/>
          <w:color w:val="000000"/>
        </w:rPr>
        <w:t xml:space="preserve">Les données essentielles de l’offre de transport </w:t>
      </w:r>
    </w:p>
    <w:p w:rsidR="009E1DD6" w:rsidRDefault="009E1DD6" w:rsidP="00CE3E00">
      <w:pPr>
        <w:pStyle w:val="Pa4"/>
        <w:spacing w:before="120" w:line="240" w:lineRule="auto"/>
        <w:rPr>
          <w:rFonts w:ascii="Times New Roman" w:hAnsi="Times New Roman"/>
          <w:color w:val="000000"/>
        </w:rPr>
      </w:pPr>
      <w:r w:rsidRPr="00E43A98">
        <w:rPr>
          <w:rFonts w:ascii="Times New Roman" w:hAnsi="Times New Roman"/>
          <w:color w:val="000000"/>
        </w:rPr>
        <w:t xml:space="preserve">Répartition modale : Taxis : 2 % MAP : 56 % VP : 13% TC : 29 % </w:t>
      </w:r>
    </w:p>
    <w:p w:rsidR="009E1DD6" w:rsidRDefault="009E1DD6" w:rsidP="00CE3E00">
      <w:pPr>
        <w:pStyle w:val="Pa4"/>
        <w:spacing w:before="120" w:line="240" w:lineRule="auto"/>
        <w:rPr>
          <w:rFonts w:ascii="Times New Roman" w:hAnsi="Times New Roman"/>
          <w:color w:val="000000"/>
        </w:rPr>
      </w:pPr>
      <w:r w:rsidRPr="00E43A98">
        <w:rPr>
          <w:rFonts w:ascii="Times New Roman" w:hAnsi="Times New Roman"/>
          <w:color w:val="000000"/>
        </w:rPr>
        <w:t>Parc automobile : 126 885 VP en 1990, 294 813 VP en 2008 progression annuelle du parc automobile est plus rapide que celle de la population</w:t>
      </w:r>
    </w:p>
    <w:p w:rsidR="009E1DD6" w:rsidRPr="00E43A98" w:rsidRDefault="009E1DD6" w:rsidP="00CE3E00">
      <w:pPr>
        <w:pStyle w:val="Pa4"/>
        <w:spacing w:before="120" w:line="240" w:lineRule="auto"/>
        <w:rPr>
          <w:rFonts w:ascii="Times New Roman" w:hAnsi="Times New Roman"/>
          <w:color w:val="000000"/>
        </w:rPr>
      </w:pPr>
      <w:r w:rsidRPr="00E43A98">
        <w:rPr>
          <w:rFonts w:ascii="Times New Roman" w:hAnsi="Times New Roman"/>
          <w:color w:val="000000"/>
        </w:rPr>
        <w:t xml:space="preserve">Taux de motorisation : 69 véh/1000 hab en 1990, 100 véh/1000 hab en 2008 </w:t>
      </w:r>
    </w:p>
    <w:p w:rsidR="009E1DD6" w:rsidRPr="00E43A98" w:rsidRDefault="009E1DD6" w:rsidP="00CE3E00">
      <w:pPr>
        <w:pStyle w:val="Pa58"/>
        <w:spacing w:before="300" w:line="240" w:lineRule="auto"/>
        <w:rPr>
          <w:rFonts w:ascii="Times New Roman" w:hAnsi="Times New Roman"/>
          <w:color w:val="000000"/>
        </w:rPr>
      </w:pPr>
      <w:r w:rsidRPr="00E43A98">
        <w:rPr>
          <w:rFonts w:ascii="Times New Roman" w:hAnsi="Times New Roman"/>
          <w:color w:val="000000"/>
        </w:rPr>
        <w:t xml:space="preserve">Equipement TC : 3459 bus, soit 137 042 places offertes </w:t>
      </w:r>
    </w:p>
    <w:p w:rsidR="009E1DD6" w:rsidRPr="00E43A98" w:rsidRDefault="009E1DD6" w:rsidP="00CE3E00">
      <w:pPr>
        <w:pStyle w:val="Pa58"/>
        <w:spacing w:before="300" w:line="240" w:lineRule="auto"/>
        <w:rPr>
          <w:rFonts w:ascii="Times New Roman" w:hAnsi="Times New Roman"/>
          <w:color w:val="000000"/>
        </w:rPr>
      </w:pPr>
      <w:r w:rsidRPr="00E43A98">
        <w:rPr>
          <w:rFonts w:ascii="Times New Roman" w:hAnsi="Times New Roman"/>
          <w:color w:val="000000"/>
        </w:rPr>
        <w:t xml:space="preserve">Réseau TC : 313 lignes de bus, 24 lignes de taxi collectif, 2 lignes de train de banlieue, 4 téléphériques, 2 ascenseurs mécaniques </w:t>
      </w:r>
    </w:p>
    <w:p w:rsidR="009E1DD6" w:rsidRPr="00E43A98" w:rsidRDefault="009E1DD6" w:rsidP="00CE3E00">
      <w:pPr>
        <w:pStyle w:val="Pa58"/>
        <w:spacing w:before="300" w:line="240" w:lineRule="auto"/>
        <w:rPr>
          <w:rFonts w:ascii="Times New Roman" w:hAnsi="Times New Roman"/>
          <w:color w:val="000000"/>
        </w:rPr>
      </w:pPr>
      <w:r w:rsidRPr="00E43A98">
        <w:rPr>
          <w:rFonts w:ascii="Times New Roman" w:hAnsi="Times New Roman"/>
          <w:color w:val="000000"/>
        </w:rPr>
        <w:t xml:space="preserve">Vitesse commerciale des autobus : 7 à 10 km/h en moyenne </w:t>
      </w:r>
    </w:p>
    <w:p w:rsidR="009E1DD6" w:rsidRPr="00E43A98" w:rsidRDefault="009E1DD6" w:rsidP="00CE3E00">
      <w:pPr>
        <w:pStyle w:val="Pa58"/>
        <w:spacing w:before="300" w:line="240" w:lineRule="auto"/>
        <w:rPr>
          <w:rFonts w:ascii="Times New Roman" w:hAnsi="Times New Roman"/>
          <w:color w:val="000000"/>
        </w:rPr>
      </w:pPr>
      <w:r w:rsidRPr="00E43A98">
        <w:rPr>
          <w:rFonts w:ascii="Times New Roman" w:hAnsi="Times New Roman"/>
          <w:color w:val="000000"/>
        </w:rPr>
        <w:t xml:space="preserve">Part TC et Taxis dans le budget des ménages : 9.5 % en 2004, 2000 DA par mois, 20 % du salaire minimum garanti </w:t>
      </w:r>
    </w:p>
    <w:p w:rsidR="009E1DD6" w:rsidRPr="00E43A98" w:rsidRDefault="009E1DD6" w:rsidP="00CE3E00">
      <w:pPr>
        <w:autoSpaceDE w:val="0"/>
        <w:autoSpaceDN w:val="0"/>
        <w:adjustRightInd w:val="0"/>
        <w:rPr>
          <w:color w:val="FF0000"/>
          <w:u w:val="single"/>
          <w:rtl/>
        </w:rPr>
      </w:pPr>
      <w:r w:rsidRPr="00E43A98">
        <w:rPr>
          <w:color w:val="000000"/>
        </w:rPr>
        <w:t>Victimes des accidents de la circulation : 2 441 dont 168 tués en 2208, soit 6.03 % du total national</w:t>
      </w:r>
    </w:p>
    <w:p w:rsidR="009E1DD6" w:rsidRDefault="00B118B3" w:rsidP="00CE3E00">
      <w:pPr>
        <w:autoSpaceDE w:val="0"/>
        <w:autoSpaceDN w:val="0"/>
        <w:adjustRightInd w:val="0"/>
        <w:jc w:val="center"/>
        <w:rPr>
          <w:color w:val="FF0000"/>
          <w:u w:val="single"/>
        </w:rPr>
      </w:pPr>
      <w:r>
        <w:rPr>
          <w:noProof/>
          <w:color w:val="FF0000"/>
          <w:u w:val="single"/>
        </w:rPr>
        <w:lastRenderedPageBreak/>
        <w:drawing>
          <wp:inline distT="0" distB="0" distL="0" distR="0">
            <wp:extent cx="3496310" cy="2251710"/>
            <wp:effectExtent l="19050" t="0" r="8890" b="0"/>
            <wp:docPr id="32"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3"/>
                    <pic:cNvPicPr>
                      <a:picLocks noChangeAspect="1" noChangeArrowheads="1"/>
                    </pic:cNvPicPr>
                  </pic:nvPicPr>
                  <pic:blipFill>
                    <a:blip r:embed="rId41"/>
                    <a:srcRect/>
                    <a:stretch>
                      <a:fillRect/>
                    </a:stretch>
                  </pic:blipFill>
                  <pic:spPr bwMode="auto">
                    <a:xfrm>
                      <a:off x="0" y="0"/>
                      <a:ext cx="3496310" cy="2251710"/>
                    </a:xfrm>
                    <a:prstGeom prst="rect">
                      <a:avLst/>
                    </a:prstGeom>
                    <a:noFill/>
                    <a:ln w="9525">
                      <a:noFill/>
                      <a:miter lim="800000"/>
                      <a:headEnd/>
                      <a:tailEnd/>
                    </a:ln>
                  </pic:spPr>
                </pic:pic>
              </a:graphicData>
            </a:graphic>
          </wp:inline>
        </w:drawing>
      </w:r>
    </w:p>
    <w:p w:rsidR="009E1DD6" w:rsidRDefault="009E1DD6" w:rsidP="00D31F0C">
      <w:pPr>
        <w:autoSpaceDE w:val="0"/>
        <w:autoSpaceDN w:val="0"/>
        <w:adjustRightInd w:val="0"/>
        <w:jc w:val="center"/>
        <w:rPr>
          <w:color w:val="FF0000"/>
          <w:u w:val="single"/>
        </w:rPr>
      </w:pPr>
      <w:r w:rsidRPr="00D31F0C">
        <w:rPr>
          <w:rFonts w:ascii="Calibri" w:hAnsi="Calibri"/>
          <w:b/>
          <w:bCs/>
          <w:color w:val="000000"/>
          <w:sz w:val="20"/>
          <w:szCs w:val="20"/>
          <w:u w:val="single"/>
        </w:rPr>
        <w:t>FIGURE N°</w:t>
      </w:r>
      <w:r w:rsidRPr="00D31F0C">
        <w:rPr>
          <w:rFonts w:ascii="Calibri" w:hAnsi="Calibri"/>
          <w:b/>
          <w:bCs/>
          <w:color w:val="000000"/>
          <w:sz w:val="20"/>
          <w:szCs w:val="20"/>
        </w:rPr>
        <w:t>13</w:t>
      </w:r>
    </w:p>
    <w:p w:rsidR="009E1DD6" w:rsidRDefault="00B118B3" w:rsidP="0019106B">
      <w:pPr>
        <w:autoSpaceDE w:val="0"/>
        <w:autoSpaceDN w:val="0"/>
        <w:adjustRightInd w:val="0"/>
        <w:jc w:val="center"/>
        <w:rPr>
          <w:color w:val="FF0000"/>
          <w:u w:val="single"/>
        </w:rPr>
      </w:pPr>
      <w:r>
        <w:rPr>
          <w:noProof/>
          <w:color w:val="FF0000"/>
          <w:u w:val="single"/>
        </w:rPr>
        <w:drawing>
          <wp:inline distT="0" distB="0" distL="0" distR="0">
            <wp:extent cx="2812415" cy="2105660"/>
            <wp:effectExtent l="19050" t="0" r="6985" b="0"/>
            <wp:docPr id="33"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
                    <pic:cNvPicPr>
                      <a:picLocks noChangeAspect="1" noChangeArrowheads="1"/>
                    </pic:cNvPicPr>
                  </pic:nvPicPr>
                  <pic:blipFill>
                    <a:blip r:embed="rId42"/>
                    <a:srcRect/>
                    <a:stretch>
                      <a:fillRect/>
                    </a:stretch>
                  </pic:blipFill>
                  <pic:spPr bwMode="auto">
                    <a:xfrm>
                      <a:off x="0" y="0"/>
                      <a:ext cx="2812415" cy="2105660"/>
                    </a:xfrm>
                    <a:prstGeom prst="rect">
                      <a:avLst/>
                    </a:prstGeom>
                    <a:noFill/>
                    <a:ln w="9525">
                      <a:noFill/>
                      <a:miter lim="800000"/>
                      <a:headEnd/>
                      <a:tailEnd/>
                    </a:ln>
                  </pic:spPr>
                </pic:pic>
              </a:graphicData>
            </a:graphic>
          </wp:inline>
        </w:drawing>
      </w:r>
    </w:p>
    <w:p w:rsidR="009E1DD6" w:rsidRDefault="009E1DD6" w:rsidP="00DA593E">
      <w:pPr>
        <w:autoSpaceDE w:val="0"/>
        <w:autoSpaceDN w:val="0"/>
        <w:adjustRightInd w:val="0"/>
        <w:jc w:val="center"/>
        <w:rPr>
          <w:color w:val="FF0000"/>
          <w:u w:val="single"/>
        </w:rPr>
      </w:pPr>
      <w:r w:rsidRPr="00DA593E">
        <w:rPr>
          <w:rFonts w:ascii="Calibri" w:hAnsi="Calibri"/>
          <w:b/>
          <w:bCs/>
          <w:color w:val="000000"/>
          <w:sz w:val="20"/>
          <w:szCs w:val="20"/>
          <w:u w:val="single"/>
        </w:rPr>
        <w:t>PHOTO N°</w:t>
      </w:r>
      <w:r>
        <w:rPr>
          <w:rFonts w:ascii="Calibri" w:hAnsi="Calibri"/>
          <w:b/>
          <w:bCs/>
          <w:color w:val="000000"/>
          <w:sz w:val="20"/>
          <w:szCs w:val="20"/>
        </w:rPr>
        <w:t>30</w:t>
      </w:r>
    </w:p>
    <w:p w:rsidR="009E1DD6" w:rsidRDefault="00B118B3" w:rsidP="00DA593E">
      <w:pPr>
        <w:autoSpaceDE w:val="0"/>
        <w:autoSpaceDN w:val="0"/>
        <w:adjustRightInd w:val="0"/>
        <w:jc w:val="center"/>
        <w:rPr>
          <w:color w:val="FF0000"/>
          <w:u w:val="single"/>
        </w:rPr>
      </w:pPr>
      <w:r>
        <w:rPr>
          <w:noProof/>
          <w:color w:val="FF0000"/>
          <w:u w:val="single"/>
        </w:rPr>
        <w:drawing>
          <wp:inline distT="0" distB="0" distL="0" distR="0">
            <wp:extent cx="1790065" cy="2574290"/>
            <wp:effectExtent l="19050" t="0" r="635" b="0"/>
            <wp:docPr id="3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5"/>
                    <pic:cNvPicPr>
                      <a:picLocks noChangeAspect="1" noChangeArrowheads="1"/>
                    </pic:cNvPicPr>
                  </pic:nvPicPr>
                  <pic:blipFill>
                    <a:blip r:embed="rId43"/>
                    <a:srcRect/>
                    <a:stretch>
                      <a:fillRect/>
                    </a:stretch>
                  </pic:blipFill>
                  <pic:spPr bwMode="auto">
                    <a:xfrm>
                      <a:off x="0" y="0"/>
                      <a:ext cx="1790065" cy="2574290"/>
                    </a:xfrm>
                    <a:prstGeom prst="rect">
                      <a:avLst/>
                    </a:prstGeom>
                    <a:noFill/>
                    <a:ln w="9525">
                      <a:noFill/>
                      <a:miter lim="800000"/>
                      <a:headEnd/>
                      <a:tailEnd/>
                    </a:ln>
                  </pic:spPr>
                </pic:pic>
              </a:graphicData>
            </a:graphic>
          </wp:inline>
        </w:drawing>
      </w:r>
    </w:p>
    <w:p w:rsidR="009E1DD6" w:rsidRDefault="009E1DD6" w:rsidP="00D31F0C">
      <w:pPr>
        <w:autoSpaceDE w:val="0"/>
        <w:autoSpaceDN w:val="0"/>
        <w:adjustRightInd w:val="0"/>
        <w:jc w:val="center"/>
        <w:rPr>
          <w:color w:val="FF0000"/>
          <w:u w:val="single"/>
        </w:rPr>
      </w:pPr>
      <w:r w:rsidRPr="00D31F0C">
        <w:rPr>
          <w:rFonts w:ascii="Calibri" w:hAnsi="Calibri"/>
          <w:b/>
          <w:bCs/>
          <w:color w:val="000000"/>
          <w:sz w:val="20"/>
          <w:szCs w:val="20"/>
          <w:u w:val="single"/>
        </w:rPr>
        <w:t>FIGURE N°</w:t>
      </w:r>
      <w:r w:rsidRPr="00D31F0C">
        <w:rPr>
          <w:rFonts w:ascii="Calibri" w:hAnsi="Calibri"/>
          <w:b/>
          <w:bCs/>
          <w:color w:val="000000"/>
          <w:sz w:val="20"/>
          <w:szCs w:val="20"/>
        </w:rPr>
        <w:t>1</w:t>
      </w:r>
      <w:r>
        <w:rPr>
          <w:rFonts w:ascii="Calibri" w:hAnsi="Calibri"/>
          <w:b/>
          <w:bCs/>
          <w:color w:val="000000"/>
          <w:sz w:val="20"/>
          <w:szCs w:val="20"/>
        </w:rPr>
        <w:t>4</w:t>
      </w:r>
    </w:p>
    <w:p w:rsidR="009E1DD6" w:rsidRDefault="009E1DD6" w:rsidP="00CE3E00">
      <w:pPr>
        <w:autoSpaceDE w:val="0"/>
        <w:autoSpaceDN w:val="0"/>
        <w:adjustRightInd w:val="0"/>
        <w:rPr>
          <w:color w:val="FF0000"/>
          <w:u w:val="single"/>
        </w:rPr>
      </w:pPr>
    </w:p>
    <w:p w:rsidR="009E1DD6" w:rsidRDefault="009E1DD6" w:rsidP="00CE3E00">
      <w:pPr>
        <w:autoSpaceDE w:val="0"/>
        <w:autoSpaceDN w:val="0"/>
        <w:adjustRightInd w:val="0"/>
        <w:rPr>
          <w:color w:val="FF0000"/>
          <w:u w:val="single"/>
        </w:rPr>
      </w:pPr>
    </w:p>
    <w:p w:rsidR="009E1DD6" w:rsidRDefault="009E1DD6" w:rsidP="00CE3E00">
      <w:pPr>
        <w:rPr>
          <w:color w:val="FF0000"/>
          <w:u w:val="single"/>
        </w:rPr>
      </w:pPr>
      <w:r>
        <w:rPr>
          <w:color w:val="FF0000"/>
          <w:u w:val="single"/>
        </w:rPr>
        <w:br w:type="page"/>
      </w:r>
    </w:p>
    <w:p w:rsidR="009E1DD6" w:rsidRPr="00B9110F" w:rsidRDefault="009E1DD6" w:rsidP="00B9110F">
      <w:pPr>
        <w:autoSpaceDE w:val="0"/>
        <w:autoSpaceDN w:val="0"/>
        <w:adjustRightInd w:val="0"/>
        <w:spacing w:line="360" w:lineRule="auto"/>
        <w:ind w:left="567" w:firstLine="1134"/>
        <w:jc w:val="both"/>
        <w:rPr>
          <w:color w:val="000000"/>
        </w:rPr>
      </w:pPr>
      <w:r w:rsidRPr="00B9110F">
        <w:rPr>
          <w:color w:val="000000"/>
        </w:rPr>
        <w:t xml:space="preserve">Pour le cas de Tanger Le document a été établi dans le cadre du PLAN BLEU (Centre d’activités régionales du PNUE/PAM- Plan Bleu pour l’Environnenement et le Développement en Méditerranée-) </w:t>
      </w:r>
      <w:r>
        <w:rPr>
          <w:color w:val="000000"/>
        </w:rPr>
        <w:t>par Julie Enjalbert, à partir</w:t>
      </w:r>
      <w:r w:rsidRPr="00B9110F">
        <w:rPr>
          <w:color w:val="000000"/>
        </w:rPr>
        <w:t xml:space="preserve">: </w:t>
      </w:r>
    </w:p>
    <w:p w:rsidR="009E1DD6" w:rsidRPr="00B9110F" w:rsidRDefault="009E1DD6" w:rsidP="00B9110F">
      <w:pPr>
        <w:pStyle w:val="Paragraphedeliste"/>
        <w:numPr>
          <w:ilvl w:val="0"/>
          <w:numId w:val="21"/>
        </w:numPr>
        <w:autoSpaceDE w:val="0"/>
        <w:autoSpaceDN w:val="0"/>
        <w:adjustRightInd w:val="0"/>
        <w:spacing w:line="360" w:lineRule="auto"/>
        <w:jc w:val="both"/>
        <w:rPr>
          <w:color w:val="000000"/>
        </w:rPr>
      </w:pPr>
      <w:r w:rsidRPr="00B9110F">
        <w:rPr>
          <w:color w:val="000000"/>
        </w:rPr>
        <w:t xml:space="preserve">du rapport rédigé par Julien le Tellier et Fathallah Debbi, avec la collaboration de Lahoucine Amzil </w:t>
      </w:r>
    </w:p>
    <w:p w:rsidR="009E1DD6" w:rsidRPr="00B9110F" w:rsidRDefault="009E1DD6" w:rsidP="00B9110F">
      <w:pPr>
        <w:pStyle w:val="Paragraphedeliste"/>
        <w:numPr>
          <w:ilvl w:val="0"/>
          <w:numId w:val="21"/>
        </w:numPr>
        <w:autoSpaceDE w:val="0"/>
        <w:autoSpaceDN w:val="0"/>
        <w:adjustRightInd w:val="0"/>
        <w:spacing w:line="360" w:lineRule="auto"/>
        <w:jc w:val="both"/>
        <w:rPr>
          <w:color w:val="000000"/>
        </w:rPr>
      </w:pPr>
      <w:r w:rsidRPr="00B9110F">
        <w:rPr>
          <w:color w:val="000000"/>
        </w:rPr>
        <w:t xml:space="preserve">de la note de synthèse rédigée par Julien le Tellier et Fathallah Debbi, avec la collaboration de Lahoucine Amzil </w:t>
      </w:r>
    </w:p>
    <w:p w:rsidR="009E1DD6" w:rsidRPr="00B9110F" w:rsidRDefault="009E1DD6" w:rsidP="00B9110F">
      <w:pPr>
        <w:pStyle w:val="Paragraphedeliste"/>
        <w:numPr>
          <w:ilvl w:val="0"/>
          <w:numId w:val="21"/>
        </w:numPr>
        <w:autoSpaceDE w:val="0"/>
        <w:autoSpaceDN w:val="0"/>
        <w:adjustRightInd w:val="0"/>
        <w:spacing w:line="360" w:lineRule="auto"/>
        <w:jc w:val="both"/>
        <w:rPr>
          <w:color w:val="000000"/>
        </w:rPr>
      </w:pPr>
      <w:r w:rsidRPr="00B9110F">
        <w:rPr>
          <w:color w:val="000000"/>
        </w:rPr>
        <w:t xml:space="preserve">des travaux de Cecilia Rubiolo, étudiante en master I Sciences Po Paris, en stage au Plan Bleu </w:t>
      </w:r>
    </w:p>
    <w:p w:rsidR="009E1DD6" w:rsidRPr="00B9110F" w:rsidRDefault="009E1DD6" w:rsidP="00B9110F">
      <w:pPr>
        <w:pStyle w:val="Paragraphedeliste"/>
        <w:numPr>
          <w:ilvl w:val="0"/>
          <w:numId w:val="21"/>
        </w:numPr>
        <w:autoSpaceDE w:val="0"/>
        <w:autoSpaceDN w:val="0"/>
        <w:adjustRightInd w:val="0"/>
        <w:spacing w:line="360" w:lineRule="auto"/>
        <w:jc w:val="both"/>
        <w:rPr>
          <w:color w:val="000000"/>
        </w:rPr>
      </w:pPr>
      <w:r w:rsidRPr="00B9110F">
        <w:rPr>
          <w:color w:val="000000"/>
        </w:rPr>
        <w:t>de l’enquête sur la situation des transports urbains au Moyen-Orient et en Afrique du Nord, établie par Sylvain Houpin</w:t>
      </w:r>
    </w:p>
    <w:p w:rsidR="009E1DD6" w:rsidRPr="004E6BC4" w:rsidRDefault="009E1DD6" w:rsidP="005009CD">
      <w:pPr>
        <w:autoSpaceDE w:val="0"/>
        <w:autoSpaceDN w:val="0"/>
        <w:adjustRightInd w:val="0"/>
        <w:ind w:left="567"/>
        <w:rPr>
          <w:u w:val="single"/>
        </w:rPr>
      </w:pPr>
      <w:r w:rsidRPr="004E6BC4">
        <w:rPr>
          <w:u w:val="single"/>
        </w:rPr>
        <w:t>CAS DE TANGER</w:t>
      </w:r>
    </w:p>
    <w:p w:rsidR="009E1DD6" w:rsidRDefault="00B118B3" w:rsidP="00CE3E00">
      <w:pPr>
        <w:autoSpaceDE w:val="0"/>
        <w:autoSpaceDN w:val="0"/>
        <w:adjustRightInd w:val="0"/>
        <w:jc w:val="center"/>
        <w:rPr>
          <w:color w:val="FF0000"/>
          <w:u w:val="single"/>
        </w:rPr>
      </w:pPr>
      <w:r>
        <w:rPr>
          <w:noProof/>
          <w:color w:val="FF0000"/>
          <w:u w:val="single"/>
        </w:rPr>
        <w:drawing>
          <wp:inline distT="0" distB="0" distL="0" distR="0">
            <wp:extent cx="3242945" cy="2159000"/>
            <wp:effectExtent l="19050" t="0" r="0" b="0"/>
            <wp:docPr id="35"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pic:cNvPicPr>
                      <a:picLocks noChangeAspect="1" noChangeArrowheads="1"/>
                    </pic:cNvPicPr>
                  </pic:nvPicPr>
                  <pic:blipFill>
                    <a:blip r:embed="rId44"/>
                    <a:srcRect/>
                    <a:stretch>
                      <a:fillRect/>
                    </a:stretch>
                  </pic:blipFill>
                  <pic:spPr bwMode="auto">
                    <a:xfrm>
                      <a:off x="0" y="0"/>
                      <a:ext cx="3242945" cy="2159000"/>
                    </a:xfrm>
                    <a:prstGeom prst="rect">
                      <a:avLst/>
                    </a:prstGeom>
                    <a:noFill/>
                    <a:ln w="9525">
                      <a:noFill/>
                      <a:miter lim="800000"/>
                      <a:headEnd/>
                      <a:tailEnd/>
                    </a:ln>
                  </pic:spPr>
                </pic:pic>
              </a:graphicData>
            </a:graphic>
          </wp:inline>
        </w:drawing>
      </w:r>
    </w:p>
    <w:p w:rsidR="009E1DD6" w:rsidRDefault="009E1DD6" w:rsidP="00DA593E">
      <w:pPr>
        <w:autoSpaceDE w:val="0"/>
        <w:autoSpaceDN w:val="0"/>
        <w:adjustRightInd w:val="0"/>
        <w:jc w:val="center"/>
        <w:rPr>
          <w:color w:val="FF0000"/>
          <w:u w:val="single"/>
        </w:rPr>
      </w:pPr>
      <w:r w:rsidRPr="00DA593E">
        <w:rPr>
          <w:rFonts w:ascii="Calibri" w:hAnsi="Calibri"/>
          <w:b/>
          <w:bCs/>
          <w:color w:val="000000"/>
          <w:sz w:val="20"/>
          <w:szCs w:val="20"/>
          <w:u w:val="single"/>
        </w:rPr>
        <w:t>PHOTO N°</w:t>
      </w:r>
      <w:r w:rsidRPr="00DA593E">
        <w:rPr>
          <w:rFonts w:ascii="Calibri" w:hAnsi="Calibri"/>
          <w:b/>
          <w:bCs/>
          <w:color w:val="000000"/>
          <w:sz w:val="20"/>
          <w:szCs w:val="20"/>
        </w:rPr>
        <w:t>31</w:t>
      </w:r>
    </w:p>
    <w:p w:rsidR="009E1DD6" w:rsidRPr="009A79A2" w:rsidRDefault="009E1DD6" w:rsidP="005009CD">
      <w:pPr>
        <w:pStyle w:val="Pa10"/>
        <w:spacing w:before="120" w:after="240"/>
        <w:ind w:left="567"/>
        <w:rPr>
          <w:rFonts w:cs="Trebuchet MS"/>
          <w:color w:val="000000"/>
          <w:sz w:val="28"/>
          <w:szCs w:val="28"/>
        </w:rPr>
      </w:pPr>
      <w:r w:rsidRPr="009A79A2">
        <w:rPr>
          <w:rFonts w:cs="Trebuchet MS"/>
          <w:b/>
          <w:bCs/>
          <w:color w:val="000000"/>
          <w:sz w:val="28"/>
          <w:szCs w:val="28"/>
        </w:rPr>
        <w:t xml:space="preserve">La demande de déplacement </w:t>
      </w:r>
    </w:p>
    <w:p w:rsidR="009E1DD6" w:rsidRPr="009A79A2" w:rsidRDefault="009E1DD6" w:rsidP="005009CD">
      <w:pPr>
        <w:pStyle w:val="Pa15"/>
        <w:spacing w:before="240" w:after="120"/>
        <w:ind w:left="567"/>
        <w:rPr>
          <w:rFonts w:cs="Trebuchet MS"/>
          <w:color w:val="000000"/>
        </w:rPr>
      </w:pPr>
      <w:r w:rsidRPr="009A79A2">
        <w:rPr>
          <w:rFonts w:cs="Trebuchet MS"/>
          <w:b/>
          <w:bCs/>
          <w:color w:val="000000"/>
        </w:rPr>
        <w:t xml:space="preserve">Eléments de cadrage </w:t>
      </w:r>
    </w:p>
    <w:p w:rsidR="009E1DD6" w:rsidRDefault="009E1DD6" w:rsidP="005009CD">
      <w:pPr>
        <w:pStyle w:val="Pa45"/>
        <w:spacing w:before="100" w:after="120"/>
        <w:ind w:left="567"/>
        <w:rPr>
          <w:rFonts w:cs="Trebuchet MS"/>
          <w:color w:val="000000"/>
          <w:sz w:val="22"/>
          <w:szCs w:val="22"/>
        </w:rPr>
      </w:pPr>
      <w:r>
        <w:rPr>
          <w:rFonts w:cs="Trebuchet MS"/>
          <w:b/>
          <w:bCs/>
          <w:color w:val="000000"/>
          <w:sz w:val="22"/>
          <w:szCs w:val="22"/>
        </w:rPr>
        <w:t xml:space="preserve">Les données essentielles de la demande de déplacement </w:t>
      </w:r>
    </w:p>
    <w:p w:rsidR="009E1DD6" w:rsidRPr="005009CD" w:rsidRDefault="009E1DD6" w:rsidP="005009CD">
      <w:pPr>
        <w:pStyle w:val="Pa2"/>
        <w:spacing w:before="120"/>
        <w:ind w:left="567"/>
        <w:jc w:val="both"/>
        <w:rPr>
          <w:rFonts w:ascii="Times New Roman" w:hAnsi="Times New Roman"/>
          <w:color w:val="000000"/>
        </w:rPr>
      </w:pPr>
      <w:r w:rsidRPr="005009CD">
        <w:rPr>
          <w:rFonts w:ascii="Times New Roman" w:hAnsi="Times New Roman"/>
          <w:color w:val="000000"/>
        </w:rPr>
        <w:t>Population</w:t>
      </w:r>
      <w:r>
        <w:rPr>
          <w:rStyle w:val="Appelnotedebasdep"/>
          <w:rFonts w:ascii="Times New Roman" w:hAnsi="Times New Roman"/>
          <w:color w:val="000000"/>
          <w:sz w:val="21"/>
          <w:szCs w:val="21"/>
        </w:rPr>
        <w:footnoteReference w:id="6"/>
      </w:r>
      <w:r>
        <w:rPr>
          <w:rFonts w:ascii="Times New Roman" w:hAnsi="Times New Roman"/>
          <w:color w:val="000000"/>
          <w:sz w:val="21"/>
          <w:szCs w:val="21"/>
        </w:rPr>
        <w:t xml:space="preserve"> </w:t>
      </w:r>
      <w:r w:rsidRPr="005009CD">
        <w:rPr>
          <w:rFonts w:ascii="Times New Roman" w:hAnsi="Times New Roman"/>
          <w:color w:val="000000"/>
        </w:rPr>
        <w:t xml:space="preserve">: Commune de Tanger : </w:t>
      </w:r>
      <w:r w:rsidRPr="005009CD">
        <w:rPr>
          <w:rFonts w:ascii="Times New Roman" w:hAnsi="Times New Roman"/>
          <w:b/>
          <w:bCs/>
          <w:color w:val="000000"/>
        </w:rPr>
        <w:t>669 685 hab</w:t>
      </w:r>
      <w:r w:rsidRPr="005009CD">
        <w:rPr>
          <w:rFonts w:ascii="Times New Roman" w:hAnsi="Times New Roman"/>
          <w:color w:val="000000"/>
        </w:rPr>
        <w:t xml:space="preserve">. en 2004 (taux de croissance de 3 % entre 1994 et 2004) </w:t>
      </w:r>
    </w:p>
    <w:p w:rsidR="009E1DD6" w:rsidRPr="005009CD" w:rsidRDefault="009E1DD6" w:rsidP="005009CD">
      <w:pPr>
        <w:pStyle w:val="Pa2"/>
        <w:spacing w:before="120"/>
        <w:ind w:left="567"/>
        <w:jc w:val="both"/>
        <w:rPr>
          <w:rFonts w:ascii="Times New Roman" w:hAnsi="Times New Roman"/>
          <w:color w:val="000000"/>
        </w:rPr>
      </w:pPr>
      <w:r w:rsidRPr="005009CD">
        <w:rPr>
          <w:rFonts w:ascii="Times New Roman" w:hAnsi="Times New Roman"/>
          <w:color w:val="000000"/>
        </w:rPr>
        <w:t>Agglomération de Tanger</w:t>
      </w:r>
      <w:r w:rsidRPr="005009CD">
        <w:rPr>
          <w:rStyle w:val="A10"/>
          <w:sz w:val="24"/>
        </w:rPr>
        <w:t xml:space="preserve">1 </w:t>
      </w:r>
      <w:r w:rsidRPr="005009CD">
        <w:rPr>
          <w:rFonts w:ascii="Times New Roman" w:hAnsi="Times New Roman"/>
          <w:color w:val="000000"/>
        </w:rPr>
        <w:t xml:space="preserve">: </w:t>
      </w:r>
      <w:r w:rsidRPr="005009CD">
        <w:rPr>
          <w:rFonts w:ascii="Times New Roman" w:hAnsi="Times New Roman"/>
          <w:b/>
          <w:bCs/>
          <w:color w:val="000000"/>
        </w:rPr>
        <w:t xml:space="preserve">722 613 hab. en 2004 </w:t>
      </w:r>
      <w:r w:rsidRPr="005009CD">
        <w:rPr>
          <w:rFonts w:ascii="Times New Roman" w:hAnsi="Times New Roman"/>
          <w:color w:val="000000"/>
        </w:rPr>
        <w:t xml:space="preserve">(2.4 % de la population nationale, établie en 2004 à 29 891 708 habitants) </w:t>
      </w:r>
    </w:p>
    <w:p w:rsidR="009E1DD6" w:rsidRPr="005009CD" w:rsidRDefault="009E1DD6" w:rsidP="005009CD">
      <w:pPr>
        <w:pStyle w:val="Pa2"/>
        <w:spacing w:before="120"/>
        <w:ind w:left="567"/>
        <w:jc w:val="both"/>
        <w:rPr>
          <w:rFonts w:ascii="Times New Roman" w:hAnsi="Times New Roman"/>
          <w:color w:val="000000"/>
        </w:rPr>
      </w:pPr>
      <w:r w:rsidRPr="005009CD">
        <w:rPr>
          <w:rFonts w:ascii="Times New Roman" w:hAnsi="Times New Roman"/>
          <w:color w:val="000000"/>
        </w:rPr>
        <w:t>Densité</w:t>
      </w:r>
      <w:r>
        <w:rPr>
          <w:rStyle w:val="Appelnotedebasdep"/>
          <w:rFonts w:ascii="Times New Roman" w:hAnsi="Times New Roman"/>
          <w:color w:val="000000"/>
          <w:sz w:val="21"/>
          <w:szCs w:val="21"/>
        </w:rPr>
        <w:footnoteReference w:id="7"/>
      </w:r>
      <w:r>
        <w:rPr>
          <w:rFonts w:ascii="Times New Roman" w:hAnsi="Times New Roman"/>
          <w:color w:val="000000"/>
          <w:sz w:val="21"/>
          <w:szCs w:val="21"/>
        </w:rPr>
        <w:t xml:space="preserve">: </w:t>
      </w:r>
      <w:r w:rsidRPr="005009CD">
        <w:rPr>
          <w:rFonts w:ascii="Times New Roman" w:hAnsi="Times New Roman"/>
          <w:color w:val="000000"/>
        </w:rPr>
        <w:t xml:space="preserve">Commune de Tanger : </w:t>
      </w:r>
    </w:p>
    <w:p w:rsidR="009E1DD6" w:rsidRPr="005009CD" w:rsidRDefault="009E1DD6" w:rsidP="005009CD">
      <w:pPr>
        <w:pStyle w:val="Pa3"/>
        <w:ind w:left="567"/>
        <w:jc w:val="both"/>
        <w:rPr>
          <w:rFonts w:ascii="Times New Roman" w:hAnsi="Times New Roman"/>
          <w:color w:val="000000"/>
        </w:rPr>
      </w:pPr>
      <w:r w:rsidRPr="005009CD">
        <w:rPr>
          <w:rFonts w:ascii="Times New Roman" w:hAnsi="Times New Roman"/>
          <w:color w:val="000000"/>
        </w:rPr>
        <w:t xml:space="preserve">dont AR Béni Makada : 159 hab/ha </w:t>
      </w:r>
    </w:p>
    <w:p w:rsidR="009E1DD6" w:rsidRPr="005009CD" w:rsidRDefault="009E1DD6" w:rsidP="005009CD">
      <w:pPr>
        <w:pStyle w:val="Pa3"/>
        <w:ind w:left="567"/>
        <w:jc w:val="both"/>
        <w:rPr>
          <w:rFonts w:ascii="Times New Roman" w:hAnsi="Times New Roman"/>
          <w:color w:val="000000"/>
        </w:rPr>
      </w:pPr>
      <w:r w:rsidRPr="005009CD">
        <w:rPr>
          <w:rFonts w:ascii="Times New Roman" w:hAnsi="Times New Roman"/>
          <w:color w:val="000000"/>
        </w:rPr>
        <w:t xml:space="preserve">dont AR Charf-Moghogha : 52 hab/ha </w:t>
      </w:r>
    </w:p>
    <w:p w:rsidR="009E1DD6" w:rsidRPr="005009CD" w:rsidRDefault="009E1DD6" w:rsidP="005009CD">
      <w:pPr>
        <w:pStyle w:val="Pa3"/>
        <w:ind w:left="567"/>
        <w:jc w:val="both"/>
        <w:rPr>
          <w:rFonts w:ascii="Times New Roman" w:hAnsi="Times New Roman"/>
          <w:color w:val="000000"/>
        </w:rPr>
      </w:pPr>
      <w:r w:rsidRPr="005009CD">
        <w:rPr>
          <w:rFonts w:ascii="Times New Roman" w:hAnsi="Times New Roman"/>
          <w:color w:val="000000"/>
        </w:rPr>
        <w:t xml:space="preserve">dont AR Charf-Souani : 290 hab/ha </w:t>
      </w:r>
    </w:p>
    <w:p w:rsidR="009E1DD6" w:rsidRPr="005009CD" w:rsidRDefault="009E1DD6" w:rsidP="005009CD">
      <w:pPr>
        <w:pStyle w:val="Pa3"/>
        <w:ind w:left="567"/>
        <w:jc w:val="both"/>
        <w:rPr>
          <w:rFonts w:ascii="Times New Roman" w:hAnsi="Times New Roman"/>
          <w:color w:val="000000"/>
        </w:rPr>
      </w:pPr>
      <w:r w:rsidRPr="005009CD">
        <w:rPr>
          <w:rFonts w:ascii="Times New Roman" w:hAnsi="Times New Roman"/>
          <w:color w:val="000000"/>
        </w:rPr>
        <w:t xml:space="preserve">dont AR Tanger-Médina : 25 hab/ha </w:t>
      </w:r>
    </w:p>
    <w:p w:rsidR="009E1DD6" w:rsidRPr="005009CD" w:rsidRDefault="009E1DD6" w:rsidP="005009CD">
      <w:pPr>
        <w:pStyle w:val="Pa2"/>
        <w:spacing w:before="120"/>
        <w:ind w:left="567"/>
        <w:jc w:val="both"/>
        <w:rPr>
          <w:rFonts w:ascii="Times New Roman" w:hAnsi="Times New Roman"/>
          <w:color w:val="000000"/>
        </w:rPr>
      </w:pPr>
      <w:r w:rsidRPr="005009CD">
        <w:rPr>
          <w:rFonts w:ascii="Times New Roman" w:hAnsi="Times New Roman"/>
          <w:color w:val="000000"/>
        </w:rPr>
        <w:lastRenderedPageBreak/>
        <w:t>Emploi</w:t>
      </w:r>
      <w:r>
        <w:rPr>
          <w:rStyle w:val="Appelnotedebasdep"/>
          <w:rFonts w:ascii="Times New Roman" w:hAnsi="Times New Roman"/>
          <w:color w:val="000000"/>
          <w:sz w:val="21"/>
          <w:szCs w:val="21"/>
        </w:rPr>
        <w:footnoteReference w:id="8"/>
      </w:r>
      <w:r>
        <w:rPr>
          <w:rFonts w:ascii="Times New Roman" w:hAnsi="Times New Roman"/>
          <w:color w:val="000000"/>
          <w:sz w:val="21"/>
          <w:szCs w:val="21"/>
        </w:rPr>
        <w:t xml:space="preserve"> </w:t>
      </w:r>
      <w:r w:rsidRPr="005009CD">
        <w:rPr>
          <w:rFonts w:ascii="Times New Roman" w:hAnsi="Times New Roman"/>
          <w:color w:val="000000"/>
        </w:rPr>
        <w:t xml:space="preserve">: 261 625 personnes actives en 2004 dans la ville de Tanger </w:t>
      </w:r>
    </w:p>
    <w:p w:rsidR="009E1DD6" w:rsidRPr="005009CD" w:rsidRDefault="009E1DD6" w:rsidP="005009CD">
      <w:pPr>
        <w:pStyle w:val="Pa11"/>
        <w:spacing w:before="40"/>
        <w:ind w:left="567"/>
        <w:jc w:val="both"/>
        <w:rPr>
          <w:rFonts w:ascii="Times New Roman" w:hAnsi="Times New Roman"/>
          <w:color w:val="000000"/>
        </w:rPr>
      </w:pPr>
      <w:r w:rsidRPr="005009CD">
        <w:rPr>
          <w:rFonts w:ascii="Times New Roman" w:hAnsi="Times New Roman"/>
          <w:color w:val="000000"/>
        </w:rPr>
        <w:t xml:space="preserve">Un taux de chômage qui avoisine les 10 % (contre 2 0% au cours des années 1990) </w:t>
      </w:r>
    </w:p>
    <w:p w:rsidR="009E1DD6" w:rsidRDefault="009E1DD6" w:rsidP="005009CD">
      <w:pPr>
        <w:autoSpaceDE w:val="0"/>
        <w:autoSpaceDN w:val="0"/>
        <w:adjustRightInd w:val="0"/>
        <w:ind w:left="567"/>
        <w:rPr>
          <w:rFonts w:cs="Trebuchet MS"/>
          <w:color w:val="000000"/>
          <w:sz w:val="14"/>
          <w:szCs w:val="14"/>
        </w:rPr>
      </w:pPr>
    </w:p>
    <w:p w:rsidR="009E1DD6" w:rsidRPr="005009CD" w:rsidRDefault="009E1DD6" w:rsidP="005009CD">
      <w:pPr>
        <w:autoSpaceDE w:val="0"/>
        <w:autoSpaceDN w:val="0"/>
        <w:adjustRightInd w:val="0"/>
        <w:ind w:left="567" w:firstLine="851"/>
        <w:rPr>
          <w:color w:val="FF0000"/>
          <w:sz w:val="20"/>
          <w:szCs w:val="20"/>
          <w:u w:val="single"/>
        </w:rPr>
      </w:pPr>
      <w:r w:rsidRPr="005009CD">
        <w:rPr>
          <w:color w:val="000000"/>
          <w:sz w:val="20"/>
          <w:szCs w:val="20"/>
        </w:rPr>
        <w:t>L’agglomération de Tanger comprend : - la commune de Tanger, divisée en 4 arrondissements (Tanger Médina, Charf Souani, Charf Moghogha, Béni Makada), - 3 communes périphériques : Al Aouama, El Bahraouiyne, Boukhalef-Gueznaya</w:t>
      </w:r>
    </w:p>
    <w:p w:rsidR="009E1DD6" w:rsidRDefault="009E1DD6" w:rsidP="005009CD">
      <w:pPr>
        <w:autoSpaceDE w:val="0"/>
        <w:autoSpaceDN w:val="0"/>
        <w:adjustRightInd w:val="0"/>
        <w:ind w:left="567"/>
        <w:rPr>
          <w:color w:val="FF0000"/>
          <w:u w:val="single"/>
        </w:rPr>
      </w:pPr>
    </w:p>
    <w:p w:rsidR="009E1DD6" w:rsidRPr="00D75CFF" w:rsidRDefault="009E1DD6" w:rsidP="005009CD">
      <w:pPr>
        <w:pStyle w:val="Pa10"/>
        <w:spacing w:before="120" w:after="240"/>
        <w:ind w:left="567"/>
        <w:rPr>
          <w:rFonts w:cs="Trebuchet MS"/>
          <w:color w:val="000000"/>
          <w:sz w:val="28"/>
          <w:szCs w:val="28"/>
        </w:rPr>
      </w:pPr>
      <w:r w:rsidRPr="00D75CFF">
        <w:rPr>
          <w:rFonts w:cs="Trebuchet MS"/>
          <w:b/>
          <w:bCs/>
          <w:color w:val="000000"/>
          <w:sz w:val="28"/>
          <w:szCs w:val="28"/>
        </w:rPr>
        <w:t>L’offre de Transport</w:t>
      </w:r>
    </w:p>
    <w:p w:rsidR="009E1DD6" w:rsidRPr="00D75CFF" w:rsidRDefault="009E1DD6" w:rsidP="005009CD">
      <w:pPr>
        <w:pStyle w:val="Pa15"/>
        <w:spacing w:before="240" w:after="120"/>
        <w:ind w:left="567"/>
        <w:rPr>
          <w:rFonts w:cs="Trebuchet MS"/>
          <w:color w:val="000000"/>
        </w:rPr>
      </w:pPr>
      <w:r w:rsidRPr="00D75CFF">
        <w:rPr>
          <w:rFonts w:cs="Trebuchet MS"/>
          <w:b/>
          <w:bCs/>
          <w:color w:val="000000"/>
        </w:rPr>
        <w:t>Eléments de cadrage</w:t>
      </w:r>
    </w:p>
    <w:p w:rsidR="009E1DD6" w:rsidRPr="00D75CFF" w:rsidRDefault="009E1DD6" w:rsidP="005009CD">
      <w:pPr>
        <w:autoSpaceDE w:val="0"/>
        <w:autoSpaceDN w:val="0"/>
        <w:adjustRightInd w:val="0"/>
        <w:ind w:left="567"/>
        <w:rPr>
          <w:color w:val="FF0000"/>
          <w:u w:val="single"/>
        </w:rPr>
      </w:pPr>
      <w:r w:rsidRPr="00D75CFF">
        <w:rPr>
          <w:rFonts w:cs="Trebuchet MS"/>
          <w:b/>
          <w:bCs/>
          <w:color w:val="000000"/>
        </w:rPr>
        <w:t>L’offre de transport en quelques chiffres</w:t>
      </w:r>
    </w:p>
    <w:p w:rsidR="009E1DD6" w:rsidRPr="00D75CFF" w:rsidRDefault="009E1DD6" w:rsidP="005009CD">
      <w:pPr>
        <w:autoSpaceDE w:val="0"/>
        <w:autoSpaceDN w:val="0"/>
        <w:adjustRightInd w:val="0"/>
        <w:spacing w:before="120" w:line="211" w:lineRule="atLeast"/>
        <w:ind w:left="567"/>
        <w:rPr>
          <w:color w:val="000000"/>
        </w:rPr>
      </w:pPr>
      <w:r w:rsidRPr="00D75CFF">
        <w:rPr>
          <w:color w:val="000000"/>
        </w:rPr>
        <w:t>Parc automobile</w:t>
      </w:r>
      <w:r w:rsidRPr="00D75CFF">
        <w:rPr>
          <w:rStyle w:val="Appelnotedebasdep"/>
          <w:color w:val="000000"/>
        </w:rPr>
        <w:footnoteReference w:id="9"/>
      </w:r>
      <w:r w:rsidRPr="00D75CFF">
        <w:rPr>
          <w:color w:val="000000"/>
        </w:rPr>
        <w:t xml:space="preserve">  79 399 VP en circulation en 2003</w:t>
      </w:r>
    </w:p>
    <w:p w:rsidR="009E1DD6" w:rsidRPr="00D75CFF" w:rsidRDefault="009E1DD6" w:rsidP="005009CD">
      <w:pPr>
        <w:autoSpaceDE w:val="0"/>
        <w:autoSpaceDN w:val="0"/>
        <w:adjustRightInd w:val="0"/>
        <w:spacing w:before="120" w:line="211" w:lineRule="atLeast"/>
        <w:ind w:left="567"/>
        <w:rPr>
          <w:color w:val="000000"/>
        </w:rPr>
      </w:pPr>
      <w:r w:rsidRPr="00D75CFF">
        <w:rPr>
          <w:color w:val="000000"/>
        </w:rPr>
        <w:t>Taux de motorisation</w:t>
      </w:r>
      <w:r w:rsidRPr="00D75CFF">
        <w:rPr>
          <w:rStyle w:val="Appelnotedebasdep"/>
          <w:color w:val="000000"/>
        </w:rPr>
        <w:footnoteReference w:id="10"/>
      </w:r>
      <w:r w:rsidRPr="00D75CFF">
        <w:rPr>
          <w:color w:val="000000"/>
        </w:rPr>
        <w:t xml:space="preserve">  85 veh/1000 hab en 2003 progression du parc automobile d’environ 4.5% par an</w:t>
      </w:r>
    </w:p>
    <w:p w:rsidR="009E1DD6" w:rsidRPr="00D75CFF" w:rsidRDefault="009E1DD6" w:rsidP="005009CD">
      <w:pPr>
        <w:autoSpaceDE w:val="0"/>
        <w:autoSpaceDN w:val="0"/>
        <w:adjustRightInd w:val="0"/>
        <w:spacing w:before="120" w:line="211" w:lineRule="atLeast"/>
        <w:ind w:left="567"/>
        <w:rPr>
          <w:color w:val="000000"/>
        </w:rPr>
      </w:pPr>
      <w:r w:rsidRPr="00D75CFF">
        <w:rPr>
          <w:color w:val="000000"/>
        </w:rPr>
        <w:t>Répartition modale (estimative) tous (modes) (2) MAP : 56 % Bus : 6.25 % Taxis : 12.25 % VP : 25 %</w:t>
      </w:r>
    </w:p>
    <w:p w:rsidR="009E1DD6" w:rsidRPr="00D75CFF" w:rsidRDefault="009E1DD6" w:rsidP="005009CD">
      <w:pPr>
        <w:autoSpaceDE w:val="0"/>
        <w:autoSpaceDN w:val="0"/>
        <w:adjustRightInd w:val="0"/>
        <w:spacing w:before="120" w:line="211" w:lineRule="atLeast"/>
        <w:ind w:left="567"/>
        <w:rPr>
          <w:color w:val="000000"/>
        </w:rPr>
      </w:pPr>
      <w:r w:rsidRPr="00D75CFF">
        <w:rPr>
          <w:color w:val="000000"/>
        </w:rPr>
        <w:t>Emissions de GES Taux de croissance de 60.6 % des émissions de GES au Maroc entre 1990 et 2006</w:t>
      </w:r>
    </w:p>
    <w:p w:rsidR="009E1DD6" w:rsidRDefault="009E1DD6" w:rsidP="005009CD">
      <w:pPr>
        <w:autoSpaceDE w:val="0"/>
        <w:autoSpaceDN w:val="0"/>
        <w:adjustRightInd w:val="0"/>
        <w:ind w:left="567"/>
        <w:rPr>
          <w:color w:val="FF0000"/>
          <w:u w:val="single"/>
        </w:rPr>
      </w:pPr>
    </w:p>
    <w:p w:rsidR="009E1DD6" w:rsidRDefault="009E1DD6" w:rsidP="00CE3E00">
      <w:pPr>
        <w:rPr>
          <w:color w:val="FF0000"/>
          <w:u w:val="single"/>
        </w:rPr>
      </w:pPr>
      <w:r>
        <w:rPr>
          <w:color w:val="FF0000"/>
          <w:u w:val="single"/>
        </w:rPr>
        <w:br w:type="page"/>
      </w:r>
    </w:p>
    <w:p w:rsidR="009E1DD6" w:rsidRPr="0089321A" w:rsidRDefault="009E1DD6" w:rsidP="0089321A">
      <w:pPr>
        <w:autoSpaceDE w:val="0"/>
        <w:autoSpaceDN w:val="0"/>
        <w:adjustRightInd w:val="0"/>
        <w:ind w:left="567" w:firstLine="567"/>
        <w:rPr>
          <w:u w:val="single"/>
        </w:rPr>
      </w:pPr>
      <w:r w:rsidRPr="0089321A">
        <w:rPr>
          <w:u w:val="single"/>
        </w:rPr>
        <w:t>CAS DE PARIS</w:t>
      </w:r>
    </w:p>
    <w:p w:rsidR="009E1DD6" w:rsidRPr="0089321A" w:rsidRDefault="009E1DD6" w:rsidP="0089321A">
      <w:pPr>
        <w:autoSpaceDE w:val="0"/>
        <w:autoSpaceDN w:val="0"/>
        <w:adjustRightInd w:val="0"/>
        <w:ind w:left="567" w:firstLine="567"/>
        <w:rPr>
          <w:color w:val="FF0000"/>
          <w:u w:val="single"/>
        </w:rPr>
      </w:pPr>
    </w:p>
    <w:p w:rsidR="009E1DD6" w:rsidRPr="0089321A" w:rsidRDefault="009E1DD6" w:rsidP="0089321A">
      <w:pPr>
        <w:autoSpaceDE w:val="0"/>
        <w:autoSpaceDN w:val="0"/>
        <w:adjustRightInd w:val="0"/>
        <w:spacing w:line="360" w:lineRule="auto"/>
        <w:ind w:left="567" w:firstLine="567"/>
      </w:pPr>
      <w:r w:rsidRPr="0089321A">
        <w:t xml:space="preserve">Paris possède un  réseau de transport parmi les plus complexes au monde, il  est composé par plusieurs réseaux: </w:t>
      </w:r>
    </w:p>
    <w:p w:rsidR="009E1DD6" w:rsidRPr="0089321A" w:rsidRDefault="009E1DD6" w:rsidP="0089321A">
      <w:pPr>
        <w:numPr>
          <w:ilvl w:val="0"/>
          <w:numId w:val="1"/>
        </w:numPr>
        <w:autoSpaceDE w:val="0"/>
        <w:autoSpaceDN w:val="0"/>
        <w:adjustRightInd w:val="0"/>
        <w:spacing w:line="360" w:lineRule="auto"/>
        <w:ind w:left="567" w:firstLine="567"/>
      </w:pPr>
      <w:r w:rsidRPr="0089321A">
        <w:rPr>
          <w:lang w:val="en-US"/>
        </w:rPr>
        <w:t>ROUTIER ET AUTOROUTIER</w:t>
      </w:r>
    </w:p>
    <w:p w:rsidR="009E1DD6" w:rsidRPr="0089321A" w:rsidRDefault="009E1DD6" w:rsidP="0089321A">
      <w:pPr>
        <w:numPr>
          <w:ilvl w:val="0"/>
          <w:numId w:val="1"/>
        </w:numPr>
        <w:autoSpaceDE w:val="0"/>
        <w:autoSpaceDN w:val="0"/>
        <w:adjustRightInd w:val="0"/>
        <w:spacing w:line="360" w:lineRule="auto"/>
        <w:ind w:left="567" w:firstLine="567"/>
      </w:pPr>
      <w:r w:rsidRPr="0089321A">
        <w:t>SNCF</w:t>
      </w:r>
    </w:p>
    <w:p w:rsidR="009E1DD6" w:rsidRPr="0089321A" w:rsidRDefault="009E1DD6" w:rsidP="0089321A">
      <w:pPr>
        <w:autoSpaceDE w:val="0"/>
        <w:autoSpaceDN w:val="0"/>
        <w:adjustRightInd w:val="0"/>
        <w:spacing w:line="360" w:lineRule="auto"/>
        <w:ind w:left="567" w:firstLine="567"/>
      </w:pPr>
      <w:r w:rsidRPr="0089321A">
        <w:t xml:space="preserve">               6 grandes gares.</w:t>
      </w:r>
    </w:p>
    <w:p w:rsidR="009E1DD6" w:rsidRPr="0089321A" w:rsidRDefault="009E1DD6" w:rsidP="0089321A">
      <w:pPr>
        <w:numPr>
          <w:ilvl w:val="0"/>
          <w:numId w:val="2"/>
        </w:numPr>
        <w:autoSpaceDE w:val="0"/>
        <w:autoSpaceDN w:val="0"/>
        <w:adjustRightInd w:val="0"/>
        <w:spacing w:line="360" w:lineRule="auto"/>
        <w:ind w:left="567" w:firstLine="567"/>
      </w:pPr>
      <w:r w:rsidRPr="0089321A">
        <w:t>RATP:</w:t>
      </w:r>
      <w:r w:rsidRPr="0089321A">
        <w:rPr>
          <w:lang w:val="en-US"/>
        </w:rPr>
        <w:t xml:space="preserve"> </w:t>
      </w:r>
    </w:p>
    <w:p w:rsidR="009E1DD6" w:rsidRPr="0089321A" w:rsidRDefault="009E1DD6" w:rsidP="0089321A">
      <w:pPr>
        <w:autoSpaceDE w:val="0"/>
        <w:autoSpaceDN w:val="0"/>
        <w:adjustRightInd w:val="0"/>
        <w:spacing w:line="360" w:lineRule="auto"/>
        <w:ind w:left="567" w:firstLine="567"/>
      </w:pPr>
      <w:r w:rsidRPr="0089321A">
        <w:tab/>
        <w:t xml:space="preserve">14 lignes de métro </w:t>
      </w:r>
    </w:p>
    <w:p w:rsidR="009E1DD6" w:rsidRPr="0089321A" w:rsidRDefault="009E1DD6" w:rsidP="0089321A">
      <w:pPr>
        <w:autoSpaceDE w:val="0"/>
        <w:autoSpaceDN w:val="0"/>
        <w:adjustRightInd w:val="0"/>
        <w:spacing w:line="360" w:lineRule="auto"/>
        <w:ind w:left="567" w:firstLine="567"/>
      </w:pPr>
      <w:r w:rsidRPr="0089321A">
        <w:t xml:space="preserve"> </w:t>
      </w:r>
      <w:r w:rsidRPr="0089321A">
        <w:tab/>
        <w:t xml:space="preserve">2 lignes de RER assurant la desserte Paris-banlieue </w:t>
      </w:r>
    </w:p>
    <w:p w:rsidR="009E1DD6" w:rsidRPr="0089321A" w:rsidRDefault="009E1DD6" w:rsidP="0089321A">
      <w:pPr>
        <w:autoSpaceDE w:val="0"/>
        <w:autoSpaceDN w:val="0"/>
        <w:adjustRightInd w:val="0"/>
        <w:spacing w:line="360" w:lineRule="auto"/>
        <w:ind w:left="567" w:firstLine="567"/>
      </w:pPr>
      <w:r w:rsidRPr="0089321A">
        <w:t xml:space="preserve"> </w:t>
      </w:r>
      <w:r w:rsidRPr="0089321A">
        <w:tab/>
        <w:t xml:space="preserve">2 lignes de tramway </w:t>
      </w:r>
    </w:p>
    <w:p w:rsidR="009E1DD6" w:rsidRPr="0089321A" w:rsidRDefault="009E1DD6" w:rsidP="0089321A">
      <w:pPr>
        <w:autoSpaceDE w:val="0"/>
        <w:autoSpaceDN w:val="0"/>
        <w:adjustRightInd w:val="0"/>
        <w:spacing w:line="360" w:lineRule="auto"/>
        <w:ind w:left="567" w:firstLine="567"/>
      </w:pPr>
      <w:r w:rsidRPr="0089321A">
        <w:t xml:space="preserve"> </w:t>
      </w:r>
      <w:r w:rsidRPr="0089321A">
        <w:tab/>
        <w:t xml:space="preserve">Un réseau de 57 lignes de bus dans Paris intra-muros et 181 reliant Paris à la banlieue ou les banlieues entre elles. </w:t>
      </w:r>
    </w:p>
    <w:p w:rsidR="009E1DD6" w:rsidRPr="0089321A" w:rsidRDefault="009E1DD6" w:rsidP="0089321A">
      <w:pPr>
        <w:numPr>
          <w:ilvl w:val="0"/>
          <w:numId w:val="3"/>
        </w:numPr>
        <w:autoSpaceDE w:val="0"/>
        <w:autoSpaceDN w:val="0"/>
        <w:adjustRightInd w:val="0"/>
        <w:spacing w:line="360" w:lineRule="auto"/>
        <w:ind w:left="567" w:firstLine="567"/>
      </w:pPr>
      <w:r w:rsidRPr="0089321A">
        <w:rPr>
          <w:lang w:val="en-US"/>
        </w:rPr>
        <w:t xml:space="preserve">FLUVIALE </w:t>
      </w:r>
    </w:p>
    <w:p w:rsidR="009E1DD6" w:rsidRPr="0089321A" w:rsidRDefault="009E1DD6" w:rsidP="0089321A">
      <w:pPr>
        <w:numPr>
          <w:ilvl w:val="0"/>
          <w:numId w:val="3"/>
        </w:numPr>
        <w:autoSpaceDE w:val="0"/>
        <w:autoSpaceDN w:val="0"/>
        <w:adjustRightInd w:val="0"/>
        <w:spacing w:line="360" w:lineRule="auto"/>
        <w:ind w:left="567" w:firstLine="567"/>
      </w:pPr>
      <w:r w:rsidRPr="0089321A">
        <w:rPr>
          <w:lang w:val="en-US"/>
        </w:rPr>
        <w:t xml:space="preserve">AERIENS </w:t>
      </w:r>
    </w:p>
    <w:p w:rsidR="009E1DD6" w:rsidRPr="0089321A" w:rsidRDefault="009E1DD6" w:rsidP="0089321A">
      <w:pPr>
        <w:numPr>
          <w:ilvl w:val="0"/>
          <w:numId w:val="3"/>
        </w:numPr>
        <w:autoSpaceDE w:val="0"/>
        <w:autoSpaceDN w:val="0"/>
        <w:adjustRightInd w:val="0"/>
        <w:spacing w:line="360" w:lineRule="auto"/>
        <w:ind w:left="567" w:firstLine="567"/>
        <w:rPr>
          <w:caps/>
          <w:lang w:val="en-US"/>
        </w:rPr>
      </w:pPr>
      <w:r w:rsidRPr="0089321A">
        <w:rPr>
          <w:caps/>
          <w:lang w:val="en-US"/>
        </w:rPr>
        <w:t xml:space="preserve">2 grand aéroports </w:t>
      </w:r>
    </w:p>
    <w:p w:rsidR="009E1DD6" w:rsidRDefault="00B118B3" w:rsidP="00CE3E00">
      <w:pPr>
        <w:autoSpaceDE w:val="0"/>
        <w:autoSpaceDN w:val="0"/>
        <w:adjustRightInd w:val="0"/>
        <w:jc w:val="center"/>
        <w:rPr>
          <w:color w:val="FF0000"/>
        </w:rPr>
      </w:pPr>
      <w:r>
        <w:rPr>
          <w:noProof/>
          <w:color w:val="FF0000"/>
        </w:rPr>
        <w:drawing>
          <wp:inline distT="0" distB="0" distL="0" distR="0">
            <wp:extent cx="2896870" cy="4126230"/>
            <wp:effectExtent l="19050" t="0" r="0" b="0"/>
            <wp:docPr id="36" name="Image 2" descr="paris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parisplan"/>
                    <pic:cNvPicPr>
                      <a:picLocks noChangeAspect="1" noChangeArrowheads="1"/>
                    </pic:cNvPicPr>
                  </pic:nvPicPr>
                  <pic:blipFill>
                    <a:blip r:embed="rId45">
                      <a:lum bright="-20000"/>
                    </a:blip>
                    <a:srcRect/>
                    <a:stretch>
                      <a:fillRect/>
                    </a:stretch>
                  </pic:blipFill>
                  <pic:spPr bwMode="auto">
                    <a:xfrm>
                      <a:off x="0" y="0"/>
                      <a:ext cx="2896870" cy="4126230"/>
                    </a:xfrm>
                    <a:prstGeom prst="rect">
                      <a:avLst/>
                    </a:prstGeom>
                    <a:noFill/>
                    <a:ln w="9525">
                      <a:noFill/>
                      <a:miter lim="800000"/>
                      <a:headEnd/>
                      <a:tailEnd/>
                    </a:ln>
                  </pic:spPr>
                </pic:pic>
              </a:graphicData>
            </a:graphic>
          </wp:inline>
        </w:drawing>
      </w:r>
    </w:p>
    <w:p w:rsidR="009E1DD6" w:rsidRDefault="009E1DD6" w:rsidP="00D31F0C">
      <w:pPr>
        <w:autoSpaceDE w:val="0"/>
        <w:autoSpaceDN w:val="0"/>
        <w:adjustRightInd w:val="0"/>
        <w:jc w:val="center"/>
        <w:rPr>
          <w:color w:val="FF0000"/>
          <w:u w:val="single"/>
        </w:rPr>
      </w:pPr>
      <w:r w:rsidRPr="00D31F0C">
        <w:rPr>
          <w:rFonts w:ascii="Calibri" w:hAnsi="Calibri"/>
          <w:b/>
          <w:bCs/>
          <w:color w:val="000000"/>
          <w:sz w:val="20"/>
          <w:szCs w:val="20"/>
          <w:u w:val="single"/>
        </w:rPr>
        <w:t>FIGURE N°</w:t>
      </w:r>
      <w:r w:rsidRPr="00D31F0C">
        <w:rPr>
          <w:rFonts w:ascii="Calibri" w:hAnsi="Calibri"/>
          <w:b/>
          <w:bCs/>
          <w:color w:val="000000"/>
          <w:sz w:val="20"/>
          <w:szCs w:val="20"/>
        </w:rPr>
        <w:t>1</w:t>
      </w:r>
      <w:r>
        <w:rPr>
          <w:rFonts w:ascii="Calibri" w:hAnsi="Calibri"/>
          <w:b/>
          <w:bCs/>
          <w:color w:val="000000"/>
          <w:sz w:val="20"/>
          <w:szCs w:val="20"/>
        </w:rPr>
        <w:t>5</w:t>
      </w:r>
    </w:p>
    <w:p w:rsidR="009E1DD6" w:rsidRPr="00D9327B" w:rsidRDefault="009E1DD6" w:rsidP="00CE3E00">
      <w:pPr>
        <w:autoSpaceDE w:val="0"/>
        <w:autoSpaceDN w:val="0"/>
        <w:adjustRightInd w:val="0"/>
        <w:jc w:val="center"/>
        <w:rPr>
          <w:u w:val="single"/>
        </w:rPr>
      </w:pPr>
      <w:r w:rsidRPr="00D9327B">
        <w:rPr>
          <w:u w:val="single"/>
        </w:rPr>
        <w:t>Plan de voirie de la ville de Paris-Ile de France</w:t>
      </w:r>
    </w:p>
    <w:p w:rsidR="009E1DD6" w:rsidRDefault="009E1DD6" w:rsidP="00CE3E00">
      <w:pPr>
        <w:autoSpaceDE w:val="0"/>
        <w:autoSpaceDN w:val="0"/>
        <w:adjustRightInd w:val="0"/>
        <w:jc w:val="center"/>
        <w:rPr>
          <w:color w:val="FF0000"/>
        </w:rPr>
      </w:pPr>
    </w:p>
    <w:p w:rsidR="009E1DD6" w:rsidRDefault="00B118B3" w:rsidP="003C0AAF">
      <w:pPr>
        <w:autoSpaceDE w:val="0"/>
        <w:autoSpaceDN w:val="0"/>
        <w:adjustRightInd w:val="0"/>
        <w:jc w:val="center"/>
        <w:rPr>
          <w:color w:val="FF0000"/>
        </w:rPr>
      </w:pPr>
      <w:r>
        <w:rPr>
          <w:noProof/>
          <w:color w:val="FF0000"/>
        </w:rPr>
        <w:drawing>
          <wp:inline distT="0" distB="0" distL="0" distR="0">
            <wp:extent cx="3588385" cy="2627630"/>
            <wp:effectExtent l="19050" t="0" r="0" b="0"/>
            <wp:docPr id="37" name="Image 1" descr="reseau metro pa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reseau metro paris"/>
                    <pic:cNvPicPr>
                      <a:picLocks noChangeAspect="1" noChangeArrowheads="1"/>
                    </pic:cNvPicPr>
                  </pic:nvPicPr>
                  <pic:blipFill>
                    <a:blip r:embed="rId46">
                      <a:lum bright="-20000"/>
                    </a:blip>
                    <a:srcRect/>
                    <a:stretch>
                      <a:fillRect/>
                    </a:stretch>
                  </pic:blipFill>
                  <pic:spPr bwMode="auto">
                    <a:xfrm>
                      <a:off x="0" y="0"/>
                      <a:ext cx="3588385" cy="2627630"/>
                    </a:xfrm>
                    <a:prstGeom prst="rect">
                      <a:avLst/>
                    </a:prstGeom>
                    <a:noFill/>
                    <a:ln w="9525">
                      <a:noFill/>
                      <a:miter lim="800000"/>
                      <a:headEnd/>
                      <a:tailEnd/>
                    </a:ln>
                  </pic:spPr>
                </pic:pic>
              </a:graphicData>
            </a:graphic>
          </wp:inline>
        </w:drawing>
      </w:r>
    </w:p>
    <w:p w:rsidR="009E1DD6" w:rsidRDefault="009E1DD6" w:rsidP="00D31F0C">
      <w:pPr>
        <w:autoSpaceDE w:val="0"/>
        <w:autoSpaceDN w:val="0"/>
        <w:adjustRightInd w:val="0"/>
        <w:jc w:val="center"/>
        <w:rPr>
          <w:rFonts w:ascii="Calibri" w:hAnsi="Calibri"/>
          <w:b/>
          <w:bCs/>
          <w:color w:val="000000"/>
          <w:sz w:val="20"/>
          <w:szCs w:val="20"/>
          <w:u w:val="single"/>
        </w:rPr>
      </w:pPr>
    </w:p>
    <w:p w:rsidR="009E1DD6" w:rsidRDefault="009E1DD6" w:rsidP="00D31F0C">
      <w:pPr>
        <w:autoSpaceDE w:val="0"/>
        <w:autoSpaceDN w:val="0"/>
        <w:adjustRightInd w:val="0"/>
        <w:jc w:val="center"/>
        <w:rPr>
          <w:color w:val="FF0000"/>
          <w:u w:val="single"/>
        </w:rPr>
      </w:pPr>
      <w:r w:rsidRPr="00D31F0C">
        <w:rPr>
          <w:rFonts w:ascii="Calibri" w:hAnsi="Calibri"/>
          <w:b/>
          <w:bCs/>
          <w:color w:val="000000"/>
          <w:sz w:val="20"/>
          <w:szCs w:val="20"/>
          <w:u w:val="single"/>
        </w:rPr>
        <w:t>FIGURE N°</w:t>
      </w:r>
      <w:r w:rsidRPr="00D31F0C">
        <w:rPr>
          <w:rFonts w:ascii="Calibri" w:hAnsi="Calibri"/>
          <w:b/>
          <w:bCs/>
          <w:color w:val="000000"/>
          <w:sz w:val="20"/>
          <w:szCs w:val="20"/>
        </w:rPr>
        <w:t>16</w:t>
      </w:r>
    </w:p>
    <w:p w:rsidR="009E1DD6" w:rsidRDefault="009E1DD6" w:rsidP="00CE3E00">
      <w:pPr>
        <w:autoSpaceDE w:val="0"/>
        <w:autoSpaceDN w:val="0"/>
        <w:adjustRightInd w:val="0"/>
        <w:jc w:val="center"/>
        <w:rPr>
          <w:u w:val="single"/>
        </w:rPr>
      </w:pPr>
    </w:p>
    <w:p w:rsidR="009E1DD6" w:rsidRDefault="009E1DD6" w:rsidP="00CE3E00">
      <w:pPr>
        <w:autoSpaceDE w:val="0"/>
        <w:autoSpaceDN w:val="0"/>
        <w:adjustRightInd w:val="0"/>
        <w:jc w:val="center"/>
        <w:rPr>
          <w:u w:val="single"/>
        </w:rPr>
      </w:pPr>
      <w:r w:rsidRPr="00D9327B">
        <w:rPr>
          <w:u w:val="single"/>
        </w:rPr>
        <w:t xml:space="preserve">Plan de </w:t>
      </w:r>
      <w:r>
        <w:rPr>
          <w:u w:val="single"/>
        </w:rPr>
        <w:t>réseau Métro &amp; RER</w:t>
      </w:r>
      <w:r w:rsidRPr="00D9327B">
        <w:rPr>
          <w:u w:val="single"/>
        </w:rPr>
        <w:t xml:space="preserve"> de la ville de Paris-Ile de </w:t>
      </w:r>
      <w:r>
        <w:rPr>
          <w:u w:val="single"/>
        </w:rPr>
        <w:t>France</w:t>
      </w:r>
    </w:p>
    <w:p w:rsidR="009E1DD6" w:rsidRDefault="009E1DD6" w:rsidP="00CE3E00">
      <w:pPr>
        <w:autoSpaceDE w:val="0"/>
        <w:autoSpaceDN w:val="0"/>
        <w:adjustRightInd w:val="0"/>
        <w:jc w:val="center"/>
        <w:rPr>
          <w:u w:val="single"/>
        </w:rPr>
      </w:pPr>
    </w:p>
    <w:p w:rsidR="009E1DD6" w:rsidRDefault="009E1DD6" w:rsidP="00CE3E00">
      <w:pPr>
        <w:autoSpaceDE w:val="0"/>
        <w:autoSpaceDN w:val="0"/>
        <w:adjustRightInd w:val="0"/>
        <w:jc w:val="center"/>
        <w:rPr>
          <w:u w:val="single"/>
        </w:rPr>
      </w:pPr>
    </w:p>
    <w:p w:rsidR="009E1DD6" w:rsidRDefault="009E1DD6" w:rsidP="00CE3E00">
      <w:pPr>
        <w:autoSpaceDE w:val="0"/>
        <w:autoSpaceDN w:val="0"/>
        <w:adjustRightInd w:val="0"/>
        <w:jc w:val="center"/>
        <w:rPr>
          <w:u w:val="single"/>
        </w:rPr>
      </w:pPr>
    </w:p>
    <w:p w:rsidR="009E1DD6" w:rsidRPr="00D9327B" w:rsidRDefault="009E1DD6" w:rsidP="00CE3E00">
      <w:pPr>
        <w:autoSpaceDE w:val="0"/>
        <w:autoSpaceDN w:val="0"/>
        <w:adjustRightInd w:val="0"/>
        <w:jc w:val="center"/>
        <w:rPr>
          <w:u w:val="single"/>
        </w:rPr>
      </w:pPr>
    </w:p>
    <w:p w:rsidR="009E1DD6" w:rsidRDefault="00B118B3" w:rsidP="00CE3E00">
      <w:pPr>
        <w:autoSpaceDE w:val="0"/>
        <w:autoSpaceDN w:val="0"/>
        <w:adjustRightInd w:val="0"/>
        <w:jc w:val="center"/>
        <w:rPr>
          <w:color w:val="FF0000"/>
        </w:rPr>
      </w:pPr>
      <w:r>
        <w:rPr>
          <w:noProof/>
          <w:color w:val="FF0000"/>
        </w:rPr>
        <w:drawing>
          <wp:inline distT="0" distB="0" distL="0" distR="0">
            <wp:extent cx="3611245" cy="2696845"/>
            <wp:effectExtent l="19050" t="0" r="8255" b="0"/>
            <wp:docPr id="38" name="Image 4" descr="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00015"/>
                    <pic:cNvPicPr>
                      <a:picLocks noChangeAspect="1" noChangeArrowheads="1"/>
                    </pic:cNvPicPr>
                  </pic:nvPicPr>
                  <pic:blipFill>
                    <a:blip r:embed="rId47"/>
                    <a:srcRect/>
                    <a:stretch>
                      <a:fillRect/>
                    </a:stretch>
                  </pic:blipFill>
                  <pic:spPr bwMode="auto">
                    <a:xfrm>
                      <a:off x="0" y="0"/>
                      <a:ext cx="3611245" cy="2696845"/>
                    </a:xfrm>
                    <a:prstGeom prst="rect">
                      <a:avLst/>
                    </a:prstGeom>
                    <a:noFill/>
                    <a:ln w="9525">
                      <a:noFill/>
                      <a:miter lim="800000"/>
                      <a:headEnd/>
                      <a:tailEnd/>
                    </a:ln>
                  </pic:spPr>
                </pic:pic>
              </a:graphicData>
            </a:graphic>
          </wp:inline>
        </w:drawing>
      </w:r>
    </w:p>
    <w:p w:rsidR="009E1DD6" w:rsidRDefault="009E1DD6" w:rsidP="009E5A5E">
      <w:pPr>
        <w:autoSpaceDE w:val="0"/>
        <w:autoSpaceDN w:val="0"/>
        <w:adjustRightInd w:val="0"/>
        <w:jc w:val="center"/>
        <w:rPr>
          <w:color w:val="FF0000"/>
          <w:u w:val="single"/>
        </w:rPr>
      </w:pPr>
      <w:r w:rsidRPr="009E5A5E">
        <w:rPr>
          <w:rFonts w:ascii="Calibri" w:hAnsi="Calibri"/>
          <w:b/>
          <w:bCs/>
          <w:color w:val="000000"/>
          <w:sz w:val="20"/>
          <w:szCs w:val="20"/>
          <w:u w:val="single"/>
        </w:rPr>
        <w:t>PHOTO N°</w:t>
      </w:r>
      <w:r w:rsidRPr="009E5A5E">
        <w:rPr>
          <w:rFonts w:ascii="Calibri" w:hAnsi="Calibri"/>
          <w:b/>
          <w:bCs/>
          <w:color w:val="000000"/>
          <w:sz w:val="20"/>
          <w:szCs w:val="20"/>
        </w:rPr>
        <w:t>32</w:t>
      </w:r>
    </w:p>
    <w:p w:rsidR="009E1DD6" w:rsidRDefault="009E1DD6" w:rsidP="00CE3E00">
      <w:pPr>
        <w:autoSpaceDE w:val="0"/>
        <w:autoSpaceDN w:val="0"/>
        <w:adjustRightInd w:val="0"/>
        <w:jc w:val="center"/>
        <w:rPr>
          <w:u w:val="single"/>
        </w:rPr>
      </w:pPr>
    </w:p>
    <w:p w:rsidR="009E1DD6" w:rsidRDefault="009E1DD6" w:rsidP="00CE3E00">
      <w:pPr>
        <w:autoSpaceDE w:val="0"/>
        <w:autoSpaceDN w:val="0"/>
        <w:adjustRightInd w:val="0"/>
        <w:jc w:val="center"/>
        <w:rPr>
          <w:b/>
          <w:bCs/>
          <w:i/>
          <w:iCs/>
          <w:sz w:val="28"/>
          <w:szCs w:val="28"/>
          <w:u w:val="single"/>
        </w:rPr>
      </w:pPr>
      <w:r>
        <w:rPr>
          <w:u w:val="single"/>
        </w:rPr>
        <w:t xml:space="preserve">Juxtaposition de réseau de bus et RER en banlieue Parisienne </w:t>
      </w:r>
    </w:p>
    <w:p w:rsidR="009E1DD6" w:rsidRDefault="009E1DD6" w:rsidP="00CE3E00">
      <w:pPr>
        <w:ind w:left="567" w:firstLine="1134"/>
      </w:pPr>
    </w:p>
    <w:p w:rsidR="009E1DD6" w:rsidRDefault="009E1DD6" w:rsidP="00CE3E00">
      <w:pPr>
        <w:ind w:left="567" w:firstLine="1134"/>
      </w:pPr>
    </w:p>
    <w:p w:rsidR="009E1DD6" w:rsidRDefault="009E1DD6" w:rsidP="00CE3E00">
      <w:pPr>
        <w:ind w:left="567" w:firstLine="1134"/>
      </w:pPr>
    </w:p>
    <w:p w:rsidR="009E1DD6" w:rsidRDefault="009E1DD6" w:rsidP="00CE3E00">
      <w:pPr>
        <w:ind w:left="567" w:firstLine="1134"/>
      </w:pPr>
    </w:p>
    <w:p w:rsidR="009E1DD6" w:rsidRDefault="009E1DD6" w:rsidP="00CE3E00">
      <w:pPr>
        <w:ind w:left="567" w:firstLine="1134"/>
      </w:pPr>
    </w:p>
    <w:p w:rsidR="009E1DD6" w:rsidRDefault="009E1DD6" w:rsidP="00CE3E00">
      <w:pPr>
        <w:ind w:left="567" w:firstLine="1134"/>
      </w:pPr>
    </w:p>
    <w:p w:rsidR="009E1DD6" w:rsidRDefault="009E1DD6" w:rsidP="00CE3E00">
      <w:pPr>
        <w:ind w:left="567" w:firstLine="1134"/>
      </w:pPr>
    </w:p>
    <w:p w:rsidR="009E1DD6" w:rsidRDefault="009E1DD6" w:rsidP="00CE3E00">
      <w:pPr>
        <w:ind w:left="567" w:firstLine="1134"/>
      </w:pPr>
    </w:p>
    <w:p w:rsidR="009E1DD6" w:rsidRPr="001325AA" w:rsidRDefault="009E1DD6" w:rsidP="001325AA">
      <w:pPr>
        <w:numPr>
          <w:ilvl w:val="0"/>
          <w:numId w:val="14"/>
        </w:numPr>
        <w:autoSpaceDE w:val="0"/>
        <w:autoSpaceDN w:val="0"/>
        <w:adjustRightInd w:val="0"/>
        <w:jc w:val="both"/>
        <w:rPr>
          <w:b/>
          <w:bCs/>
          <w:caps/>
          <w:color w:val="000000"/>
          <w:sz w:val="28"/>
          <w:szCs w:val="28"/>
          <w:u w:val="single"/>
        </w:rPr>
      </w:pPr>
      <w:r w:rsidRPr="001325AA">
        <w:rPr>
          <w:b/>
          <w:bCs/>
          <w:caps/>
          <w:color w:val="000000"/>
          <w:sz w:val="28"/>
          <w:szCs w:val="28"/>
          <w:u w:val="single"/>
        </w:rPr>
        <w:lastRenderedPageBreak/>
        <w:t>RESULTATS ET RECOMMANDATIONS</w:t>
      </w:r>
    </w:p>
    <w:p w:rsidR="009E1DD6" w:rsidRPr="001325AA" w:rsidRDefault="009E1DD6" w:rsidP="001325AA">
      <w:pPr>
        <w:autoSpaceDE w:val="0"/>
        <w:autoSpaceDN w:val="0"/>
        <w:adjustRightInd w:val="0"/>
        <w:ind w:left="1931"/>
        <w:jc w:val="both"/>
        <w:rPr>
          <w:b/>
          <w:bCs/>
          <w:caps/>
          <w:color w:val="000000"/>
          <w:sz w:val="28"/>
          <w:szCs w:val="28"/>
          <w:u w:val="single"/>
        </w:rPr>
      </w:pPr>
    </w:p>
    <w:p w:rsidR="009E1DD6" w:rsidRDefault="009E1DD6" w:rsidP="00B26CB1">
      <w:pPr>
        <w:autoSpaceDE w:val="0"/>
        <w:autoSpaceDN w:val="0"/>
        <w:adjustRightInd w:val="0"/>
        <w:ind w:firstLine="851"/>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sidRPr="00A75A45">
        <w:rPr>
          <w:color w:val="000000"/>
        </w:rPr>
        <w:t xml:space="preserve">Le transport urbain à Mostaganem est à l’agonie surtout en ce qui concerne les taxis collectifs et les bus à l’intérieur du périmètre urbain, en commençant par les stations taxis qui ne répondent à aucune norme puisqu’elles sont érigées n’ importe où et n’importe comment, sur des boulevards (Taxis Mazagran et cité Djebli), des ruelles (Taxis de la gare routière et Salamandre), des ronds points (Taxis des cités Zeghloul et Chemouma), celle des taxis desservant la cité 5 juillet, est située à l’intérieur de l’ancienne gare routière du centre ville face au jardin l’Emir Aek. </w:t>
      </w:r>
    </w:p>
    <w:p w:rsidR="009E1DD6" w:rsidRDefault="009E1DD6" w:rsidP="00F66C32">
      <w:pPr>
        <w:pStyle w:val="Paragraphedeliste"/>
        <w:autoSpaceDE w:val="0"/>
        <w:autoSpaceDN w:val="0"/>
        <w:adjustRightInd w:val="0"/>
        <w:spacing w:line="360" w:lineRule="auto"/>
        <w:ind w:left="993"/>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 xml:space="preserve">Les </w:t>
      </w:r>
      <w:r w:rsidRPr="00A75A45">
        <w:rPr>
          <w:color w:val="000000"/>
        </w:rPr>
        <w:t xml:space="preserve">stations </w:t>
      </w:r>
      <w:r>
        <w:rPr>
          <w:color w:val="000000"/>
        </w:rPr>
        <w:t xml:space="preserve">de </w:t>
      </w:r>
      <w:r w:rsidRPr="00A75A45">
        <w:rPr>
          <w:color w:val="000000"/>
        </w:rPr>
        <w:t xml:space="preserve">bus sont </w:t>
      </w:r>
      <w:r>
        <w:rPr>
          <w:color w:val="000000"/>
        </w:rPr>
        <w:t xml:space="preserve">pour la majeur partie </w:t>
      </w:r>
      <w:r w:rsidRPr="00A75A45">
        <w:rPr>
          <w:color w:val="000000"/>
        </w:rPr>
        <w:t>en plein centre sous un pont et à proximité du marché volant encombré de Ain Sefra, ou au quartier de beymouth  et plus précisément dans un carrefour encombré croisant une avenue importante du centre ville (avenue BENYAHIA Belkacem et rue MOKHTARI Ghali).</w:t>
      </w:r>
    </w:p>
    <w:p w:rsidR="009E1DD6" w:rsidRPr="00A75A45" w:rsidRDefault="009E1DD6" w:rsidP="00324CA3">
      <w:pPr>
        <w:pStyle w:val="Paragraphedeliste"/>
        <w:autoSpaceDE w:val="0"/>
        <w:autoSpaceDN w:val="0"/>
        <w:adjustRightInd w:val="0"/>
        <w:spacing w:line="360" w:lineRule="auto"/>
        <w:ind w:left="1560"/>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sidRPr="00885DD1">
        <w:rPr>
          <w:color w:val="000000"/>
        </w:rPr>
        <w:t>La station de la gare du 18 Février (Route d’Oran)</w:t>
      </w:r>
      <w:r>
        <w:rPr>
          <w:color w:val="000000"/>
        </w:rPr>
        <w:t xml:space="preserve"> devra prendre en charge les flux allant et venant de la partie ouest de la ville.</w:t>
      </w:r>
    </w:p>
    <w:p w:rsidR="009E1DD6" w:rsidRDefault="009E1DD6" w:rsidP="00324CA3">
      <w:pPr>
        <w:pStyle w:val="Paragraphedeliste"/>
        <w:autoSpaceDE w:val="0"/>
        <w:autoSpaceDN w:val="0"/>
        <w:adjustRightInd w:val="0"/>
        <w:spacing w:line="360" w:lineRule="auto"/>
        <w:ind w:left="1560"/>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La future station de la nouvelle gare à la sortie Sud-Est de Mostaganem (Route de Relizane) dont la situation à proximité de la station du Stade OPOW et la connexion avec la station du futur tramway ne fera qu’accentuer son importance. Cette plateforme devra prendre en charge les flux allant et venant de l’est et du sud-est.</w:t>
      </w:r>
    </w:p>
    <w:p w:rsidR="009E1DD6" w:rsidRDefault="009E1DD6" w:rsidP="000D298B">
      <w:pPr>
        <w:pStyle w:val="Paragraphedeliste"/>
        <w:autoSpaceDE w:val="0"/>
        <w:autoSpaceDN w:val="0"/>
        <w:adjustRightInd w:val="0"/>
        <w:spacing w:line="360" w:lineRule="auto"/>
        <w:ind w:left="1560"/>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 xml:space="preserve">Une plateforme multimodale devra être créée dans la partie nord et nord-est pour ; d’une part prendre en charge les flux émanant de l’armature du future tramway qui débouche à l’est à KHARROUBA (Route de Sidi Ali) </w:t>
      </w:r>
    </w:p>
    <w:p w:rsidR="009E1DD6" w:rsidRDefault="009E1DD6" w:rsidP="00324CA3">
      <w:pPr>
        <w:pStyle w:val="Paragraphedeliste"/>
        <w:autoSpaceDE w:val="0"/>
        <w:autoSpaceDN w:val="0"/>
        <w:adjustRightInd w:val="0"/>
        <w:spacing w:line="360" w:lineRule="auto"/>
        <w:ind w:left="1560"/>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 xml:space="preserve">Le nombre de taxi et le nombre de station de taxi doivent être révisés dans le sens où il faut requalifier le mode de fonctionnement des taxis. L’utilisation des compteurs ou des horodateurs permettra la bonne gestion des mécanismes de fonctionnement des taxis et la suppression des grandes stations pour désencombrer le tissu urbain. </w:t>
      </w:r>
    </w:p>
    <w:p w:rsidR="009E1DD6" w:rsidRDefault="009E1DD6" w:rsidP="00F66C32">
      <w:pPr>
        <w:pStyle w:val="Paragraphedeliste"/>
        <w:autoSpaceDE w:val="0"/>
        <w:autoSpaceDN w:val="0"/>
        <w:adjustRightInd w:val="0"/>
        <w:spacing w:line="360" w:lineRule="auto"/>
        <w:ind w:left="1560"/>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La révision des plans de circulation devrait ; contrairement à ce qui a été fait par l’étude réalisée et exécutée par le BETUR en 2010, prévoir l’intégration des études sur les différents modes de transport collectifs et des positionnements des stations et pôles d’échanges ; ainsi que sur les aires de stationnement et intégration des modes de déplacements doux (Circulation piétonne, à vélo, en motocycle).</w:t>
      </w:r>
    </w:p>
    <w:p w:rsidR="009E1DD6" w:rsidRDefault="009E1DD6" w:rsidP="00F66C32">
      <w:pPr>
        <w:pStyle w:val="Paragraphedeliste"/>
        <w:autoSpaceDE w:val="0"/>
        <w:autoSpaceDN w:val="0"/>
        <w:adjustRightInd w:val="0"/>
        <w:spacing w:line="360" w:lineRule="auto"/>
        <w:ind w:left="1560"/>
        <w:jc w:val="both"/>
        <w:rPr>
          <w:color w:val="000000"/>
        </w:rPr>
      </w:pP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Le marquage des voies devrait intégrer non seulement les aires de stationnement mais aussi les itinéraires, cyclable, les itinéraires des bus, les voies d’urgence.</w:t>
      </w:r>
    </w:p>
    <w:p w:rsidR="009E1DD6" w:rsidRDefault="009E1DD6" w:rsidP="00F66C32">
      <w:pPr>
        <w:pStyle w:val="Paragraphedeliste"/>
        <w:numPr>
          <w:ilvl w:val="0"/>
          <w:numId w:val="19"/>
        </w:numPr>
        <w:autoSpaceDE w:val="0"/>
        <w:autoSpaceDN w:val="0"/>
        <w:adjustRightInd w:val="0"/>
        <w:spacing w:line="360" w:lineRule="auto"/>
        <w:ind w:left="567" w:firstLine="993"/>
        <w:jc w:val="both"/>
        <w:rPr>
          <w:color w:val="000000"/>
        </w:rPr>
      </w:pPr>
      <w:r>
        <w:rPr>
          <w:color w:val="000000"/>
        </w:rPr>
        <w:t>Les études de circulations devraient intégrer des zonages balisées et surveillés selon le taux de saturation pour prévoir des évacuations de flux excessifs.</w:t>
      </w:r>
    </w:p>
    <w:p w:rsidR="009E1DD6" w:rsidRDefault="009E1DD6" w:rsidP="00324CA3">
      <w:pPr>
        <w:pStyle w:val="Paragraphedeliste"/>
        <w:autoSpaceDE w:val="0"/>
        <w:autoSpaceDN w:val="0"/>
        <w:adjustRightInd w:val="0"/>
        <w:spacing w:line="360" w:lineRule="auto"/>
        <w:ind w:left="1560"/>
        <w:jc w:val="both"/>
        <w:rPr>
          <w:color w:val="000000"/>
        </w:rPr>
      </w:pPr>
    </w:p>
    <w:p w:rsidR="009E1DD6" w:rsidRDefault="009E1DD6" w:rsidP="009F07D7">
      <w:pPr>
        <w:pStyle w:val="Paragraphedeliste"/>
        <w:numPr>
          <w:ilvl w:val="0"/>
          <w:numId w:val="19"/>
        </w:numPr>
        <w:autoSpaceDE w:val="0"/>
        <w:autoSpaceDN w:val="0"/>
        <w:adjustRightInd w:val="0"/>
        <w:spacing w:line="360" w:lineRule="auto"/>
        <w:ind w:left="567" w:firstLine="993"/>
        <w:jc w:val="both"/>
        <w:rPr>
          <w:color w:val="000000"/>
        </w:rPr>
      </w:pPr>
      <w:r>
        <w:rPr>
          <w:color w:val="000000"/>
        </w:rPr>
        <w:t>L’absence de Plan de Déplacement Urbain, de Plan Local d’Urbanisme et de schéma de cohérence territoriale comme instrument d’urbanisme légiférés  rend urgent la nécessité de veiller à la création d’une structure spécifique ou comité pour prendre en charge la gestion des études de plans de déplacements urbain dans le cadre des instruments d’urbanisme existants (PDAU et POS).</w:t>
      </w:r>
    </w:p>
    <w:p w:rsidR="009E1DD6" w:rsidRDefault="009E1DD6" w:rsidP="00324CA3">
      <w:pPr>
        <w:pStyle w:val="Paragraphedeliste"/>
        <w:autoSpaceDE w:val="0"/>
        <w:autoSpaceDN w:val="0"/>
        <w:adjustRightInd w:val="0"/>
        <w:spacing w:line="360" w:lineRule="auto"/>
        <w:ind w:left="1560"/>
        <w:jc w:val="both"/>
        <w:rPr>
          <w:color w:val="000000"/>
        </w:rPr>
      </w:pPr>
    </w:p>
    <w:p w:rsidR="009E1DD6" w:rsidRDefault="009E1DD6" w:rsidP="009F07D7">
      <w:pPr>
        <w:pStyle w:val="Paragraphedeliste"/>
        <w:numPr>
          <w:ilvl w:val="0"/>
          <w:numId w:val="19"/>
        </w:numPr>
        <w:autoSpaceDE w:val="0"/>
        <w:autoSpaceDN w:val="0"/>
        <w:adjustRightInd w:val="0"/>
        <w:spacing w:line="360" w:lineRule="auto"/>
        <w:ind w:left="567" w:firstLine="993"/>
        <w:jc w:val="both"/>
        <w:rPr>
          <w:color w:val="000000"/>
        </w:rPr>
      </w:pPr>
      <w:r>
        <w:rPr>
          <w:color w:val="000000"/>
        </w:rPr>
        <w:t>Encadrer de manière réglementaire les groupements de communes et les groupements d’opérateurs de façon plus adéquate et en fonctionnement de leur projection sur le tissu urbain.</w:t>
      </w:r>
    </w:p>
    <w:p w:rsidR="009E1DD6" w:rsidRDefault="009E1DD6" w:rsidP="00324CA3">
      <w:pPr>
        <w:pStyle w:val="Paragraphedeliste"/>
        <w:autoSpaceDE w:val="0"/>
        <w:autoSpaceDN w:val="0"/>
        <w:adjustRightInd w:val="0"/>
        <w:spacing w:line="360" w:lineRule="auto"/>
        <w:ind w:left="1560"/>
        <w:jc w:val="both"/>
        <w:rPr>
          <w:color w:val="000000"/>
        </w:rPr>
      </w:pPr>
    </w:p>
    <w:p w:rsidR="009E1DD6" w:rsidRPr="00885DD1" w:rsidRDefault="009E1DD6" w:rsidP="009F07D7">
      <w:pPr>
        <w:pStyle w:val="Paragraphedeliste"/>
        <w:numPr>
          <w:ilvl w:val="0"/>
          <w:numId w:val="19"/>
        </w:numPr>
        <w:autoSpaceDE w:val="0"/>
        <w:autoSpaceDN w:val="0"/>
        <w:adjustRightInd w:val="0"/>
        <w:spacing w:line="360" w:lineRule="auto"/>
        <w:ind w:left="567" w:firstLine="993"/>
        <w:jc w:val="both"/>
        <w:rPr>
          <w:color w:val="000000"/>
        </w:rPr>
      </w:pPr>
      <w:r>
        <w:rPr>
          <w:color w:val="000000"/>
        </w:rPr>
        <w:t>Une action de régulation des déplacements et transports urbains sur la commune Chef-lieu est la clé de voute de la problématique de la dynamique urbaine et cette régulation ne saurait éviter l’intermodalité comme pratique d’allègements des tensions provoquées par les disfonctionnement du transport.</w:t>
      </w:r>
    </w:p>
    <w:p w:rsidR="009E1DD6" w:rsidRPr="00F66C32" w:rsidRDefault="009E1DD6" w:rsidP="00F66C32">
      <w:pPr>
        <w:pStyle w:val="Paragraphedeliste"/>
        <w:autoSpaceDE w:val="0"/>
        <w:autoSpaceDN w:val="0"/>
        <w:adjustRightInd w:val="0"/>
        <w:spacing w:line="360" w:lineRule="auto"/>
        <w:ind w:left="1560"/>
        <w:jc w:val="both"/>
        <w:rPr>
          <w:color w:val="000000"/>
        </w:rPr>
      </w:pPr>
    </w:p>
    <w:sectPr w:rsidR="009E1DD6" w:rsidRPr="00F66C32" w:rsidSect="00655027">
      <w:headerReference w:type="default" r:id="rId48"/>
      <w:footerReference w:type="even" r:id="rId49"/>
      <w:footerReference w:type="default" r:id="rId50"/>
      <w:pgSz w:w="11906" w:h="16838"/>
      <w:pgMar w:top="1440" w:right="1800" w:bottom="1440" w:left="1134" w:header="708" w:footer="708" w:gutter="0"/>
      <w:pgNumType w:start="51"/>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PC27" w:date="2011-06-15T04:11:00Z" w:initials="P">
    <w:p w:rsidR="009E1DD6" w:rsidRDefault="009E1DD6" w:rsidP="00CE3E00">
      <w:pPr>
        <w:pStyle w:val="Commentaire"/>
      </w:pPr>
      <w:r>
        <w:rPr>
          <w:rStyle w:val="Marquedecommentaire"/>
        </w:rPr>
        <w:annotationRef/>
      </w:r>
      <w:r>
        <w:t>Ajouter un commentaire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0AA7" w:rsidRDefault="00D60AA7" w:rsidP="00CE3E00">
      <w:r>
        <w:separator/>
      </w:r>
    </w:p>
  </w:endnote>
  <w:endnote w:type="continuationSeparator" w:id="1">
    <w:p w:rsidR="00D60AA7" w:rsidRDefault="00D60AA7" w:rsidP="00CE3E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Trebuchet MS">
    <w:panose1 w:val="020B0603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20002A87" w:usb1="80000000" w:usb2="00000008" w:usb3="00000000" w:csb0="000001FF" w:csb1="00000000"/>
  </w:font>
  <w:font w:name="PalatinoLinotype-BoldItalic">
    <w:altName w:val="Times New Roman"/>
    <w:panose1 w:val="00000000000000000000"/>
    <w:charset w:val="00"/>
    <w:family w:val="roman"/>
    <w:notTrueType/>
    <w:pitch w:val="default"/>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DD6" w:rsidRDefault="00CA59E5" w:rsidP="00EB09A6">
    <w:pPr>
      <w:pStyle w:val="Pieddepage"/>
      <w:framePr w:wrap="around" w:vAnchor="text" w:hAnchor="margin" w:xAlign="right" w:y="1"/>
      <w:rPr>
        <w:rStyle w:val="Numrodepage"/>
      </w:rPr>
    </w:pPr>
    <w:r>
      <w:rPr>
        <w:rStyle w:val="Numrodepage"/>
      </w:rPr>
      <w:fldChar w:fldCharType="begin"/>
    </w:r>
    <w:r w:rsidR="009E1DD6">
      <w:rPr>
        <w:rStyle w:val="Numrodepage"/>
      </w:rPr>
      <w:instrText xml:space="preserve">PAGE  </w:instrText>
    </w:r>
    <w:r>
      <w:rPr>
        <w:rStyle w:val="Numrodepage"/>
      </w:rPr>
      <w:fldChar w:fldCharType="separate"/>
    </w:r>
    <w:r w:rsidR="009E1DD6">
      <w:rPr>
        <w:rStyle w:val="Numrodepage"/>
        <w:noProof/>
      </w:rPr>
      <w:t>51</w:t>
    </w:r>
    <w:r>
      <w:rPr>
        <w:rStyle w:val="Numrodepage"/>
      </w:rPr>
      <w:fldChar w:fldCharType="end"/>
    </w:r>
  </w:p>
  <w:p w:rsidR="009E1DD6" w:rsidRDefault="009E1DD6" w:rsidP="004B45D5">
    <w:pPr>
      <w:pStyle w:val="Pieddepage"/>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DD6" w:rsidRDefault="00CA59E5" w:rsidP="00EB09A6">
    <w:pPr>
      <w:pStyle w:val="Pieddepage"/>
      <w:framePr w:wrap="around" w:vAnchor="text" w:hAnchor="margin" w:xAlign="right" w:y="1"/>
      <w:rPr>
        <w:rStyle w:val="Numrodepage"/>
      </w:rPr>
    </w:pPr>
    <w:r>
      <w:rPr>
        <w:rStyle w:val="Numrodepage"/>
      </w:rPr>
      <w:fldChar w:fldCharType="begin"/>
    </w:r>
    <w:r w:rsidR="009E1DD6">
      <w:rPr>
        <w:rStyle w:val="Numrodepage"/>
      </w:rPr>
      <w:instrText xml:space="preserve">PAGE  </w:instrText>
    </w:r>
    <w:r>
      <w:rPr>
        <w:rStyle w:val="Numrodepage"/>
      </w:rPr>
      <w:fldChar w:fldCharType="separate"/>
    </w:r>
    <w:r w:rsidR="00B118B3">
      <w:rPr>
        <w:rStyle w:val="Numrodepage"/>
        <w:noProof/>
      </w:rPr>
      <w:t>52</w:t>
    </w:r>
    <w:r>
      <w:rPr>
        <w:rStyle w:val="Numrodepage"/>
      </w:rPr>
      <w:fldChar w:fldCharType="end"/>
    </w:r>
  </w:p>
  <w:p w:rsidR="009E1DD6" w:rsidRDefault="009E1DD6" w:rsidP="004B45D5">
    <w:pPr>
      <w:pStyle w:val="Pieddepage"/>
      <w:pBdr>
        <w:top w:val="thinThickSmallGap" w:sz="24" w:space="0" w:color="622423"/>
      </w:pBdr>
      <w:tabs>
        <w:tab w:val="clear" w:pos="4536"/>
        <w:tab w:val="clear" w:pos="9072"/>
        <w:tab w:val="right" w:pos="9638"/>
      </w:tabs>
      <w:ind w:right="360"/>
      <w:rPr>
        <w:rFonts w:ascii="Cambria" w:hAnsi="Cambria"/>
      </w:rPr>
    </w:pPr>
    <w:r>
      <w:rPr>
        <w:rFonts w:ascii="Cambria" w:hAnsi="Cambria"/>
        <w:sz w:val="16"/>
        <w:szCs w:val="16"/>
      </w:rPr>
      <w:t xml:space="preserve">Intermodalité et Systèmes  de Transport Durables – Cas de </w:t>
    </w:r>
    <w:smartTag w:uri="urn:schemas-microsoft-com:office:smarttags" w:element="PersonName">
      <w:smartTagPr>
        <w:attr w:name="ProductID" w:val="la Wilaya"/>
      </w:smartTagPr>
      <w:r>
        <w:rPr>
          <w:rFonts w:ascii="Cambria" w:hAnsi="Cambria"/>
          <w:sz w:val="16"/>
          <w:szCs w:val="16"/>
        </w:rPr>
        <w:t>la Wilaya</w:t>
      </w:r>
    </w:smartTag>
    <w:r>
      <w:rPr>
        <w:rFonts w:ascii="Cambria" w:hAnsi="Cambria"/>
        <w:sz w:val="16"/>
        <w:szCs w:val="16"/>
      </w:rPr>
      <w:t xml:space="preserve"> de Mostaganem-                                                                     </w:t>
    </w:r>
    <w:r w:rsidRPr="009F2659">
      <w:rPr>
        <w:rFonts w:ascii="Cambria" w:hAnsi="Cambria"/>
        <w:sz w:val="16"/>
        <w:szCs w:val="16"/>
      </w:rPr>
      <w:t>Page</w:t>
    </w:r>
    <w:r>
      <w:rPr>
        <w:rFonts w:ascii="Cambria" w:hAnsi="Cambria"/>
        <w:sz w:val="16"/>
        <w:szCs w:val="16"/>
      </w:rPr>
      <w:tab/>
    </w:r>
    <w:r>
      <w:rPr>
        <w:rFonts w:ascii="Cambria" w:hAnsi="Cambria"/>
      </w:rPr>
      <w:t xml:space="preserve"> </w:t>
    </w:r>
  </w:p>
  <w:p w:rsidR="009E1DD6" w:rsidRDefault="009E1DD6">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0AA7" w:rsidRDefault="00D60AA7" w:rsidP="00CE3E00">
      <w:r>
        <w:separator/>
      </w:r>
    </w:p>
  </w:footnote>
  <w:footnote w:type="continuationSeparator" w:id="1">
    <w:p w:rsidR="00D60AA7" w:rsidRDefault="00D60AA7" w:rsidP="00CE3E00">
      <w:r>
        <w:continuationSeparator/>
      </w:r>
    </w:p>
  </w:footnote>
  <w:footnote w:id="2">
    <w:p w:rsidR="009E1DD6" w:rsidRDefault="009E1DD6" w:rsidP="00CE3E00">
      <w:pPr>
        <w:pStyle w:val="Notedebasdepage"/>
      </w:pPr>
      <w:r>
        <w:rPr>
          <w:rStyle w:val="Appelnotedebasdep"/>
        </w:rPr>
        <w:footnoteRef/>
      </w:r>
      <w:r>
        <w:t xml:space="preserve"> Source : Office National des Statistiques –Recensement  de Mars 2008</w:t>
      </w:r>
    </w:p>
  </w:footnote>
  <w:footnote w:id="3">
    <w:p w:rsidR="009E1DD6" w:rsidRDefault="009E1DD6" w:rsidP="00CE3E00">
      <w:pPr>
        <w:pStyle w:val="Notedebasdepage"/>
      </w:pPr>
      <w:r>
        <w:rPr>
          <w:rStyle w:val="Appelnotedebasdep"/>
        </w:rPr>
        <w:footnoteRef/>
      </w:r>
      <w:r>
        <w:t xml:space="preserve"> D.T.P Mostaganem</w:t>
      </w:r>
    </w:p>
  </w:footnote>
  <w:footnote w:id="4">
    <w:p w:rsidR="009E1DD6" w:rsidRDefault="009E1DD6" w:rsidP="00CE3E00">
      <w:pPr>
        <w:pStyle w:val="Notedebasdepage"/>
      </w:pPr>
      <w:r>
        <w:rPr>
          <w:rStyle w:val="Appelnotedebasdep"/>
        </w:rPr>
        <w:footnoteRef/>
      </w:r>
      <w:r>
        <w:t xml:space="preserve"> Etude de faisabilité réalisée pour le compte de la commune de Mostaganem par le BETUR (Entreprise Métro d’Alger) année 2010.</w:t>
      </w:r>
    </w:p>
  </w:footnote>
  <w:footnote w:id="5">
    <w:p w:rsidR="009E1DD6" w:rsidRDefault="009E1DD6" w:rsidP="00CE3E00">
      <w:pPr>
        <w:pStyle w:val="Notedebasdepage"/>
      </w:pPr>
      <w:r>
        <w:rPr>
          <w:rStyle w:val="Appelnotedebasdep"/>
        </w:rPr>
        <w:footnoteRef/>
      </w:r>
      <w:r>
        <w:t xml:space="preserve"> BETUR : Bureau d’étude de transport et d’urbanisme. Alger</w:t>
      </w:r>
    </w:p>
  </w:footnote>
  <w:footnote w:id="6">
    <w:p w:rsidR="009E1DD6" w:rsidRDefault="009E1DD6">
      <w:pPr>
        <w:pStyle w:val="Notedebasdepage"/>
      </w:pPr>
      <w:r>
        <w:rPr>
          <w:rStyle w:val="Appelnotedebasdep"/>
        </w:rPr>
        <w:footnoteRef/>
      </w:r>
      <w:r>
        <w:t xml:space="preserve"> </w:t>
      </w:r>
      <w:r>
        <w:rPr>
          <w:rFonts w:cs="Trebuchet MS"/>
          <w:color w:val="000000"/>
          <w:sz w:val="14"/>
          <w:szCs w:val="14"/>
        </w:rPr>
        <w:t>Source : RGPH, 1994 Maroc</w:t>
      </w:r>
    </w:p>
  </w:footnote>
  <w:footnote w:id="7">
    <w:p w:rsidR="009E1DD6" w:rsidRDefault="009E1DD6">
      <w:pPr>
        <w:pStyle w:val="Notedebasdepage"/>
      </w:pPr>
      <w:r>
        <w:rPr>
          <w:rStyle w:val="Appelnotedebasdep"/>
        </w:rPr>
        <w:footnoteRef/>
      </w:r>
      <w:r>
        <w:t xml:space="preserve"> </w:t>
      </w:r>
      <w:r>
        <w:rPr>
          <w:rFonts w:cs="Trebuchet MS"/>
          <w:color w:val="000000"/>
          <w:sz w:val="14"/>
          <w:szCs w:val="14"/>
        </w:rPr>
        <w:t>Source : IRHUAE, 2007 Maroc</w:t>
      </w:r>
    </w:p>
  </w:footnote>
  <w:footnote w:id="8">
    <w:p w:rsidR="009E1DD6" w:rsidRDefault="009E1DD6" w:rsidP="005009CD">
      <w:pPr>
        <w:pStyle w:val="Notedebasdepage"/>
      </w:pPr>
      <w:r>
        <w:rPr>
          <w:rStyle w:val="Appelnotedebasdep"/>
        </w:rPr>
        <w:footnoteRef/>
      </w:r>
      <w:r>
        <w:t xml:space="preserve"> </w:t>
      </w:r>
      <w:r>
        <w:rPr>
          <w:rFonts w:cs="Trebuchet MS"/>
          <w:color w:val="000000"/>
          <w:sz w:val="14"/>
          <w:szCs w:val="14"/>
        </w:rPr>
        <w:t>Source : RGPH, 1994 Maroc</w:t>
      </w:r>
    </w:p>
  </w:footnote>
  <w:footnote w:id="9">
    <w:p w:rsidR="009E1DD6" w:rsidRDefault="009E1DD6" w:rsidP="005009CD">
      <w:pPr>
        <w:pStyle w:val="Notedebasdepage"/>
      </w:pPr>
      <w:r>
        <w:rPr>
          <w:rStyle w:val="Appelnotedebasdep"/>
        </w:rPr>
        <w:footnoteRef/>
      </w:r>
      <w:r>
        <w:t xml:space="preserve"> </w:t>
      </w:r>
      <w:r w:rsidRPr="005009CD">
        <w:rPr>
          <w:rFonts w:cs="Trebuchet MS"/>
          <w:color w:val="000000"/>
          <w:sz w:val="14"/>
          <w:szCs w:val="14"/>
        </w:rPr>
        <w:t>Source : Annuaire statistique 2007</w:t>
      </w:r>
    </w:p>
  </w:footnote>
  <w:footnote w:id="10">
    <w:p w:rsidR="009E1DD6" w:rsidRPr="00E43A98" w:rsidRDefault="009E1DD6" w:rsidP="005009CD">
      <w:pPr>
        <w:autoSpaceDE w:val="0"/>
        <w:autoSpaceDN w:val="0"/>
        <w:adjustRightInd w:val="0"/>
        <w:spacing w:before="60" w:line="141" w:lineRule="atLeast"/>
        <w:rPr>
          <w:rFonts w:ascii="Trebuchet MS" w:hAnsi="Trebuchet MS" w:cs="Trebuchet MS"/>
          <w:color w:val="000000"/>
          <w:sz w:val="14"/>
          <w:szCs w:val="14"/>
        </w:rPr>
      </w:pPr>
      <w:r w:rsidRPr="005009CD">
        <w:rPr>
          <w:rStyle w:val="Appelnotedebasdep"/>
          <w:sz w:val="20"/>
          <w:szCs w:val="20"/>
        </w:rPr>
        <w:footnoteRef/>
      </w:r>
      <w:r w:rsidRPr="005009CD">
        <w:rPr>
          <w:sz w:val="20"/>
          <w:szCs w:val="20"/>
        </w:rPr>
        <w:t xml:space="preserve"> </w:t>
      </w:r>
      <w:r w:rsidRPr="005009CD">
        <w:rPr>
          <w:rFonts w:cs="Trebuchet MS"/>
          <w:color w:val="000000"/>
          <w:sz w:val="14"/>
          <w:szCs w:val="14"/>
        </w:rPr>
        <w:t>Source : Plan Bleu, Mobilité urbaine et développement durable en Méditerranée : Diagnostic prospectif régional, 2010</w:t>
      </w:r>
    </w:p>
    <w:p w:rsidR="009E1DD6" w:rsidRDefault="009E1DD6" w:rsidP="005009CD">
      <w:pPr>
        <w:autoSpaceDE w:val="0"/>
        <w:autoSpaceDN w:val="0"/>
        <w:adjustRightInd w:val="0"/>
        <w:spacing w:before="60" w:line="141" w:lineRule="atLeas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1DD6" w:rsidRPr="00135B6B" w:rsidRDefault="00CA59E5" w:rsidP="003C0AAF">
    <w:pPr>
      <w:pStyle w:val="En-tte"/>
      <w:jc w:val="right"/>
      <w:rPr>
        <w:i/>
        <w:iCs/>
        <w:sz w:val="20"/>
        <w:szCs w:val="20"/>
        <w:u w:val="single"/>
      </w:rPr>
    </w:pPr>
    <w:r w:rsidRPr="00CA59E5">
      <w:rPr>
        <w:noProof/>
      </w:rPr>
      <w:pict>
        <v:shapetype id="_x0000_t32" coordsize="21600,21600" o:spt="32" o:oned="t" path="m,l21600,21600e" filled="f">
          <v:path arrowok="t" fillok="f" o:connecttype="none"/>
          <o:lock v:ext="edit" shapetype="t"/>
        </v:shapetype>
        <v:shape id="_x0000_s2049" type="#_x0000_t32" style="position:absolute;left:0;text-align:left;margin-left:25.95pt;margin-top:22.9pt;width:424.9pt;height:0;z-index:251660288" o:connectortype="straight" strokeweight="1.5pt"/>
      </w:pict>
    </w:r>
    <w:r w:rsidR="009E1DD6">
      <w:rPr>
        <w:i/>
        <w:iCs/>
        <w:noProof/>
        <w:sz w:val="20"/>
        <w:szCs w:val="20"/>
        <w:u w:val="single"/>
      </w:rPr>
      <w:t>CHAP III</w:t>
    </w:r>
    <w:r w:rsidR="009E1DD6" w:rsidRPr="000074BB">
      <w:rPr>
        <w:i/>
        <w:iCs/>
        <w:noProof/>
        <w:sz w:val="20"/>
        <w:szCs w:val="20"/>
      </w:rPr>
      <w:t xml:space="preserve">                                                                      </w:t>
    </w:r>
    <w:r w:rsidR="009E1DD6">
      <w:rPr>
        <w:i/>
        <w:iCs/>
        <w:noProof/>
        <w:sz w:val="20"/>
        <w:szCs w:val="20"/>
        <w:u w:val="single"/>
      </w:rPr>
      <w:t xml:space="preserve">ETUDE DE CAS : </w:t>
    </w:r>
    <w:smartTag w:uri="urn:schemas-microsoft-com:office:smarttags" w:element="PersonName">
      <w:smartTagPr>
        <w:attr w:name="ProductID" w:val="LA WILAYA DE"/>
      </w:smartTagPr>
      <w:r w:rsidR="009E1DD6">
        <w:rPr>
          <w:i/>
          <w:iCs/>
          <w:noProof/>
          <w:sz w:val="20"/>
          <w:szCs w:val="20"/>
          <w:u w:val="single"/>
        </w:rPr>
        <w:t>LA WILAYA DE</w:t>
      </w:r>
    </w:smartTag>
    <w:r w:rsidR="009E1DD6">
      <w:rPr>
        <w:i/>
        <w:iCs/>
        <w:noProof/>
        <w:sz w:val="20"/>
        <w:szCs w:val="20"/>
        <w:u w:val="single"/>
      </w:rPr>
      <w:t xml:space="preserve"> MOSTAGANEM</w:t>
    </w:r>
  </w:p>
  <w:p w:rsidR="009E1DD6" w:rsidRDefault="009E1DD6" w:rsidP="00CE3E00">
    <w:pPr>
      <w:pStyle w:val="En-tte"/>
    </w:pPr>
  </w:p>
  <w:p w:rsidR="009E1DD6" w:rsidRDefault="009E1DD6">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44226E"/>
    <w:multiLevelType w:val="hybridMultilevel"/>
    <w:tmpl w:val="7B18B6DA"/>
    <w:lvl w:ilvl="0" w:tplc="040C000F">
      <w:start w:val="1"/>
      <w:numFmt w:val="decimal"/>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1">
    <w:nsid w:val="07FF720E"/>
    <w:multiLevelType w:val="hybridMultilevel"/>
    <w:tmpl w:val="CAE2D30E"/>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2">
    <w:nsid w:val="22BE1A44"/>
    <w:multiLevelType w:val="hybridMultilevel"/>
    <w:tmpl w:val="D49AD804"/>
    <w:lvl w:ilvl="0" w:tplc="FFFFFFFF">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3">
    <w:nsid w:val="282C6637"/>
    <w:multiLevelType w:val="hybridMultilevel"/>
    <w:tmpl w:val="0C02E3F8"/>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4">
    <w:nsid w:val="2ACA34C5"/>
    <w:multiLevelType w:val="hybridMultilevel"/>
    <w:tmpl w:val="51E409E0"/>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5">
    <w:nsid w:val="3E894083"/>
    <w:multiLevelType w:val="hybridMultilevel"/>
    <w:tmpl w:val="339C4ECE"/>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6">
    <w:nsid w:val="4D3F3C7C"/>
    <w:multiLevelType w:val="hybridMultilevel"/>
    <w:tmpl w:val="27647BF0"/>
    <w:lvl w:ilvl="0" w:tplc="040C0015">
      <w:start w:val="1"/>
      <w:numFmt w:val="upperLetter"/>
      <w:lvlText w:val="%1."/>
      <w:lvlJc w:val="left"/>
      <w:pPr>
        <w:ind w:left="1931" w:hanging="360"/>
      </w:pPr>
      <w:rPr>
        <w:rFonts w:cs="Times New Roman" w:hint="default"/>
      </w:rPr>
    </w:lvl>
    <w:lvl w:ilvl="1" w:tplc="040C0003" w:tentative="1">
      <w:start w:val="1"/>
      <w:numFmt w:val="bullet"/>
      <w:lvlText w:val="o"/>
      <w:lvlJc w:val="left"/>
      <w:pPr>
        <w:ind w:left="2651" w:hanging="360"/>
      </w:pPr>
      <w:rPr>
        <w:rFonts w:ascii="Courier New" w:hAnsi="Courier New" w:hint="default"/>
      </w:rPr>
    </w:lvl>
    <w:lvl w:ilvl="2" w:tplc="040C0005" w:tentative="1">
      <w:start w:val="1"/>
      <w:numFmt w:val="bullet"/>
      <w:lvlText w:val=""/>
      <w:lvlJc w:val="left"/>
      <w:pPr>
        <w:ind w:left="3371" w:hanging="360"/>
      </w:pPr>
      <w:rPr>
        <w:rFonts w:ascii="Wingdings" w:hAnsi="Wingdings" w:hint="default"/>
      </w:rPr>
    </w:lvl>
    <w:lvl w:ilvl="3" w:tplc="040C0001" w:tentative="1">
      <w:start w:val="1"/>
      <w:numFmt w:val="bullet"/>
      <w:lvlText w:val=""/>
      <w:lvlJc w:val="left"/>
      <w:pPr>
        <w:ind w:left="4091" w:hanging="360"/>
      </w:pPr>
      <w:rPr>
        <w:rFonts w:ascii="Symbol" w:hAnsi="Symbol" w:hint="default"/>
      </w:rPr>
    </w:lvl>
    <w:lvl w:ilvl="4" w:tplc="040C0003" w:tentative="1">
      <w:start w:val="1"/>
      <w:numFmt w:val="bullet"/>
      <w:lvlText w:val="o"/>
      <w:lvlJc w:val="left"/>
      <w:pPr>
        <w:ind w:left="4811" w:hanging="360"/>
      </w:pPr>
      <w:rPr>
        <w:rFonts w:ascii="Courier New" w:hAnsi="Courier New" w:hint="default"/>
      </w:rPr>
    </w:lvl>
    <w:lvl w:ilvl="5" w:tplc="040C0005" w:tentative="1">
      <w:start w:val="1"/>
      <w:numFmt w:val="bullet"/>
      <w:lvlText w:val=""/>
      <w:lvlJc w:val="left"/>
      <w:pPr>
        <w:ind w:left="5531" w:hanging="360"/>
      </w:pPr>
      <w:rPr>
        <w:rFonts w:ascii="Wingdings" w:hAnsi="Wingdings" w:hint="default"/>
      </w:rPr>
    </w:lvl>
    <w:lvl w:ilvl="6" w:tplc="040C0001" w:tentative="1">
      <w:start w:val="1"/>
      <w:numFmt w:val="bullet"/>
      <w:lvlText w:val=""/>
      <w:lvlJc w:val="left"/>
      <w:pPr>
        <w:ind w:left="6251" w:hanging="360"/>
      </w:pPr>
      <w:rPr>
        <w:rFonts w:ascii="Symbol" w:hAnsi="Symbol" w:hint="default"/>
      </w:rPr>
    </w:lvl>
    <w:lvl w:ilvl="7" w:tplc="040C0003" w:tentative="1">
      <w:start w:val="1"/>
      <w:numFmt w:val="bullet"/>
      <w:lvlText w:val="o"/>
      <w:lvlJc w:val="left"/>
      <w:pPr>
        <w:ind w:left="6971" w:hanging="360"/>
      </w:pPr>
      <w:rPr>
        <w:rFonts w:ascii="Courier New" w:hAnsi="Courier New" w:hint="default"/>
      </w:rPr>
    </w:lvl>
    <w:lvl w:ilvl="8" w:tplc="040C0005" w:tentative="1">
      <w:start w:val="1"/>
      <w:numFmt w:val="bullet"/>
      <w:lvlText w:val=""/>
      <w:lvlJc w:val="left"/>
      <w:pPr>
        <w:ind w:left="7691" w:hanging="360"/>
      </w:pPr>
      <w:rPr>
        <w:rFonts w:ascii="Wingdings" w:hAnsi="Wingdings" w:hint="default"/>
      </w:rPr>
    </w:lvl>
  </w:abstractNum>
  <w:abstractNum w:abstractNumId="7">
    <w:nsid w:val="505C1035"/>
    <w:multiLevelType w:val="hybridMultilevel"/>
    <w:tmpl w:val="E6E80EFC"/>
    <w:lvl w:ilvl="0" w:tplc="040C000B">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8">
    <w:nsid w:val="52584387"/>
    <w:multiLevelType w:val="hybridMultilevel"/>
    <w:tmpl w:val="A58A4F66"/>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9">
    <w:nsid w:val="534C5E0D"/>
    <w:multiLevelType w:val="hybridMultilevel"/>
    <w:tmpl w:val="DD36099A"/>
    <w:lvl w:ilvl="0" w:tplc="040C0019">
      <w:start w:val="1"/>
      <w:numFmt w:val="lowerLetter"/>
      <w:lvlText w:val="%1."/>
      <w:lvlJc w:val="left"/>
      <w:pPr>
        <w:ind w:left="1571" w:hanging="360"/>
      </w:pPr>
      <w:rPr>
        <w:rFonts w:cs="Times New Roman"/>
      </w:rPr>
    </w:lvl>
    <w:lvl w:ilvl="1" w:tplc="040C0019" w:tentative="1">
      <w:start w:val="1"/>
      <w:numFmt w:val="lowerLetter"/>
      <w:lvlText w:val="%2."/>
      <w:lvlJc w:val="left"/>
      <w:pPr>
        <w:ind w:left="2291" w:hanging="360"/>
      </w:pPr>
      <w:rPr>
        <w:rFonts w:cs="Times New Roman"/>
      </w:rPr>
    </w:lvl>
    <w:lvl w:ilvl="2" w:tplc="040C001B" w:tentative="1">
      <w:start w:val="1"/>
      <w:numFmt w:val="lowerRoman"/>
      <w:lvlText w:val="%3."/>
      <w:lvlJc w:val="right"/>
      <w:pPr>
        <w:ind w:left="3011" w:hanging="180"/>
      </w:pPr>
      <w:rPr>
        <w:rFonts w:cs="Times New Roman"/>
      </w:rPr>
    </w:lvl>
    <w:lvl w:ilvl="3" w:tplc="040C000F" w:tentative="1">
      <w:start w:val="1"/>
      <w:numFmt w:val="decimal"/>
      <w:lvlText w:val="%4."/>
      <w:lvlJc w:val="left"/>
      <w:pPr>
        <w:ind w:left="3731" w:hanging="360"/>
      </w:pPr>
      <w:rPr>
        <w:rFonts w:cs="Times New Roman"/>
      </w:rPr>
    </w:lvl>
    <w:lvl w:ilvl="4" w:tplc="040C0019" w:tentative="1">
      <w:start w:val="1"/>
      <w:numFmt w:val="lowerLetter"/>
      <w:lvlText w:val="%5."/>
      <w:lvlJc w:val="left"/>
      <w:pPr>
        <w:ind w:left="4451" w:hanging="360"/>
      </w:pPr>
      <w:rPr>
        <w:rFonts w:cs="Times New Roman"/>
      </w:rPr>
    </w:lvl>
    <w:lvl w:ilvl="5" w:tplc="040C001B" w:tentative="1">
      <w:start w:val="1"/>
      <w:numFmt w:val="lowerRoman"/>
      <w:lvlText w:val="%6."/>
      <w:lvlJc w:val="right"/>
      <w:pPr>
        <w:ind w:left="5171" w:hanging="180"/>
      </w:pPr>
      <w:rPr>
        <w:rFonts w:cs="Times New Roman"/>
      </w:rPr>
    </w:lvl>
    <w:lvl w:ilvl="6" w:tplc="040C000F" w:tentative="1">
      <w:start w:val="1"/>
      <w:numFmt w:val="decimal"/>
      <w:lvlText w:val="%7."/>
      <w:lvlJc w:val="left"/>
      <w:pPr>
        <w:ind w:left="5891" w:hanging="360"/>
      </w:pPr>
      <w:rPr>
        <w:rFonts w:cs="Times New Roman"/>
      </w:rPr>
    </w:lvl>
    <w:lvl w:ilvl="7" w:tplc="040C0019" w:tentative="1">
      <w:start w:val="1"/>
      <w:numFmt w:val="lowerLetter"/>
      <w:lvlText w:val="%8."/>
      <w:lvlJc w:val="left"/>
      <w:pPr>
        <w:ind w:left="6611" w:hanging="360"/>
      </w:pPr>
      <w:rPr>
        <w:rFonts w:cs="Times New Roman"/>
      </w:rPr>
    </w:lvl>
    <w:lvl w:ilvl="8" w:tplc="040C001B" w:tentative="1">
      <w:start w:val="1"/>
      <w:numFmt w:val="lowerRoman"/>
      <w:lvlText w:val="%9."/>
      <w:lvlJc w:val="right"/>
      <w:pPr>
        <w:ind w:left="7331" w:hanging="180"/>
      </w:pPr>
      <w:rPr>
        <w:rFonts w:cs="Times New Roman"/>
      </w:rPr>
    </w:lvl>
  </w:abstractNum>
  <w:abstractNum w:abstractNumId="10">
    <w:nsid w:val="5AAC3C0C"/>
    <w:multiLevelType w:val="hybridMultilevel"/>
    <w:tmpl w:val="8CD65482"/>
    <w:lvl w:ilvl="0" w:tplc="040C0001">
      <w:start w:val="1"/>
      <w:numFmt w:val="bullet"/>
      <w:lvlText w:val=""/>
      <w:lvlJc w:val="left"/>
      <w:pPr>
        <w:ind w:left="1931" w:hanging="360"/>
      </w:pPr>
      <w:rPr>
        <w:rFonts w:ascii="Symbol" w:hAnsi="Symbol" w:hint="default"/>
      </w:rPr>
    </w:lvl>
    <w:lvl w:ilvl="1" w:tplc="040C0003" w:tentative="1">
      <w:start w:val="1"/>
      <w:numFmt w:val="bullet"/>
      <w:lvlText w:val="o"/>
      <w:lvlJc w:val="left"/>
      <w:pPr>
        <w:ind w:left="2651" w:hanging="360"/>
      </w:pPr>
      <w:rPr>
        <w:rFonts w:ascii="Courier New" w:hAnsi="Courier New" w:hint="default"/>
      </w:rPr>
    </w:lvl>
    <w:lvl w:ilvl="2" w:tplc="040C0005" w:tentative="1">
      <w:start w:val="1"/>
      <w:numFmt w:val="bullet"/>
      <w:lvlText w:val=""/>
      <w:lvlJc w:val="left"/>
      <w:pPr>
        <w:ind w:left="3371" w:hanging="360"/>
      </w:pPr>
      <w:rPr>
        <w:rFonts w:ascii="Wingdings" w:hAnsi="Wingdings" w:hint="default"/>
      </w:rPr>
    </w:lvl>
    <w:lvl w:ilvl="3" w:tplc="040C0001" w:tentative="1">
      <w:start w:val="1"/>
      <w:numFmt w:val="bullet"/>
      <w:lvlText w:val=""/>
      <w:lvlJc w:val="left"/>
      <w:pPr>
        <w:ind w:left="4091" w:hanging="360"/>
      </w:pPr>
      <w:rPr>
        <w:rFonts w:ascii="Symbol" w:hAnsi="Symbol" w:hint="default"/>
      </w:rPr>
    </w:lvl>
    <w:lvl w:ilvl="4" w:tplc="040C0003" w:tentative="1">
      <w:start w:val="1"/>
      <w:numFmt w:val="bullet"/>
      <w:lvlText w:val="o"/>
      <w:lvlJc w:val="left"/>
      <w:pPr>
        <w:ind w:left="4811" w:hanging="360"/>
      </w:pPr>
      <w:rPr>
        <w:rFonts w:ascii="Courier New" w:hAnsi="Courier New" w:hint="default"/>
      </w:rPr>
    </w:lvl>
    <w:lvl w:ilvl="5" w:tplc="040C0005" w:tentative="1">
      <w:start w:val="1"/>
      <w:numFmt w:val="bullet"/>
      <w:lvlText w:val=""/>
      <w:lvlJc w:val="left"/>
      <w:pPr>
        <w:ind w:left="5531" w:hanging="360"/>
      </w:pPr>
      <w:rPr>
        <w:rFonts w:ascii="Wingdings" w:hAnsi="Wingdings" w:hint="default"/>
      </w:rPr>
    </w:lvl>
    <w:lvl w:ilvl="6" w:tplc="040C0001" w:tentative="1">
      <w:start w:val="1"/>
      <w:numFmt w:val="bullet"/>
      <w:lvlText w:val=""/>
      <w:lvlJc w:val="left"/>
      <w:pPr>
        <w:ind w:left="6251" w:hanging="360"/>
      </w:pPr>
      <w:rPr>
        <w:rFonts w:ascii="Symbol" w:hAnsi="Symbol" w:hint="default"/>
      </w:rPr>
    </w:lvl>
    <w:lvl w:ilvl="7" w:tplc="040C0003" w:tentative="1">
      <w:start w:val="1"/>
      <w:numFmt w:val="bullet"/>
      <w:lvlText w:val="o"/>
      <w:lvlJc w:val="left"/>
      <w:pPr>
        <w:ind w:left="6971" w:hanging="360"/>
      </w:pPr>
      <w:rPr>
        <w:rFonts w:ascii="Courier New" w:hAnsi="Courier New" w:hint="default"/>
      </w:rPr>
    </w:lvl>
    <w:lvl w:ilvl="8" w:tplc="040C0005" w:tentative="1">
      <w:start w:val="1"/>
      <w:numFmt w:val="bullet"/>
      <w:lvlText w:val=""/>
      <w:lvlJc w:val="left"/>
      <w:pPr>
        <w:ind w:left="7691" w:hanging="360"/>
      </w:pPr>
      <w:rPr>
        <w:rFonts w:ascii="Wingdings" w:hAnsi="Wingdings" w:hint="default"/>
      </w:rPr>
    </w:lvl>
  </w:abstractNum>
  <w:abstractNum w:abstractNumId="11">
    <w:nsid w:val="5B73271C"/>
    <w:multiLevelType w:val="hybridMultilevel"/>
    <w:tmpl w:val="F9C6B4B0"/>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2">
    <w:nsid w:val="5C2826D1"/>
    <w:multiLevelType w:val="multilevel"/>
    <w:tmpl w:val="96DE5CA0"/>
    <w:lvl w:ilvl="0">
      <w:start w:val="1"/>
      <w:numFmt w:val="decimal"/>
      <w:pStyle w:val="tableauItitre"/>
      <w:lvlText w:val="Tableau %1."/>
      <w:lvlJc w:val="left"/>
      <w:pPr>
        <w:tabs>
          <w:tab w:val="num" w:pos="1440"/>
        </w:tabs>
        <w:ind w:left="360" w:hanging="36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24"/>
        <w:szCs w:val="24"/>
        <w:u w:val="none"/>
        <w:vertAlign w:val="baseline"/>
      </w:rPr>
    </w:lvl>
    <w:lvl w:ilvl="1">
      <w:start w:val="3"/>
      <w:numFmt w:val="decimal"/>
      <w:lvlText w:val="%1.%2."/>
      <w:lvlJc w:val="left"/>
      <w:pPr>
        <w:tabs>
          <w:tab w:val="num" w:pos="792"/>
        </w:tabs>
        <w:ind w:left="792" w:hanging="432"/>
      </w:pPr>
      <w:rPr>
        <w:rFonts w:cs="Times New Roman" w:hint="default"/>
      </w:rPr>
    </w:lvl>
    <w:lvl w:ilvl="2">
      <w:start w:val="1"/>
      <w:numFmt w:val="decimal"/>
      <w:lvlText w:val="4.3.%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3">
    <w:nsid w:val="61A704F8"/>
    <w:multiLevelType w:val="hybridMultilevel"/>
    <w:tmpl w:val="47BEC46C"/>
    <w:lvl w:ilvl="0" w:tplc="19183254">
      <w:start w:val="1"/>
      <w:numFmt w:val="bullet"/>
      <w:lvlText w:val="•"/>
      <w:lvlJc w:val="left"/>
      <w:pPr>
        <w:tabs>
          <w:tab w:val="num" w:pos="720"/>
        </w:tabs>
        <w:ind w:left="720" w:hanging="360"/>
      </w:pPr>
      <w:rPr>
        <w:rFonts w:ascii="Times New Roman" w:hAnsi="Times New Roman" w:hint="default"/>
      </w:rPr>
    </w:lvl>
    <w:lvl w:ilvl="1" w:tplc="31B6966E" w:tentative="1">
      <w:start w:val="1"/>
      <w:numFmt w:val="bullet"/>
      <w:lvlText w:val="•"/>
      <w:lvlJc w:val="left"/>
      <w:pPr>
        <w:tabs>
          <w:tab w:val="num" w:pos="1440"/>
        </w:tabs>
        <w:ind w:left="1440" w:hanging="360"/>
      </w:pPr>
      <w:rPr>
        <w:rFonts w:ascii="Times New Roman" w:hAnsi="Times New Roman" w:hint="default"/>
      </w:rPr>
    </w:lvl>
    <w:lvl w:ilvl="2" w:tplc="9580EACC" w:tentative="1">
      <w:start w:val="1"/>
      <w:numFmt w:val="bullet"/>
      <w:lvlText w:val="•"/>
      <w:lvlJc w:val="left"/>
      <w:pPr>
        <w:tabs>
          <w:tab w:val="num" w:pos="2160"/>
        </w:tabs>
        <w:ind w:left="2160" w:hanging="360"/>
      </w:pPr>
      <w:rPr>
        <w:rFonts w:ascii="Times New Roman" w:hAnsi="Times New Roman" w:hint="default"/>
      </w:rPr>
    </w:lvl>
    <w:lvl w:ilvl="3" w:tplc="47E21652" w:tentative="1">
      <w:start w:val="1"/>
      <w:numFmt w:val="bullet"/>
      <w:lvlText w:val="•"/>
      <w:lvlJc w:val="left"/>
      <w:pPr>
        <w:tabs>
          <w:tab w:val="num" w:pos="2880"/>
        </w:tabs>
        <w:ind w:left="2880" w:hanging="360"/>
      </w:pPr>
      <w:rPr>
        <w:rFonts w:ascii="Times New Roman" w:hAnsi="Times New Roman" w:hint="default"/>
      </w:rPr>
    </w:lvl>
    <w:lvl w:ilvl="4" w:tplc="9B98C30C" w:tentative="1">
      <w:start w:val="1"/>
      <w:numFmt w:val="bullet"/>
      <w:lvlText w:val="•"/>
      <w:lvlJc w:val="left"/>
      <w:pPr>
        <w:tabs>
          <w:tab w:val="num" w:pos="3600"/>
        </w:tabs>
        <w:ind w:left="3600" w:hanging="360"/>
      </w:pPr>
      <w:rPr>
        <w:rFonts w:ascii="Times New Roman" w:hAnsi="Times New Roman" w:hint="default"/>
      </w:rPr>
    </w:lvl>
    <w:lvl w:ilvl="5" w:tplc="195AEC36" w:tentative="1">
      <w:start w:val="1"/>
      <w:numFmt w:val="bullet"/>
      <w:lvlText w:val="•"/>
      <w:lvlJc w:val="left"/>
      <w:pPr>
        <w:tabs>
          <w:tab w:val="num" w:pos="4320"/>
        </w:tabs>
        <w:ind w:left="4320" w:hanging="360"/>
      </w:pPr>
      <w:rPr>
        <w:rFonts w:ascii="Times New Roman" w:hAnsi="Times New Roman" w:hint="default"/>
      </w:rPr>
    </w:lvl>
    <w:lvl w:ilvl="6" w:tplc="7B2CD8DE" w:tentative="1">
      <w:start w:val="1"/>
      <w:numFmt w:val="bullet"/>
      <w:lvlText w:val="•"/>
      <w:lvlJc w:val="left"/>
      <w:pPr>
        <w:tabs>
          <w:tab w:val="num" w:pos="5040"/>
        </w:tabs>
        <w:ind w:left="5040" w:hanging="360"/>
      </w:pPr>
      <w:rPr>
        <w:rFonts w:ascii="Times New Roman" w:hAnsi="Times New Roman" w:hint="default"/>
      </w:rPr>
    </w:lvl>
    <w:lvl w:ilvl="7" w:tplc="5428FFDE" w:tentative="1">
      <w:start w:val="1"/>
      <w:numFmt w:val="bullet"/>
      <w:lvlText w:val="•"/>
      <w:lvlJc w:val="left"/>
      <w:pPr>
        <w:tabs>
          <w:tab w:val="num" w:pos="5760"/>
        </w:tabs>
        <w:ind w:left="5760" w:hanging="360"/>
      </w:pPr>
      <w:rPr>
        <w:rFonts w:ascii="Times New Roman" w:hAnsi="Times New Roman" w:hint="default"/>
      </w:rPr>
    </w:lvl>
    <w:lvl w:ilvl="8" w:tplc="8B2A7570"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5622EC5"/>
    <w:multiLevelType w:val="hybridMultilevel"/>
    <w:tmpl w:val="CE68F78E"/>
    <w:lvl w:ilvl="0" w:tplc="C7548BCA">
      <w:start w:val="1"/>
      <w:numFmt w:val="bullet"/>
      <w:lvlText w:val="•"/>
      <w:lvlJc w:val="left"/>
      <w:pPr>
        <w:tabs>
          <w:tab w:val="num" w:pos="720"/>
        </w:tabs>
        <w:ind w:left="720" w:hanging="360"/>
      </w:pPr>
      <w:rPr>
        <w:rFonts w:ascii="Times New Roman" w:hAnsi="Times New Roman" w:hint="default"/>
      </w:rPr>
    </w:lvl>
    <w:lvl w:ilvl="1" w:tplc="5C78DF88" w:tentative="1">
      <w:start w:val="1"/>
      <w:numFmt w:val="bullet"/>
      <w:lvlText w:val="•"/>
      <w:lvlJc w:val="left"/>
      <w:pPr>
        <w:tabs>
          <w:tab w:val="num" w:pos="1440"/>
        </w:tabs>
        <w:ind w:left="1440" w:hanging="360"/>
      </w:pPr>
      <w:rPr>
        <w:rFonts w:ascii="Times New Roman" w:hAnsi="Times New Roman" w:hint="default"/>
      </w:rPr>
    </w:lvl>
    <w:lvl w:ilvl="2" w:tplc="000C0B5E" w:tentative="1">
      <w:start w:val="1"/>
      <w:numFmt w:val="bullet"/>
      <w:lvlText w:val="•"/>
      <w:lvlJc w:val="left"/>
      <w:pPr>
        <w:tabs>
          <w:tab w:val="num" w:pos="2160"/>
        </w:tabs>
        <w:ind w:left="2160" w:hanging="360"/>
      </w:pPr>
      <w:rPr>
        <w:rFonts w:ascii="Times New Roman" w:hAnsi="Times New Roman" w:hint="default"/>
      </w:rPr>
    </w:lvl>
    <w:lvl w:ilvl="3" w:tplc="99FCC4E2" w:tentative="1">
      <w:start w:val="1"/>
      <w:numFmt w:val="bullet"/>
      <w:lvlText w:val="•"/>
      <w:lvlJc w:val="left"/>
      <w:pPr>
        <w:tabs>
          <w:tab w:val="num" w:pos="2880"/>
        </w:tabs>
        <w:ind w:left="2880" w:hanging="360"/>
      </w:pPr>
      <w:rPr>
        <w:rFonts w:ascii="Times New Roman" w:hAnsi="Times New Roman" w:hint="default"/>
      </w:rPr>
    </w:lvl>
    <w:lvl w:ilvl="4" w:tplc="942CF2FA" w:tentative="1">
      <w:start w:val="1"/>
      <w:numFmt w:val="bullet"/>
      <w:lvlText w:val="•"/>
      <w:lvlJc w:val="left"/>
      <w:pPr>
        <w:tabs>
          <w:tab w:val="num" w:pos="3600"/>
        </w:tabs>
        <w:ind w:left="3600" w:hanging="360"/>
      </w:pPr>
      <w:rPr>
        <w:rFonts w:ascii="Times New Roman" w:hAnsi="Times New Roman" w:hint="default"/>
      </w:rPr>
    </w:lvl>
    <w:lvl w:ilvl="5" w:tplc="EBAA97FE" w:tentative="1">
      <w:start w:val="1"/>
      <w:numFmt w:val="bullet"/>
      <w:lvlText w:val="•"/>
      <w:lvlJc w:val="left"/>
      <w:pPr>
        <w:tabs>
          <w:tab w:val="num" w:pos="4320"/>
        </w:tabs>
        <w:ind w:left="4320" w:hanging="360"/>
      </w:pPr>
      <w:rPr>
        <w:rFonts w:ascii="Times New Roman" w:hAnsi="Times New Roman" w:hint="default"/>
      </w:rPr>
    </w:lvl>
    <w:lvl w:ilvl="6" w:tplc="53C88282" w:tentative="1">
      <w:start w:val="1"/>
      <w:numFmt w:val="bullet"/>
      <w:lvlText w:val="•"/>
      <w:lvlJc w:val="left"/>
      <w:pPr>
        <w:tabs>
          <w:tab w:val="num" w:pos="5040"/>
        </w:tabs>
        <w:ind w:left="5040" w:hanging="360"/>
      </w:pPr>
      <w:rPr>
        <w:rFonts w:ascii="Times New Roman" w:hAnsi="Times New Roman" w:hint="default"/>
      </w:rPr>
    </w:lvl>
    <w:lvl w:ilvl="7" w:tplc="5D32D76A" w:tentative="1">
      <w:start w:val="1"/>
      <w:numFmt w:val="bullet"/>
      <w:lvlText w:val="•"/>
      <w:lvlJc w:val="left"/>
      <w:pPr>
        <w:tabs>
          <w:tab w:val="num" w:pos="5760"/>
        </w:tabs>
        <w:ind w:left="5760" w:hanging="360"/>
      </w:pPr>
      <w:rPr>
        <w:rFonts w:ascii="Times New Roman" w:hAnsi="Times New Roman" w:hint="default"/>
      </w:rPr>
    </w:lvl>
    <w:lvl w:ilvl="8" w:tplc="7CBA74C2" w:tentative="1">
      <w:start w:val="1"/>
      <w:numFmt w:val="bullet"/>
      <w:lvlText w:val="•"/>
      <w:lvlJc w:val="left"/>
      <w:pPr>
        <w:tabs>
          <w:tab w:val="num" w:pos="6480"/>
        </w:tabs>
        <w:ind w:left="6480" w:hanging="360"/>
      </w:pPr>
      <w:rPr>
        <w:rFonts w:ascii="Times New Roman" w:hAnsi="Times New Roman" w:hint="default"/>
      </w:rPr>
    </w:lvl>
  </w:abstractNum>
  <w:abstractNum w:abstractNumId="15">
    <w:nsid w:val="66581598"/>
    <w:multiLevelType w:val="hybridMultilevel"/>
    <w:tmpl w:val="BE9E6420"/>
    <w:lvl w:ilvl="0" w:tplc="040C0015">
      <w:start w:val="1"/>
      <w:numFmt w:val="upperLetter"/>
      <w:lvlText w:val="%1."/>
      <w:lvlJc w:val="left"/>
      <w:pPr>
        <w:ind w:left="720" w:hanging="360"/>
      </w:pPr>
      <w:rPr>
        <w:rFonts w:cs="Times New Roman"/>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6">
    <w:nsid w:val="67CB2D53"/>
    <w:multiLevelType w:val="hybridMultilevel"/>
    <w:tmpl w:val="0172B308"/>
    <w:lvl w:ilvl="0" w:tplc="AA447E28">
      <w:start w:val="1"/>
      <w:numFmt w:val="bullet"/>
      <w:lvlText w:val="•"/>
      <w:lvlJc w:val="left"/>
      <w:pPr>
        <w:tabs>
          <w:tab w:val="num" w:pos="720"/>
        </w:tabs>
        <w:ind w:left="720" w:hanging="360"/>
      </w:pPr>
      <w:rPr>
        <w:rFonts w:ascii="Times New Roman" w:hAnsi="Times New Roman" w:hint="default"/>
      </w:rPr>
    </w:lvl>
    <w:lvl w:ilvl="1" w:tplc="29DAFA36" w:tentative="1">
      <w:start w:val="1"/>
      <w:numFmt w:val="bullet"/>
      <w:lvlText w:val="•"/>
      <w:lvlJc w:val="left"/>
      <w:pPr>
        <w:tabs>
          <w:tab w:val="num" w:pos="1440"/>
        </w:tabs>
        <w:ind w:left="1440" w:hanging="360"/>
      </w:pPr>
      <w:rPr>
        <w:rFonts w:ascii="Times New Roman" w:hAnsi="Times New Roman" w:hint="default"/>
      </w:rPr>
    </w:lvl>
    <w:lvl w:ilvl="2" w:tplc="81DC348C" w:tentative="1">
      <w:start w:val="1"/>
      <w:numFmt w:val="bullet"/>
      <w:lvlText w:val="•"/>
      <w:lvlJc w:val="left"/>
      <w:pPr>
        <w:tabs>
          <w:tab w:val="num" w:pos="2160"/>
        </w:tabs>
        <w:ind w:left="2160" w:hanging="360"/>
      </w:pPr>
      <w:rPr>
        <w:rFonts w:ascii="Times New Roman" w:hAnsi="Times New Roman" w:hint="default"/>
      </w:rPr>
    </w:lvl>
    <w:lvl w:ilvl="3" w:tplc="264A45C8" w:tentative="1">
      <w:start w:val="1"/>
      <w:numFmt w:val="bullet"/>
      <w:lvlText w:val="•"/>
      <w:lvlJc w:val="left"/>
      <w:pPr>
        <w:tabs>
          <w:tab w:val="num" w:pos="2880"/>
        </w:tabs>
        <w:ind w:left="2880" w:hanging="360"/>
      </w:pPr>
      <w:rPr>
        <w:rFonts w:ascii="Times New Roman" w:hAnsi="Times New Roman" w:hint="default"/>
      </w:rPr>
    </w:lvl>
    <w:lvl w:ilvl="4" w:tplc="8DD0C90A" w:tentative="1">
      <w:start w:val="1"/>
      <w:numFmt w:val="bullet"/>
      <w:lvlText w:val="•"/>
      <w:lvlJc w:val="left"/>
      <w:pPr>
        <w:tabs>
          <w:tab w:val="num" w:pos="3600"/>
        </w:tabs>
        <w:ind w:left="3600" w:hanging="360"/>
      </w:pPr>
      <w:rPr>
        <w:rFonts w:ascii="Times New Roman" w:hAnsi="Times New Roman" w:hint="default"/>
      </w:rPr>
    </w:lvl>
    <w:lvl w:ilvl="5" w:tplc="2FC05970" w:tentative="1">
      <w:start w:val="1"/>
      <w:numFmt w:val="bullet"/>
      <w:lvlText w:val="•"/>
      <w:lvlJc w:val="left"/>
      <w:pPr>
        <w:tabs>
          <w:tab w:val="num" w:pos="4320"/>
        </w:tabs>
        <w:ind w:left="4320" w:hanging="360"/>
      </w:pPr>
      <w:rPr>
        <w:rFonts w:ascii="Times New Roman" w:hAnsi="Times New Roman" w:hint="default"/>
      </w:rPr>
    </w:lvl>
    <w:lvl w:ilvl="6" w:tplc="A8566520" w:tentative="1">
      <w:start w:val="1"/>
      <w:numFmt w:val="bullet"/>
      <w:lvlText w:val="•"/>
      <w:lvlJc w:val="left"/>
      <w:pPr>
        <w:tabs>
          <w:tab w:val="num" w:pos="5040"/>
        </w:tabs>
        <w:ind w:left="5040" w:hanging="360"/>
      </w:pPr>
      <w:rPr>
        <w:rFonts w:ascii="Times New Roman" w:hAnsi="Times New Roman" w:hint="default"/>
      </w:rPr>
    </w:lvl>
    <w:lvl w:ilvl="7" w:tplc="11FC5F00" w:tentative="1">
      <w:start w:val="1"/>
      <w:numFmt w:val="bullet"/>
      <w:lvlText w:val="•"/>
      <w:lvlJc w:val="left"/>
      <w:pPr>
        <w:tabs>
          <w:tab w:val="num" w:pos="5760"/>
        </w:tabs>
        <w:ind w:left="5760" w:hanging="360"/>
      </w:pPr>
      <w:rPr>
        <w:rFonts w:ascii="Times New Roman" w:hAnsi="Times New Roman" w:hint="default"/>
      </w:rPr>
    </w:lvl>
    <w:lvl w:ilvl="8" w:tplc="FEDA828C" w:tentative="1">
      <w:start w:val="1"/>
      <w:numFmt w:val="bullet"/>
      <w:lvlText w:val="•"/>
      <w:lvlJc w:val="left"/>
      <w:pPr>
        <w:tabs>
          <w:tab w:val="num" w:pos="6480"/>
        </w:tabs>
        <w:ind w:left="6480" w:hanging="360"/>
      </w:pPr>
      <w:rPr>
        <w:rFonts w:ascii="Times New Roman" w:hAnsi="Times New Roman" w:hint="default"/>
      </w:rPr>
    </w:lvl>
  </w:abstractNum>
  <w:abstractNum w:abstractNumId="17">
    <w:nsid w:val="6898601F"/>
    <w:multiLevelType w:val="hybridMultilevel"/>
    <w:tmpl w:val="C74649A6"/>
    <w:lvl w:ilvl="0" w:tplc="B89E38FC">
      <w:start w:val="1"/>
      <w:numFmt w:val="decimal"/>
      <w:lvlText w:val="%1-"/>
      <w:lvlJc w:val="left"/>
      <w:pPr>
        <w:ind w:left="720" w:hanging="360"/>
      </w:pPr>
      <w:rPr>
        <w:rFonts w:cs="Times New Roman" w:hint="default"/>
        <w:b/>
        <w:bCs/>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8">
    <w:nsid w:val="6C6B0DD3"/>
    <w:multiLevelType w:val="hybridMultilevel"/>
    <w:tmpl w:val="C74649A6"/>
    <w:lvl w:ilvl="0" w:tplc="B89E38FC">
      <w:start w:val="1"/>
      <w:numFmt w:val="decimal"/>
      <w:lvlText w:val="%1-"/>
      <w:lvlJc w:val="left"/>
      <w:pPr>
        <w:ind w:left="720" w:hanging="360"/>
      </w:pPr>
      <w:rPr>
        <w:rFonts w:cs="Times New Roman" w:hint="default"/>
        <w:b/>
        <w:bCs/>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9">
    <w:nsid w:val="749F4D7B"/>
    <w:multiLevelType w:val="hybridMultilevel"/>
    <w:tmpl w:val="7B18B6DA"/>
    <w:lvl w:ilvl="0" w:tplc="040C000F">
      <w:start w:val="1"/>
      <w:numFmt w:val="decimal"/>
      <w:lvlText w:val="%1."/>
      <w:lvlJc w:val="left"/>
      <w:pPr>
        <w:ind w:left="1287" w:hanging="360"/>
      </w:pPr>
      <w:rPr>
        <w:rFonts w:cs="Times New Roman"/>
      </w:rPr>
    </w:lvl>
    <w:lvl w:ilvl="1" w:tplc="040C0019" w:tentative="1">
      <w:start w:val="1"/>
      <w:numFmt w:val="lowerLetter"/>
      <w:lvlText w:val="%2."/>
      <w:lvlJc w:val="left"/>
      <w:pPr>
        <w:ind w:left="2007" w:hanging="360"/>
      </w:pPr>
      <w:rPr>
        <w:rFonts w:cs="Times New Roman"/>
      </w:rPr>
    </w:lvl>
    <w:lvl w:ilvl="2" w:tplc="040C001B" w:tentative="1">
      <w:start w:val="1"/>
      <w:numFmt w:val="lowerRoman"/>
      <w:lvlText w:val="%3."/>
      <w:lvlJc w:val="right"/>
      <w:pPr>
        <w:ind w:left="2727" w:hanging="180"/>
      </w:pPr>
      <w:rPr>
        <w:rFonts w:cs="Times New Roman"/>
      </w:rPr>
    </w:lvl>
    <w:lvl w:ilvl="3" w:tplc="040C000F" w:tentative="1">
      <w:start w:val="1"/>
      <w:numFmt w:val="decimal"/>
      <w:lvlText w:val="%4."/>
      <w:lvlJc w:val="left"/>
      <w:pPr>
        <w:ind w:left="3447" w:hanging="360"/>
      </w:pPr>
      <w:rPr>
        <w:rFonts w:cs="Times New Roman"/>
      </w:rPr>
    </w:lvl>
    <w:lvl w:ilvl="4" w:tplc="040C0019" w:tentative="1">
      <w:start w:val="1"/>
      <w:numFmt w:val="lowerLetter"/>
      <w:lvlText w:val="%5."/>
      <w:lvlJc w:val="left"/>
      <w:pPr>
        <w:ind w:left="4167" w:hanging="360"/>
      </w:pPr>
      <w:rPr>
        <w:rFonts w:cs="Times New Roman"/>
      </w:rPr>
    </w:lvl>
    <w:lvl w:ilvl="5" w:tplc="040C001B" w:tentative="1">
      <w:start w:val="1"/>
      <w:numFmt w:val="lowerRoman"/>
      <w:lvlText w:val="%6."/>
      <w:lvlJc w:val="right"/>
      <w:pPr>
        <w:ind w:left="4887" w:hanging="180"/>
      </w:pPr>
      <w:rPr>
        <w:rFonts w:cs="Times New Roman"/>
      </w:rPr>
    </w:lvl>
    <w:lvl w:ilvl="6" w:tplc="040C000F" w:tentative="1">
      <w:start w:val="1"/>
      <w:numFmt w:val="decimal"/>
      <w:lvlText w:val="%7."/>
      <w:lvlJc w:val="left"/>
      <w:pPr>
        <w:ind w:left="5607" w:hanging="360"/>
      </w:pPr>
      <w:rPr>
        <w:rFonts w:cs="Times New Roman"/>
      </w:rPr>
    </w:lvl>
    <w:lvl w:ilvl="7" w:tplc="040C0019" w:tentative="1">
      <w:start w:val="1"/>
      <w:numFmt w:val="lowerLetter"/>
      <w:lvlText w:val="%8."/>
      <w:lvlJc w:val="left"/>
      <w:pPr>
        <w:ind w:left="6327" w:hanging="360"/>
      </w:pPr>
      <w:rPr>
        <w:rFonts w:cs="Times New Roman"/>
      </w:rPr>
    </w:lvl>
    <w:lvl w:ilvl="8" w:tplc="040C001B" w:tentative="1">
      <w:start w:val="1"/>
      <w:numFmt w:val="lowerRoman"/>
      <w:lvlText w:val="%9."/>
      <w:lvlJc w:val="right"/>
      <w:pPr>
        <w:ind w:left="7047" w:hanging="180"/>
      </w:pPr>
      <w:rPr>
        <w:rFonts w:cs="Times New Roman"/>
      </w:rPr>
    </w:lvl>
  </w:abstractNum>
  <w:abstractNum w:abstractNumId="20">
    <w:nsid w:val="7D2542D2"/>
    <w:multiLevelType w:val="hybridMultilevel"/>
    <w:tmpl w:val="C74649A6"/>
    <w:lvl w:ilvl="0" w:tplc="B89E38FC">
      <w:start w:val="1"/>
      <w:numFmt w:val="decimal"/>
      <w:lvlText w:val="%1-"/>
      <w:lvlJc w:val="left"/>
      <w:pPr>
        <w:ind w:left="720" w:hanging="360"/>
      </w:pPr>
      <w:rPr>
        <w:rFonts w:cs="Times New Roman" w:hint="default"/>
        <w:b/>
        <w:bCs/>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num w:numId="1">
    <w:abstractNumId w:val="13"/>
  </w:num>
  <w:num w:numId="2">
    <w:abstractNumId w:val="16"/>
  </w:num>
  <w:num w:numId="3">
    <w:abstractNumId w:val="14"/>
  </w:num>
  <w:num w:numId="4">
    <w:abstractNumId w:val="7"/>
  </w:num>
  <w:num w:numId="5">
    <w:abstractNumId w:val="10"/>
  </w:num>
  <w:num w:numId="6">
    <w:abstractNumId w:val="2"/>
  </w:num>
  <w:num w:numId="7">
    <w:abstractNumId w:val="11"/>
  </w:num>
  <w:num w:numId="8">
    <w:abstractNumId w:val="19"/>
  </w:num>
  <w:num w:numId="9">
    <w:abstractNumId w:val="17"/>
  </w:num>
  <w:num w:numId="10">
    <w:abstractNumId w:val="18"/>
  </w:num>
  <w:num w:numId="11">
    <w:abstractNumId w:val="20"/>
  </w:num>
  <w:num w:numId="12">
    <w:abstractNumId w:val="12"/>
  </w:num>
  <w:num w:numId="13">
    <w:abstractNumId w:val="0"/>
  </w:num>
  <w:num w:numId="14">
    <w:abstractNumId w:val="6"/>
  </w:num>
  <w:num w:numId="15">
    <w:abstractNumId w:val="9"/>
  </w:num>
  <w:num w:numId="16">
    <w:abstractNumId w:val="8"/>
  </w:num>
  <w:num w:numId="17">
    <w:abstractNumId w:val="15"/>
  </w:num>
  <w:num w:numId="18">
    <w:abstractNumId w:val="4"/>
  </w:num>
  <w:num w:numId="19">
    <w:abstractNumId w:val="1"/>
  </w:num>
  <w:num w:numId="20">
    <w:abstractNumId w:val="5"/>
  </w:num>
  <w:num w:numId="21">
    <w:abstractNumId w:val="3"/>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4"/>
  <w:defaultTabStop w:val="708"/>
  <w:hyphenationZone w:val="425"/>
  <w:characterSpacingControl w:val="doNotCompress"/>
  <w:hdrShapeDefaults>
    <o:shapedefaults v:ext="edit" spidmax="4098"/>
    <o:shapelayout v:ext="edit">
      <o:idmap v:ext="edit" data="2"/>
      <o:rules v:ext="edit">
        <o:r id="V:Rule1" type="connector" idref="#_x0000_s2049"/>
      </o:rules>
    </o:shapelayout>
  </w:hdrShapeDefaults>
  <w:footnotePr>
    <w:footnote w:id="0"/>
    <w:footnote w:id="1"/>
  </w:footnotePr>
  <w:endnotePr>
    <w:endnote w:id="0"/>
    <w:endnote w:id="1"/>
  </w:endnotePr>
  <w:compat/>
  <w:rsids>
    <w:rsidRoot w:val="00CE3E00"/>
    <w:rsid w:val="0000524E"/>
    <w:rsid w:val="000074BB"/>
    <w:rsid w:val="00031714"/>
    <w:rsid w:val="000462DB"/>
    <w:rsid w:val="000504BE"/>
    <w:rsid w:val="0006346A"/>
    <w:rsid w:val="0007438B"/>
    <w:rsid w:val="00090690"/>
    <w:rsid w:val="000D298B"/>
    <w:rsid w:val="000E67E0"/>
    <w:rsid w:val="0010115E"/>
    <w:rsid w:val="001250C5"/>
    <w:rsid w:val="001325AA"/>
    <w:rsid w:val="00135B6B"/>
    <w:rsid w:val="00136B3A"/>
    <w:rsid w:val="00141EE4"/>
    <w:rsid w:val="0018543F"/>
    <w:rsid w:val="0019106B"/>
    <w:rsid w:val="001A049C"/>
    <w:rsid w:val="001C74FE"/>
    <w:rsid w:val="001D43BB"/>
    <w:rsid w:val="002105AC"/>
    <w:rsid w:val="002361C4"/>
    <w:rsid w:val="00254AB9"/>
    <w:rsid w:val="002777C2"/>
    <w:rsid w:val="002B3F21"/>
    <w:rsid w:val="002F4B51"/>
    <w:rsid w:val="003222B7"/>
    <w:rsid w:val="00324CA3"/>
    <w:rsid w:val="00335990"/>
    <w:rsid w:val="00347534"/>
    <w:rsid w:val="00353343"/>
    <w:rsid w:val="00362B17"/>
    <w:rsid w:val="003B29EF"/>
    <w:rsid w:val="003C0AAF"/>
    <w:rsid w:val="003C1DBC"/>
    <w:rsid w:val="003D385C"/>
    <w:rsid w:val="003E014F"/>
    <w:rsid w:val="003E36EC"/>
    <w:rsid w:val="003F1ECA"/>
    <w:rsid w:val="00411AA7"/>
    <w:rsid w:val="004544B5"/>
    <w:rsid w:val="00492727"/>
    <w:rsid w:val="004930D8"/>
    <w:rsid w:val="00496EEE"/>
    <w:rsid w:val="004A1E33"/>
    <w:rsid w:val="004B45D5"/>
    <w:rsid w:val="004B5664"/>
    <w:rsid w:val="004C4369"/>
    <w:rsid w:val="004C4858"/>
    <w:rsid w:val="004E04A2"/>
    <w:rsid w:val="004E6BC4"/>
    <w:rsid w:val="005009CD"/>
    <w:rsid w:val="00506721"/>
    <w:rsid w:val="005452B0"/>
    <w:rsid w:val="00556099"/>
    <w:rsid w:val="00564FB2"/>
    <w:rsid w:val="00596AF3"/>
    <w:rsid w:val="005B7BDB"/>
    <w:rsid w:val="005D15E4"/>
    <w:rsid w:val="005E73B1"/>
    <w:rsid w:val="00602AE2"/>
    <w:rsid w:val="0061710F"/>
    <w:rsid w:val="006253F9"/>
    <w:rsid w:val="00644317"/>
    <w:rsid w:val="00655027"/>
    <w:rsid w:val="00685143"/>
    <w:rsid w:val="006C09C8"/>
    <w:rsid w:val="00711ED3"/>
    <w:rsid w:val="00724175"/>
    <w:rsid w:val="007409DC"/>
    <w:rsid w:val="007861D4"/>
    <w:rsid w:val="00791494"/>
    <w:rsid w:val="007C119D"/>
    <w:rsid w:val="007F34B0"/>
    <w:rsid w:val="007F7C60"/>
    <w:rsid w:val="0080725B"/>
    <w:rsid w:val="00845B27"/>
    <w:rsid w:val="00885DD1"/>
    <w:rsid w:val="0089321A"/>
    <w:rsid w:val="008B2503"/>
    <w:rsid w:val="008C4683"/>
    <w:rsid w:val="008D5829"/>
    <w:rsid w:val="008D7099"/>
    <w:rsid w:val="008F0DAE"/>
    <w:rsid w:val="009948F0"/>
    <w:rsid w:val="009A79A2"/>
    <w:rsid w:val="009B333D"/>
    <w:rsid w:val="009C3D60"/>
    <w:rsid w:val="009C5575"/>
    <w:rsid w:val="009E1DD6"/>
    <w:rsid w:val="009E5A5E"/>
    <w:rsid w:val="009F07D7"/>
    <w:rsid w:val="009F2659"/>
    <w:rsid w:val="009F3E06"/>
    <w:rsid w:val="00A21756"/>
    <w:rsid w:val="00A74E16"/>
    <w:rsid w:val="00A75A45"/>
    <w:rsid w:val="00A8137A"/>
    <w:rsid w:val="00AE0AE1"/>
    <w:rsid w:val="00AF79E4"/>
    <w:rsid w:val="00B07D03"/>
    <w:rsid w:val="00B118B3"/>
    <w:rsid w:val="00B16827"/>
    <w:rsid w:val="00B25F11"/>
    <w:rsid w:val="00B26CB1"/>
    <w:rsid w:val="00B441E8"/>
    <w:rsid w:val="00B753CD"/>
    <w:rsid w:val="00B9110F"/>
    <w:rsid w:val="00B972EA"/>
    <w:rsid w:val="00BB3772"/>
    <w:rsid w:val="00BD5787"/>
    <w:rsid w:val="00BD78F8"/>
    <w:rsid w:val="00BE26CE"/>
    <w:rsid w:val="00C23513"/>
    <w:rsid w:val="00C314CD"/>
    <w:rsid w:val="00C7273C"/>
    <w:rsid w:val="00C77724"/>
    <w:rsid w:val="00C81F8D"/>
    <w:rsid w:val="00CA59E5"/>
    <w:rsid w:val="00CA7181"/>
    <w:rsid w:val="00CD495B"/>
    <w:rsid w:val="00CE3E00"/>
    <w:rsid w:val="00CE6666"/>
    <w:rsid w:val="00CE6D29"/>
    <w:rsid w:val="00D25761"/>
    <w:rsid w:val="00D31F0C"/>
    <w:rsid w:val="00D57807"/>
    <w:rsid w:val="00D60AA7"/>
    <w:rsid w:val="00D65887"/>
    <w:rsid w:val="00D75CFF"/>
    <w:rsid w:val="00D803F9"/>
    <w:rsid w:val="00D9327B"/>
    <w:rsid w:val="00DA593E"/>
    <w:rsid w:val="00DD6F1B"/>
    <w:rsid w:val="00DE0065"/>
    <w:rsid w:val="00E22445"/>
    <w:rsid w:val="00E37B95"/>
    <w:rsid w:val="00E43A98"/>
    <w:rsid w:val="00E44325"/>
    <w:rsid w:val="00E648BD"/>
    <w:rsid w:val="00EB09A6"/>
    <w:rsid w:val="00ED0712"/>
    <w:rsid w:val="00F3171D"/>
    <w:rsid w:val="00F504A4"/>
    <w:rsid w:val="00F66C32"/>
    <w:rsid w:val="00FB0211"/>
    <w:rsid w:val="00FB2D1C"/>
    <w:rsid w:val="00FB3C08"/>
    <w:rsid w:val="00FE329B"/>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metricconverter"/>
  <w:shapeDefaults>
    <o:shapedefaults v:ext="edit" spidmax="4098"/>
    <o:shapelayout v:ext="edit">
      <o:idmap v:ext="edit" data="1"/>
      <o:rules v:ext="edit">
        <o:r id="V:Rule1" type="connector" idref="#_x0000_s1110"/>
        <o:r id="V:Rule2" type="connector" idref="#_x0000_s1112"/>
        <o:r id="V:Rule3" type="connector" idref="#_x0000_s1113"/>
        <o:r id="V:Rule4" type="connector" idref="#_x0000_s1147"/>
        <o:r id="V:Rule5" type="connector" idref="#_x0000_s1148"/>
        <o:r id="V:Rule6" type="connector" idref="#_x0000_s1149"/>
        <o:r id="V:Rule7" type="connector" idref="#_x0000_s1191"/>
        <o:r id="V:Rule8" type="connector" idref="#_x0000_s1192"/>
        <o:r id="V:Rule9" type="connector" idref="#_x0000_s1193"/>
        <o:r id="V:Rule10" type="connector" idref="#_x0000_s1210"/>
        <o:r id="V:Rule11" type="connector" idref="#_x0000_s1211"/>
        <o:r id="V:Rule12" type="connector" idref="#_x0000_s1212"/>
        <o:r id="V:Rule13" type="connector" idref="#_x0000_s1213"/>
        <o:r id="V:Rule14" type="connector" idref="#_x0000_s1214"/>
        <o:r id="V:Rule15" type="connector" idref="#_x0000_s1215"/>
        <o:r id="V:Rule16" type="connector" idref="#_x0000_s1216"/>
        <o:r id="V:Rule17" type="connector" idref="#_x0000_s1217"/>
        <o:r id="V:Rule18" type="connector" idref="#_x0000_s1219"/>
        <o:r id="V:Rule19" type="connector" idref="#_x0000_s122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sz w:val="22"/>
        <w:szCs w:val="22"/>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unhideWhenUsed="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3E00"/>
    <w:rPr>
      <w:rFonts w:ascii="Times New Roman" w:eastAsia="Times New Roman" w:hAnsi="Times New Roman" w:cs="Times New Roman"/>
      <w:sz w:val="24"/>
      <w:szCs w:val="24"/>
    </w:rPr>
  </w:style>
  <w:style w:type="paragraph" w:styleId="Titre1">
    <w:name w:val="heading 1"/>
    <w:basedOn w:val="Normal"/>
    <w:next w:val="Normal"/>
    <w:link w:val="Titre1Car"/>
    <w:uiPriority w:val="99"/>
    <w:qFormat/>
    <w:rsid w:val="00CE3E00"/>
    <w:pPr>
      <w:keepNext/>
      <w:spacing w:before="240" w:after="60"/>
      <w:outlineLvl w:val="0"/>
    </w:pPr>
    <w:rPr>
      <w:rFonts w:ascii="Cambria" w:hAnsi="Cambria"/>
      <w:b/>
      <w:bCs/>
      <w:kern w:val="32"/>
      <w:sz w:val="32"/>
      <w:szCs w:val="32"/>
    </w:rPr>
  </w:style>
  <w:style w:type="paragraph" w:styleId="Titre2">
    <w:name w:val="heading 2"/>
    <w:basedOn w:val="Normal"/>
    <w:next w:val="Normal"/>
    <w:link w:val="Titre2Car"/>
    <w:uiPriority w:val="99"/>
    <w:qFormat/>
    <w:rsid w:val="00CE3E00"/>
    <w:pPr>
      <w:keepNext/>
      <w:spacing w:before="240" w:after="60"/>
      <w:outlineLvl w:val="1"/>
    </w:pPr>
    <w:rPr>
      <w:rFonts w:ascii="Cambria" w:hAnsi="Cambria"/>
      <w:b/>
      <w:bCs/>
      <w:i/>
      <w:iCs/>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9"/>
    <w:locked/>
    <w:rsid w:val="00CE3E00"/>
    <w:rPr>
      <w:rFonts w:ascii="Cambria" w:hAnsi="Cambria" w:cs="Times New Roman"/>
      <w:b/>
      <w:bCs/>
      <w:kern w:val="32"/>
      <w:sz w:val="32"/>
      <w:szCs w:val="32"/>
      <w:lang w:eastAsia="fr-FR"/>
    </w:rPr>
  </w:style>
  <w:style w:type="character" w:customStyle="1" w:styleId="Titre2Car">
    <w:name w:val="Titre 2 Car"/>
    <w:basedOn w:val="Policepardfaut"/>
    <w:link w:val="Titre2"/>
    <w:uiPriority w:val="99"/>
    <w:semiHidden/>
    <w:locked/>
    <w:rsid w:val="00CE3E00"/>
    <w:rPr>
      <w:rFonts w:ascii="Cambria" w:hAnsi="Cambria" w:cs="Times New Roman"/>
      <w:b/>
      <w:bCs/>
      <w:i/>
      <w:iCs/>
      <w:sz w:val="28"/>
      <w:szCs w:val="28"/>
      <w:lang w:eastAsia="fr-FR"/>
    </w:rPr>
  </w:style>
  <w:style w:type="paragraph" w:styleId="Textedebulles">
    <w:name w:val="Balloon Text"/>
    <w:basedOn w:val="Normal"/>
    <w:link w:val="TextedebullesCar"/>
    <w:uiPriority w:val="99"/>
    <w:rsid w:val="00CE3E00"/>
    <w:rPr>
      <w:rFonts w:ascii="Tahoma" w:hAnsi="Tahoma" w:cs="Tahoma"/>
      <w:sz w:val="16"/>
      <w:szCs w:val="16"/>
    </w:rPr>
  </w:style>
  <w:style w:type="character" w:customStyle="1" w:styleId="TextedebullesCar">
    <w:name w:val="Texte de bulles Car"/>
    <w:basedOn w:val="Policepardfaut"/>
    <w:link w:val="Textedebulles"/>
    <w:uiPriority w:val="99"/>
    <w:locked/>
    <w:rsid w:val="00CE3E00"/>
    <w:rPr>
      <w:rFonts w:ascii="Tahoma" w:hAnsi="Tahoma" w:cs="Tahoma"/>
      <w:sz w:val="16"/>
      <w:szCs w:val="16"/>
      <w:lang w:eastAsia="fr-FR"/>
    </w:rPr>
  </w:style>
  <w:style w:type="table" w:styleId="Grilledutableau">
    <w:name w:val="Table Grid"/>
    <w:basedOn w:val="TableauNormal"/>
    <w:uiPriority w:val="99"/>
    <w:rsid w:val="00CE3E00"/>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rsid w:val="00CE3E00"/>
    <w:pPr>
      <w:tabs>
        <w:tab w:val="center" w:pos="4536"/>
        <w:tab w:val="right" w:pos="9072"/>
      </w:tabs>
    </w:pPr>
  </w:style>
  <w:style w:type="character" w:customStyle="1" w:styleId="En-tteCar">
    <w:name w:val="En-tête Car"/>
    <w:basedOn w:val="Policepardfaut"/>
    <w:link w:val="En-tte"/>
    <w:uiPriority w:val="99"/>
    <w:locked/>
    <w:rsid w:val="00CE3E00"/>
    <w:rPr>
      <w:rFonts w:ascii="Times New Roman" w:hAnsi="Times New Roman" w:cs="Times New Roman"/>
      <w:sz w:val="24"/>
      <w:szCs w:val="24"/>
      <w:lang w:eastAsia="fr-FR"/>
    </w:rPr>
  </w:style>
  <w:style w:type="paragraph" w:styleId="Pieddepage">
    <w:name w:val="footer"/>
    <w:basedOn w:val="Normal"/>
    <w:link w:val="PieddepageCar"/>
    <w:uiPriority w:val="99"/>
    <w:rsid w:val="00CE3E00"/>
    <w:pPr>
      <w:tabs>
        <w:tab w:val="center" w:pos="4536"/>
        <w:tab w:val="right" w:pos="9072"/>
      </w:tabs>
    </w:pPr>
  </w:style>
  <w:style w:type="character" w:customStyle="1" w:styleId="PieddepageCar">
    <w:name w:val="Pied de page Car"/>
    <w:basedOn w:val="Policepardfaut"/>
    <w:link w:val="Pieddepage"/>
    <w:uiPriority w:val="99"/>
    <w:locked/>
    <w:rsid w:val="00CE3E00"/>
    <w:rPr>
      <w:rFonts w:ascii="Times New Roman" w:hAnsi="Times New Roman" w:cs="Times New Roman"/>
      <w:sz w:val="24"/>
      <w:szCs w:val="24"/>
      <w:lang w:eastAsia="fr-FR"/>
    </w:rPr>
  </w:style>
  <w:style w:type="character" w:styleId="Marquedecommentaire">
    <w:name w:val="annotation reference"/>
    <w:basedOn w:val="Policepardfaut"/>
    <w:uiPriority w:val="99"/>
    <w:rsid w:val="00CE3E00"/>
    <w:rPr>
      <w:rFonts w:cs="Times New Roman"/>
      <w:sz w:val="16"/>
      <w:szCs w:val="16"/>
    </w:rPr>
  </w:style>
  <w:style w:type="paragraph" w:styleId="Commentaire">
    <w:name w:val="annotation text"/>
    <w:basedOn w:val="Normal"/>
    <w:link w:val="CommentaireCar"/>
    <w:uiPriority w:val="99"/>
    <w:rsid w:val="00CE3E00"/>
    <w:rPr>
      <w:sz w:val="20"/>
      <w:szCs w:val="20"/>
    </w:rPr>
  </w:style>
  <w:style w:type="character" w:customStyle="1" w:styleId="CommentaireCar">
    <w:name w:val="Commentaire Car"/>
    <w:basedOn w:val="Policepardfaut"/>
    <w:link w:val="Commentaire"/>
    <w:uiPriority w:val="99"/>
    <w:locked/>
    <w:rsid w:val="00CE3E00"/>
    <w:rPr>
      <w:rFonts w:ascii="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rsid w:val="00CE3E00"/>
    <w:rPr>
      <w:b/>
      <w:bCs/>
    </w:rPr>
  </w:style>
  <w:style w:type="character" w:customStyle="1" w:styleId="ObjetducommentaireCar">
    <w:name w:val="Objet du commentaire Car"/>
    <w:basedOn w:val="CommentaireCar"/>
    <w:link w:val="Objetducommentaire"/>
    <w:uiPriority w:val="99"/>
    <w:locked/>
    <w:rsid w:val="00CE3E00"/>
    <w:rPr>
      <w:b/>
      <w:bCs/>
    </w:rPr>
  </w:style>
  <w:style w:type="paragraph" w:styleId="Rvision">
    <w:name w:val="Revision"/>
    <w:hidden/>
    <w:uiPriority w:val="99"/>
    <w:semiHidden/>
    <w:rsid w:val="00CE3E00"/>
    <w:rPr>
      <w:rFonts w:ascii="Times New Roman" w:eastAsia="Times New Roman" w:hAnsi="Times New Roman" w:cs="Times New Roman"/>
      <w:sz w:val="24"/>
      <w:szCs w:val="24"/>
    </w:rPr>
  </w:style>
  <w:style w:type="paragraph" w:styleId="Paragraphedeliste">
    <w:name w:val="List Paragraph"/>
    <w:basedOn w:val="Normal"/>
    <w:uiPriority w:val="99"/>
    <w:qFormat/>
    <w:rsid w:val="00CE3E00"/>
    <w:pPr>
      <w:ind w:left="720"/>
      <w:contextualSpacing/>
    </w:pPr>
  </w:style>
  <w:style w:type="paragraph" w:customStyle="1" w:styleId="Pa10">
    <w:name w:val="Pa10"/>
    <w:basedOn w:val="Normal"/>
    <w:next w:val="Normal"/>
    <w:uiPriority w:val="99"/>
    <w:rsid w:val="00CE3E00"/>
    <w:pPr>
      <w:autoSpaceDE w:val="0"/>
      <w:autoSpaceDN w:val="0"/>
      <w:adjustRightInd w:val="0"/>
      <w:spacing w:line="361" w:lineRule="atLeast"/>
    </w:pPr>
    <w:rPr>
      <w:rFonts w:ascii="Trebuchet MS" w:hAnsi="Trebuchet MS"/>
    </w:rPr>
  </w:style>
  <w:style w:type="paragraph" w:customStyle="1" w:styleId="Pa15">
    <w:name w:val="Pa15"/>
    <w:basedOn w:val="Normal"/>
    <w:next w:val="Normal"/>
    <w:uiPriority w:val="99"/>
    <w:rsid w:val="00CE3E00"/>
    <w:pPr>
      <w:autoSpaceDE w:val="0"/>
      <w:autoSpaceDN w:val="0"/>
      <w:adjustRightInd w:val="0"/>
      <w:spacing w:line="281" w:lineRule="atLeast"/>
    </w:pPr>
    <w:rPr>
      <w:rFonts w:ascii="Trebuchet MS" w:hAnsi="Trebuchet MS"/>
    </w:rPr>
  </w:style>
  <w:style w:type="paragraph" w:customStyle="1" w:styleId="Pa45">
    <w:name w:val="Pa45"/>
    <w:basedOn w:val="Normal"/>
    <w:next w:val="Normal"/>
    <w:uiPriority w:val="99"/>
    <w:rsid w:val="00CE3E00"/>
    <w:pPr>
      <w:autoSpaceDE w:val="0"/>
      <w:autoSpaceDN w:val="0"/>
      <w:adjustRightInd w:val="0"/>
      <w:spacing w:line="221" w:lineRule="atLeast"/>
    </w:pPr>
    <w:rPr>
      <w:rFonts w:ascii="Trebuchet MS" w:hAnsi="Trebuchet MS"/>
    </w:rPr>
  </w:style>
  <w:style w:type="paragraph" w:customStyle="1" w:styleId="Pa4">
    <w:name w:val="Pa4"/>
    <w:basedOn w:val="Normal"/>
    <w:next w:val="Normal"/>
    <w:uiPriority w:val="99"/>
    <w:rsid w:val="00CE3E00"/>
    <w:pPr>
      <w:autoSpaceDE w:val="0"/>
      <w:autoSpaceDN w:val="0"/>
      <w:adjustRightInd w:val="0"/>
      <w:spacing w:line="211" w:lineRule="atLeast"/>
    </w:pPr>
    <w:rPr>
      <w:rFonts w:ascii="Trebuchet MS" w:hAnsi="Trebuchet MS"/>
    </w:rPr>
  </w:style>
  <w:style w:type="paragraph" w:customStyle="1" w:styleId="Pa58">
    <w:name w:val="Pa58"/>
    <w:basedOn w:val="Normal"/>
    <w:next w:val="Normal"/>
    <w:uiPriority w:val="99"/>
    <w:rsid w:val="00CE3E00"/>
    <w:pPr>
      <w:autoSpaceDE w:val="0"/>
      <w:autoSpaceDN w:val="0"/>
      <w:adjustRightInd w:val="0"/>
      <w:spacing w:line="211" w:lineRule="atLeast"/>
    </w:pPr>
    <w:rPr>
      <w:rFonts w:ascii="Trebuchet MS" w:hAnsi="Trebuchet MS"/>
    </w:rPr>
  </w:style>
  <w:style w:type="paragraph" w:customStyle="1" w:styleId="Pa54">
    <w:name w:val="Pa54"/>
    <w:basedOn w:val="Normal"/>
    <w:next w:val="Normal"/>
    <w:uiPriority w:val="99"/>
    <w:rsid w:val="00CE3E00"/>
    <w:pPr>
      <w:autoSpaceDE w:val="0"/>
      <w:autoSpaceDN w:val="0"/>
      <w:adjustRightInd w:val="0"/>
      <w:spacing w:line="211" w:lineRule="atLeast"/>
    </w:pPr>
    <w:rPr>
      <w:rFonts w:ascii="Trebuchet MS" w:hAnsi="Trebuchet MS"/>
    </w:rPr>
  </w:style>
  <w:style w:type="character" w:customStyle="1" w:styleId="A10">
    <w:name w:val="A10"/>
    <w:uiPriority w:val="99"/>
    <w:rsid w:val="00CE3E00"/>
    <w:rPr>
      <w:rFonts w:ascii="Times New Roman" w:hAnsi="Times New Roman"/>
      <w:color w:val="000000"/>
      <w:sz w:val="12"/>
    </w:rPr>
  </w:style>
  <w:style w:type="paragraph" w:customStyle="1" w:styleId="Pa2">
    <w:name w:val="Pa2"/>
    <w:basedOn w:val="Normal"/>
    <w:next w:val="Normal"/>
    <w:uiPriority w:val="99"/>
    <w:rsid w:val="00CE3E00"/>
    <w:pPr>
      <w:autoSpaceDE w:val="0"/>
      <w:autoSpaceDN w:val="0"/>
      <w:adjustRightInd w:val="0"/>
      <w:spacing w:line="211" w:lineRule="atLeast"/>
    </w:pPr>
    <w:rPr>
      <w:rFonts w:ascii="Trebuchet MS" w:hAnsi="Trebuchet MS"/>
    </w:rPr>
  </w:style>
  <w:style w:type="paragraph" w:customStyle="1" w:styleId="Pa3">
    <w:name w:val="Pa3"/>
    <w:basedOn w:val="Normal"/>
    <w:next w:val="Normal"/>
    <w:uiPriority w:val="99"/>
    <w:rsid w:val="00CE3E00"/>
    <w:pPr>
      <w:autoSpaceDE w:val="0"/>
      <w:autoSpaceDN w:val="0"/>
      <w:adjustRightInd w:val="0"/>
      <w:spacing w:line="211" w:lineRule="atLeast"/>
    </w:pPr>
    <w:rPr>
      <w:rFonts w:ascii="Trebuchet MS" w:hAnsi="Trebuchet MS"/>
    </w:rPr>
  </w:style>
  <w:style w:type="paragraph" w:customStyle="1" w:styleId="Pa11">
    <w:name w:val="Pa11"/>
    <w:basedOn w:val="Normal"/>
    <w:next w:val="Normal"/>
    <w:uiPriority w:val="99"/>
    <w:rsid w:val="00CE3E00"/>
    <w:pPr>
      <w:autoSpaceDE w:val="0"/>
      <w:autoSpaceDN w:val="0"/>
      <w:adjustRightInd w:val="0"/>
      <w:spacing w:line="211" w:lineRule="atLeast"/>
    </w:pPr>
    <w:rPr>
      <w:rFonts w:ascii="Trebuchet MS" w:hAnsi="Trebuchet MS"/>
    </w:rPr>
  </w:style>
  <w:style w:type="paragraph" w:customStyle="1" w:styleId="Pa20">
    <w:name w:val="Pa20"/>
    <w:basedOn w:val="Normal"/>
    <w:next w:val="Normal"/>
    <w:uiPriority w:val="99"/>
    <w:rsid w:val="00CE3E00"/>
    <w:pPr>
      <w:autoSpaceDE w:val="0"/>
      <w:autoSpaceDN w:val="0"/>
      <w:adjustRightInd w:val="0"/>
      <w:spacing w:line="141" w:lineRule="atLeast"/>
    </w:pPr>
    <w:rPr>
      <w:rFonts w:ascii="Trebuchet MS" w:hAnsi="Trebuchet MS"/>
    </w:rPr>
  </w:style>
  <w:style w:type="paragraph" w:customStyle="1" w:styleId="Default">
    <w:name w:val="Default"/>
    <w:uiPriority w:val="99"/>
    <w:rsid w:val="00CE3E00"/>
    <w:pPr>
      <w:autoSpaceDE w:val="0"/>
      <w:autoSpaceDN w:val="0"/>
      <w:adjustRightInd w:val="0"/>
    </w:pPr>
    <w:rPr>
      <w:rFonts w:ascii="Times New Roman" w:eastAsia="Times New Roman" w:hAnsi="Times New Roman" w:cs="Times New Roman"/>
      <w:color w:val="000000"/>
      <w:sz w:val="24"/>
      <w:szCs w:val="24"/>
    </w:rPr>
  </w:style>
  <w:style w:type="paragraph" w:customStyle="1" w:styleId="Pa01">
    <w:name w:val="Pa0+1"/>
    <w:basedOn w:val="Default"/>
    <w:next w:val="Default"/>
    <w:uiPriority w:val="99"/>
    <w:rsid w:val="00CE3E00"/>
    <w:pPr>
      <w:spacing w:line="241" w:lineRule="atLeast"/>
    </w:pPr>
    <w:rPr>
      <w:rFonts w:ascii="Garamond" w:hAnsi="Garamond"/>
      <w:color w:val="auto"/>
    </w:rPr>
  </w:style>
  <w:style w:type="character" w:customStyle="1" w:styleId="A01">
    <w:name w:val="A0+1"/>
    <w:uiPriority w:val="99"/>
    <w:rsid w:val="00CE3E00"/>
    <w:rPr>
      <w:b/>
      <w:color w:val="000000"/>
      <w:sz w:val="18"/>
    </w:rPr>
  </w:style>
  <w:style w:type="paragraph" w:customStyle="1" w:styleId="Pa44">
    <w:name w:val="Pa44"/>
    <w:basedOn w:val="Default"/>
    <w:next w:val="Default"/>
    <w:uiPriority w:val="99"/>
    <w:rsid w:val="00CE3E00"/>
    <w:pPr>
      <w:spacing w:line="211" w:lineRule="atLeast"/>
    </w:pPr>
    <w:rPr>
      <w:color w:val="auto"/>
    </w:rPr>
  </w:style>
  <w:style w:type="paragraph" w:customStyle="1" w:styleId="Pa14">
    <w:name w:val="Pa14"/>
    <w:basedOn w:val="Default"/>
    <w:next w:val="Default"/>
    <w:uiPriority w:val="99"/>
    <w:rsid w:val="00CE3E00"/>
    <w:pPr>
      <w:spacing w:line="211" w:lineRule="atLeast"/>
    </w:pPr>
    <w:rPr>
      <w:color w:val="auto"/>
    </w:rPr>
  </w:style>
  <w:style w:type="character" w:customStyle="1" w:styleId="A8">
    <w:name w:val="A8"/>
    <w:uiPriority w:val="99"/>
    <w:rsid w:val="00CE3E00"/>
    <w:rPr>
      <w:color w:val="000000"/>
    </w:rPr>
  </w:style>
  <w:style w:type="paragraph" w:styleId="NormalWeb">
    <w:name w:val="Normal (Web)"/>
    <w:basedOn w:val="Normal"/>
    <w:uiPriority w:val="99"/>
    <w:rsid w:val="00CE3E00"/>
    <w:pPr>
      <w:spacing w:before="100" w:beforeAutospacing="1" w:after="100" w:afterAutospacing="1"/>
    </w:pPr>
  </w:style>
  <w:style w:type="character" w:styleId="lev">
    <w:name w:val="Strong"/>
    <w:basedOn w:val="Policepardfaut"/>
    <w:uiPriority w:val="99"/>
    <w:qFormat/>
    <w:rsid w:val="00CE3E00"/>
    <w:rPr>
      <w:rFonts w:cs="Times New Roman"/>
      <w:b/>
      <w:bCs/>
    </w:rPr>
  </w:style>
  <w:style w:type="paragraph" w:styleId="Corpsdetexte">
    <w:name w:val="Body Text"/>
    <w:basedOn w:val="Normal"/>
    <w:link w:val="CorpsdetexteCar"/>
    <w:uiPriority w:val="99"/>
    <w:rsid w:val="00CE3E00"/>
    <w:pPr>
      <w:spacing w:after="120"/>
    </w:pPr>
  </w:style>
  <w:style w:type="character" w:customStyle="1" w:styleId="CorpsdetexteCar">
    <w:name w:val="Corps de texte Car"/>
    <w:basedOn w:val="Policepardfaut"/>
    <w:link w:val="Corpsdetexte"/>
    <w:uiPriority w:val="99"/>
    <w:locked/>
    <w:rsid w:val="00CE3E00"/>
    <w:rPr>
      <w:rFonts w:ascii="Times New Roman" w:hAnsi="Times New Roman" w:cs="Times New Roman"/>
      <w:sz w:val="24"/>
      <w:szCs w:val="24"/>
      <w:lang w:eastAsia="fr-FR"/>
    </w:rPr>
  </w:style>
  <w:style w:type="paragraph" w:styleId="Notedebasdepage">
    <w:name w:val="footnote text"/>
    <w:basedOn w:val="Normal"/>
    <w:link w:val="NotedebasdepageCar"/>
    <w:uiPriority w:val="99"/>
    <w:rsid w:val="00CE3E00"/>
    <w:rPr>
      <w:sz w:val="20"/>
      <w:szCs w:val="20"/>
    </w:rPr>
  </w:style>
  <w:style w:type="character" w:customStyle="1" w:styleId="NotedebasdepageCar">
    <w:name w:val="Note de bas de page Car"/>
    <w:basedOn w:val="Policepardfaut"/>
    <w:link w:val="Notedebasdepage"/>
    <w:uiPriority w:val="99"/>
    <w:locked/>
    <w:rsid w:val="00CE3E00"/>
    <w:rPr>
      <w:rFonts w:ascii="Times New Roman" w:hAnsi="Times New Roman" w:cs="Times New Roman"/>
      <w:sz w:val="20"/>
      <w:szCs w:val="20"/>
      <w:lang w:eastAsia="fr-FR"/>
    </w:rPr>
  </w:style>
  <w:style w:type="character" w:styleId="Appelnotedebasdep">
    <w:name w:val="footnote reference"/>
    <w:basedOn w:val="Policepardfaut"/>
    <w:uiPriority w:val="99"/>
    <w:rsid w:val="00CE3E00"/>
    <w:rPr>
      <w:rFonts w:cs="Times New Roman"/>
      <w:vertAlign w:val="superscript"/>
    </w:rPr>
  </w:style>
  <w:style w:type="character" w:customStyle="1" w:styleId="hps">
    <w:name w:val="hps"/>
    <w:basedOn w:val="Policepardfaut"/>
    <w:uiPriority w:val="99"/>
    <w:rsid w:val="00CE3E00"/>
    <w:rPr>
      <w:rFonts w:cs="Times New Roman"/>
    </w:rPr>
  </w:style>
  <w:style w:type="character" w:styleId="Accentuation">
    <w:name w:val="Emphasis"/>
    <w:basedOn w:val="Policepardfaut"/>
    <w:uiPriority w:val="99"/>
    <w:qFormat/>
    <w:rsid w:val="00CE3E00"/>
    <w:rPr>
      <w:rFonts w:cs="Times New Roman"/>
      <w:i/>
      <w:iCs/>
    </w:rPr>
  </w:style>
  <w:style w:type="paragraph" w:styleId="Sous-titre">
    <w:name w:val="Subtitle"/>
    <w:basedOn w:val="Normal"/>
    <w:next w:val="Normal"/>
    <w:link w:val="Sous-titreCar"/>
    <w:uiPriority w:val="99"/>
    <w:qFormat/>
    <w:rsid w:val="00CE3E00"/>
    <w:pPr>
      <w:spacing w:after="60"/>
      <w:jc w:val="center"/>
      <w:outlineLvl w:val="1"/>
    </w:pPr>
    <w:rPr>
      <w:rFonts w:ascii="Cambria" w:hAnsi="Cambria"/>
    </w:rPr>
  </w:style>
  <w:style w:type="character" w:customStyle="1" w:styleId="Sous-titreCar">
    <w:name w:val="Sous-titre Car"/>
    <w:basedOn w:val="Policepardfaut"/>
    <w:link w:val="Sous-titre"/>
    <w:uiPriority w:val="99"/>
    <w:locked/>
    <w:rsid w:val="00CE3E00"/>
    <w:rPr>
      <w:rFonts w:ascii="Cambria" w:hAnsi="Cambria" w:cs="Times New Roman"/>
      <w:sz w:val="24"/>
      <w:szCs w:val="24"/>
      <w:lang w:eastAsia="fr-FR"/>
    </w:rPr>
  </w:style>
  <w:style w:type="paragraph" w:styleId="Notedefin">
    <w:name w:val="endnote text"/>
    <w:basedOn w:val="Normal"/>
    <w:link w:val="NotedefinCar"/>
    <w:uiPriority w:val="99"/>
    <w:rsid w:val="00CE3E00"/>
    <w:rPr>
      <w:sz w:val="20"/>
      <w:szCs w:val="20"/>
    </w:rPr>
  </w:style>
  <w:style w:type="character" w:customStyle="1" w:styleId="NotedefinCar">
    <w:name w:val="Note de fin Car"/>
    <w:basedOn w:val="Policepardfaut"/>
    <w:link w:val="Notedefin"/>
    <w:uiPriority w:val="99"/>
    <w:locked/>
    <w:rsid w:val="00CE3E00"/>
    <w:rPr>
      <w:rFonts w:ascii="Times New Roman" w:hAnsi="Times New Roman" w:cs="Times New Roman"/>
      <w:sz w:val="20"/>
      <w:szCs w:val="20"/>
      <w:lang w:eastAsia="fr-FR"/>
    </w:rPr>
  </w:style>
  <w:style w:type="character" w:styleId="Appeldenotedefin">
    <w:name w:val="endnote reference"/>
    <w:basedOn w:val="Policepardfaut"/>
    <w:uiPriority w:val="99"/>
    <w:rsid w:val="00CE3E00"/>
    <w:rPr>
      <w:rFonts w:cs="Times New Roman"/>
      <w:vertAlign w:val="superscript"/>
    </w:rPr>
  </w:style>
  <w:style w:type="paragraph" w:styleId="Lgende">
    <w:name w:val="caption"/>
    <w:basedOn w:val="Normal"/>
    <w:next w:val="Normal"/>
    <w:uiPriority w:val="99"/>
    <w:qFormat/>
    <w:rsid w:val="00CE3E00"/>
    <w:rPr>
      <w:b/>
      <w:bCs/>
    </w:rPr>
  </w:style>
  <w:style w:type="paragraph" w:customStyle="1" w:styleId="tableauItitre">
    <w:name w:val="tableauI titre"/>
    <w:basedOn w:val="Normal"/>
    <w:uiPriority w:val="99"/>
    <w:rsid w:val="00CE3E00"/>
    <w:pPr>
      <w:keepNext/>
      <w:widowControl w:val="0"/>
      <w:numPr>
        <w:numId w:val="12"/>
      </w:numPr>
      <w:suppressLineNumbers/>
      <w:spacing w:before="100" w:after="60" w:line="360" w:lineRule="auto"/>
      <w:jc w:val="center"/>
    </w:pPr>
    <w:rPr>
      <w:rFonts w:ascii="Century Gothic" w:hAnsi="Century Gothic"/>
      <w:sz w:val="18"/>
      <w:szCs w:val="18"/>
    </w:rPr>
  </w:style>
  <w:style w:type="paragraph" w:customStyle="1" w:styleId="noticebibliooeuvre">
    <w:name w:val="noticebibliooeuvre"/>
    <w:basedOn w:val="Normal"/>
    <w:uiPriority w:val="99"/>
    <w:rsid w:val="00CE3E00"/>
    <w:pPr>
      <w:spacing w:before="100" w:beforeAutospacing="1" w:after="100" w:afterAutospacing="1"/>
    </w:pPr>
  </w:style>
  <w:style w:type="character" w:customStyle="1" w:styleId="familyname">
    <w:name w:val="familyname"/>
    <w:basedOn w:val="Policepardfaut"/>
    <w:uiPriority w:val="99"/>
    <w:rsid w:val="00CE3E00"/>
    <w:rPr>
      <w:rFonts w:cs="Times New Roman"/>
    </w:rPr>
  </w:style>
  <w:style w:type="paragraph" w:styleId="Sansinterligne">
    <w:name w:val="No Spacing"/>
    <w:link w:val="SansinterligneCar"/>
    <w:uiPriority w:val="99"/>
    <w:qFormat/>
    <w:rsid w:val="00CE3E00"/>
    <w:rPr>
      <w:rFonts w:eastAsia="Times New Roman"/>
      <w:lang w:eastAsia="en-US"/>
    </w:rPr>
  </w:style>
  <w:style w:type="character" w:customStyle="1" w:styleId="SansinterligneCar">
    <w:name w:val="Sans interligne Car"/>
    <w:basedOn w:val="Policepardfaut"/>
    <w:link w:val="Sansinterligne"/>
    <w:uiPriority w:val="99"/>
    <w:locked/>
    <w:rsid w:val="00CE3E00"/>
    <w:rPr>
      <w:rFonts w:eastAsia="Times New Roman" w:cs="Times New Roman"/>
      <w:sz w:val="22"/>
      <w:szCs w:val="22"/>
      <w:lang w:val="fr-FR" w:eastAsia="en-US" w:bidi="ar-SA"/>
    </w:rPr>
  </w:style>
  <w:style w:type="paragraph" w:customStyle="1" w:styleId="prof1">
    <w:name w:val="prof1"/>
    <w:basedOn w:val="Normal"/>
    <w:uiPriority w:val="99"/>
    <w:rsid w:val="00CE3E00"/>
    <w:pPr>
      <w:spacing w:before="100" w:beforeAutospacing="1" w:after="100" w:afterAutospacing="1"/>
    </w:pPr>
  </w:style>
  <w:style w:type="paragraph" w:customStyle="1" w:styleId="prof">
    <w:name w:val="prof"/>
    <w:basedOn w:val="Normal"/>
    <w:uiPriority w:val="99"/>
    <w:rsid w:val="00CE3E00"/>
    <w:pPr>
      <w:spacing w:before="100" w:beforeAutospacing="1" w:after="100" w:afterAutospacing="1"/>
    </w:pPr>
  </w:style>
  <w:style w:type="character" w:styleId="Numrodepage">
    <w:name w:val="page number"/>
    <w:basedOn w:val="Policepardfaut"/>
    <w:uiPriority w:val="99"/>
    <w:rsid w:val="004B45D5"/>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Diapositive_Microsoft_Office_PowerPoint3.sldx"/><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3" Type="http://schemas.openxmlformats.org/officeDocument/2006/relationships/settings" Target="settings.xml"/><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emf"/><Relationship Id="rId47" Type="http://schemas.openxmlformats.org/officeDocument/2006/relationships/image" Target="media/image35.jpeg"/><Relationship Id="rId50" Type="http://schemas.openxmlformats.org/officeDocument/2006/relationships/footer" Target="footer2.xml"/><Relationship Id="rId7" Type="http://schemas.openxmlformats.org/officeDocument/2006/relationships/chart" Target="charts/chart1.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emf"/><Relationship Id="rId45" Type="http://schemas.openxmlformats.org/officeDocument/2006/relationships/image" Target="media/image33.jpe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emf"/><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comments" Target="comments.xm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emf"/><Relationship Id="rId48" Type="http://schemas.openxmlformats.org/officeDocument/2006/relationships/header" Target="header1.xml"/><Relationship Id="rId8" Type="http://schemas.openxmlformats.org/officeDocument/2006/relationships/chart" Target="charts/chart2.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Feuille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Feuille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fr-FR"/>
  <c:style val="26"/>
  <c:clrMapOvr bg1="lt1" tx1="dk1" bg2="lt2" tx2="dk2" accent1="accent1" accent2="accent2" accent3="accent3" accent4="accent4" accent5="accent5" accent6="accent6" hlink="hlink" folHlink="folHlink"/>
  <c:chart>
    <c:title>
      <c:tx>
        <c:rich>
          <a:bodyPr/>
          <a:lstStyle/>
          <a:p>
            <a:pPr>
              <a:defRPr/>
            </a:pPr>
            <a:r>
              <a:rPr lang="en-US"/>
              <a:t>REPARTITION DE LA POPULATION PAR DISPERSION DANS LA WILAYA</a:t>
            </a:r>
          </a:p>
        </c:rich>
      </c:tx>
    </c:title>
    <c:plotArea>
      <c:layout/>
      <c:pieChart>
        <c:varyColors val="1"/>
        <c:ser>
          <c:idx val="0"/>
          <c:order val="0"/>
          <c:tx>
            <c:strRef>
              <c:f>Feuil1!$B$1</c:f>
              <c:strCache>
                <c:ptCount val="1"/>
                <c:pt idx="0">
                  <c:v>REPARTITION DE LA POPULATION PAR DISPERSION</c:v>
                </c:pt>
              </c:strCache>
            </c:strRef>
          </c:tx>
          <c:dLbls>
            <c:showPercent val="1"/>
          </c:dLbls>
          <c:cat>
            <c:strRef>
              <c:f>Feuil1!$A$2:$A$4</c:f>
              <c:strCache>
                <c:ptCount val="3"/>
                <c:pt idx="0">
                  <c:v>Agglomération chef lieu</c:v>
                </c:pt>
                <c:pt idx="1">
                  <c:v>Agglomération secondaire</c:v>
                </c:pt>
                <c:pt idx="2">
                  <c:v>zone éparse</c:v>
                </c:pt>
              </c:strCache>
            </c:strRef>
          </c:cat>
          <c:val>
            <c:numRef>
              <c:f>Feuil1!$B$2:$B$4</c:f>
              <c:numCache>
                <c:formatCode>General</c:formatCode>
                <c:ptCount val="3"/>
                <c:pt idx="0">
                  <c:v>42</c:v>
                </c:pt>
                <c:pt idx="1">
                  <c:v>47</c:v>
                </c:pt>
                <c:pt idx="2">
                  <c:v>11</c:v>
                </c:pt>
              </c:numCache>
            </c:numRef>
          </c:val>
        </c:ser>
        <c:dLbls>
          <c:showPercent val="1"/>
        </c:dLbls>
        <c:firstSliceAng val="0"/>
      </c:pieChart>
      <c:spPr>
        <a:noFill/>
        <a:ln w="25393">
          <a:noFill/>
        </a:ln>
      </c:spPr>
    </c:plotArea>
    <c:legend>
      <c:legendPos val="t"/>
    </c:legend>
    <c:plotVisOnly val="1"/>
    <c:dispBlanksAs val="zero"/>
  </c:chart>
  <c:spPr>
    <a:ln>
      <a:solidFill>
        <a:srgbClr val="4F81BD"/>
      </a:solidFill>
    </a:ln>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fr-FR"/>
  <c:chart>
    <c:autoTitleDeleted val="1"/>
    <c:view3D>
      <c:hPercent val="4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0299003322259138"/>
          <c:y val="6.5420560747663559E-2"/>
          <c:w val="0.58139534883720889"/>
          <c:h val="0.68691588785046731"/>
        </c:manualLayout>
      </c:layout>
      <c:bar3DChart>
        <c:barDir val="col"/>
        <c:grouping val="clustered"/>
        <c:ser>
          <c:idx val="0"/>
          <c:order val="0"/>
          <c:tx>
            <c:strRef>
              <c:f>Sheet1!$A$2</c:f>
              <c:strCache>
                <c:ptCount val="1"/>
                <c:pt idx="0">
                  <c:v>MOSTAGANEM Chef lieu</c:v>
                </c:pt>
              </c:strCache>
            </c:strRef>
          </c:tx>
          <c:spPr>
            <a:solidFill>
              <a:srgbClr val="9999FF"/>
            </a:solidFill>
            <a:ln w="16594">
              <a:solidFill>
                <a:srgbClr val="000000"/>
              </a:solidFill>
              <a:prstDash val="solid"/>
            </a:ln>
          </c:spPr>
          <c:cat>
            <c:strRef>
              <c:f>Sheet1!$B$1:$D$1</c:f>
              <c:strCache>
                <c:ptCount val="3"/>
                <c:pt idx="0">
                  <c:v>Chef lieu</c:v>
                </c:pt>
                <c:pt idx="1">
                  <c:v>Zone secondaire</c:v>
                </c:pt>
                <c:pt idx="2">
                  <c:v>Zone éparse</c:v>
                </c:pt>
              </c:strCache>
            </c:strRef>
          </c:cat>
          <c:val>
            <c:numRef>
              <c:f>Sheet1!$B$2:$D$2</c:f>
              <c:numCache>
                <c:formatCode>#,##0</c:formatCode>
                <c:ptCount val="3"/>
                <c:pt idx="0">
                  <c:v>151340</c:v>
                </c:pt>
                <c:pt idx="1">
                  <c:v>3120</c:v>
                </c:pt>
                <c:pt idx="2">
                  <c:v>1561</c:v>
                </c:pt>
              </c:numCache>
            </c:numRef>
          </c:val>
        </c:ser>
        <c:ser>
          <c:idx val="2"/>
          <c:order val="1"/>
          <c:tx>
            <c:strRef>
              <c:f>Sheet1!$A$3</c:f>
              <c:strCache>
                <c:ptCount val="1"/>
                <c:pt idx="0">
                  <c:v>MAZAGRAN</c:v>
                </c:pt>
              </c:strCache>
            </c:strRef>
          </c:tx>
          <c:spPr>
            <a:solidFill>
              <a:srgbClr val="FFFFCC"/>
            </a:solidFill>
            <a:ln w="16594">
              <a:solidFill>
                <a:srgbClr val="000000"/>
              </a:solidFill>
              <a:prstDash val="solid"/>
            </a:ln>
          </c:spPr>
          <c:cat>
            <c:strRef>
              <c:f>Sheet1!$B$1:$D$1</c:f>
              <c:strCache>
                <c:ptCount val="3"/>
                <c:pt idx="0">
                  <c:v>Chef lieu</c:v>
                </c:pt>
                <c:pt idx="1">
                  <c:v>Zone secondaire</c:v>
                </c:pt>
                <c:pt idx="2">
                  <c:v>Zone éparse</c:v>
                </c:pt>
              </c:strCache>
            </c:strRef>
          </c:cat>
          <c:val>
            <c:numRef>
              <c:f>Sheet1!$B$3:$D$3</c:f>
              <c:numCache>
                <c:formatCode>#,##0</c:formatCode>
                <c:ptCount val="3"/>
                <c:pt idx="0" formatCode="General">
                  <c:v>18184</c:v>
                </c:pt>
                <c:pt idx="1">
                  <c:v>16002</c:v>
                </c:pt>
                <c:pt idx="2">
                  <c:v>1091</c:v>
                </c:pt>
              </c:numCache>
            </c:numRef>
          </c:val>
        </c:ser>
        <c:ser>
          <c:idx val="3"/>
          <c:order val="2"/>
          <c:tx>
            <c:strRef>
              <c:f>Sheet1!$A$4</c:f>
              <c:strCache>
                <c:ptCount val="1"/>
                <c:pt idx="0">
                  <c:v>SAYADA</c:v>
                </c:pt>
              </c:strCache>
            </c:strRef>
          </c:tx>
          <c:spPr>
            <a:solidFill>
              <a:srgbClr val="CCFFFF"/>
            </a:solidFill>
            <a:ln w="16594">
              <a:solidFill>
                <a:srgbClr val="000000"/>
              </a:solidFill>
              <a:prstDash val="solid"/>
            </a:ln>
          </c:spPr>
          <c:cat>
            <c:strRef>
              <c:f>Sheet1!$B$1:$D$1</c:f>
              <c:strCache>
                <c:ptCount val="3"/>
                <c:pt idx="0">
                  <c:v>Chef lieu</c:v>
                </c:pt>
                <c:pt idx="1">
                  <c:v>Zone secondaire</c:v>
                </c:pt>
                <c:pt idx="2">
                  <c:v>Zone éparse</c:v>
                </c:pt>
              </c:strCache>
            </c:strRef>
          </c:cat>
          <c:val>
            <c:numRef>
              <c:f>Sheet1!$B$4:$D$4</c:f>
              <c:numCache>
                <c:formatCode>#,##0</c:formatCode>
                <c:ptCount val="3"/>
                <c:pt idx="0" formatCode="General">
                  <c:v>27817</c:v>
                </c:pt>
                <c:pt idx="1">
                  <c:v>2503</c:v>
                </c:pt>
                <c:pt idx="2" formatCode="General">
                  <c:v>8067</c:v>
                </c:pt>
              </c:numCache>
            </c:numRef>
          </c:val>
        </c:ser>
        <c:gapDepth val="0"/>
        <c:shape val="box"/>
        <c:axId val="82229120"/>
        <c:axId val="82230656"/>
        <c:axId val="0"/>
      </c:bar3DChart>
      <c:catAx>
        <c:axId val="82229120"/>
        <c:scaling>
          <c:orientation val="minMax"/>
        </c:scaling>
        <c:axPos val="b"/>
        <c:numFmt formatCode="General" sourceLinked="1"/>
        <c:tickLblPos val="low"/>
        <c:spPr>
          <a:ln w="4148">
            <a:solidFill>
              <a:srgbClr val="000000"/>
            </a:solidFill>
            <a:prstDash val="solid"/>
          </a:ln>
        </c:spPr>
        <c:txPr>
          <a:bodyPr rot="0" vert="horz"/>
          <a:lstStyle/>
          <a:p>
            <a:pPr>
              <a:defRPr sz="1241" b="1" i="0" u="none" strike="noStrike" baseline="0">
                <a:solidFill>
                  <a:srgbClr val="000000"/>
                </a:solidFill>
                <a:latin typeface="Arial"/>
                <a:ea typeface="Arial"/>
                <a:cs typeface="Arial"/>
              </a:defRPr>
            </a:pPr>
            <a:endParaRPr lang="fr-FR"/>
          </a:p>
        </c:txPr>
        <c:crossAx val="82230656"/>
        <c:crosses val="autoZero"/>
        <c:auto val="1"/>
        <c:lblAlgn val="ctr"/>
        <c:lblOffset val="100"/>
        <c:tickLblSkip val="1"/>
        <c:tickMarkSkip val="1"/>
      </c:catAx>
      <c:valAx>
        <c:axId val="82230656"/>
        <c:scaling>
          <c:orientation val="minMax"/>
        </c:scaling>
        <c:axPos val="l"/>
        <c:majorGridlines>
          <c:spPr>
            <a:ln w="4148">
              <a:solidFill>
                <a:srgbClr val="000000"/>
              </a:solidFill>
              <a:prstDash val="solid"/>
            </a:ln>
          </c:spPr>
        </c:majorGridlines>
        <c:numFmt formatCode="#,##0" sourceLinked="1"/>
        <c:tickLblPos val="nextTo"/>
        <c:spPr>
          <a:ln w="4148">
            <a:solidFill>
              <a:srgbClr val="000000"/>
            </a:solidFill>
            <a:prstDash val="solid"/>
          </a:ln>
        </c:spPr>
        <c:txPr>
          <a:bodyPr rot="0" vert="horz"/>
          <a:lstStyle/>
          <a:p>
            <a:pPr>
              <a:defRPr sz="1241" b="1" i="0" u="none" strike="noStrike" baseline="0">
                <a:solidFill>
                  <a:srgbClr val="000000"/>
                </a:solidFill>
                <a:latin typeface="Arial"/>
                <a:ea typeface="Arial"/>
                <a:cs typeface="Arial"/>
              </a:defRPr>
            </a:pPr>
            <a:endParaRPr lang="fr-FR"/>
          </a:p>
        </c:txPr>
        <c:crossAx val="82229120"/>
        <c:crosses val="autoZero"/>
        <c:crossBetween val="between"/>
      </c:valAx>
      <c:spPr>
        <a:noFill/>
        <a:ln w="33187">
          <a:noFill/>
        </a:ln>
      </c:spPr>
    </c:plotArea>
    <c:legend>
      <c:legendPos val="r"/>
      <c:layout>
        <c:manualLayout>
          <c:xMode val="edge"/>
          <c:yMode val="edge"/>
          <c:x val="0.70265780730897054"/>
          <c:y val="0.35046728971962637"/>
          <c:w val="0.29069767441860467"/>
          <c:h val="0.29906542056074775"/>
        </c:manualLayout>
      </c:layout>
      <c:spPr>
        <a:noFill/>
        <a:ln w="4148">
          <a:solidFill>
            <a:srgbClr val="000000"/>
          </a:solidFill>
          <a:prstDash val="solid"/>
        </a:ln>
      </c:spPr>
      <c:txPr>
        <a:bodyPr/>
        <a:lstStyle/>
        <a:p>
          <a:pPr>
            <a:defRPr sz="1137" b="1" i="0" u="none" strike="noStrike" baseline="0">
              <a:solidFill>
                <a:srgbClr val="000000"/>
              </a:solidFill>
              <a:latin typeface="Arial"/>
              <a:ea typeface="Arial"/>
              <a:cs typeface="Arial"/>
            </a:defRPr>
          </a:pPr>
          <a:endParaRPr lang="fr-FR"/>
        </a:p>
      </c:txPr>
    </c:legend>
    <c:plotVisOnly val="1"/>
    <c:dispBlanksAs val="gap"/>
  </c:chart>
  <c:spPr>
    <a:noFill/>
    <a:ln>
      <a:noFill/>
    </a:ln>
  </c:spPr>
  <c:txPr>
    <a:bodyPr/>
    <a:lstStyle/>
    <a:p>
      <a:pPr>
        <a:defRPr sz="1241" b="1" i="0" u="none" strike="noStrike" baseline="0">
          <a:solidFill>
            <a:srgbClr val="000000"/>
          </a:solidFill>
          <a:latin typeface="Arial"/>
          <a:ea typeface="Arial"/>
          <a:cs typeface="Arial"/>
        </a:defRPr>
      </a:pPr>
      <a:endParaRPr lang="fr-FR"/>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6</TotalTime>
  <Pages>37</Pages>
  <Words>4763</Words>
  <Characters>26198</Characters>
  <Application>Microsoft Office Word</Application>
  <DocSecurity>0</DocSecurity>
  <Lines>218</Lines>
  <Paragraphs>61</Paragraphs>
  <ScaleCrop>false</ScaleCrop>
  <Company>SERVICES</Company>
  <LinksUpToDate>false</LinksUpToDate>
  <CharactersWithSpaces>30900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III </dc:title>
  <dc:subject/>
  <dc:creator>PC27</dc:creator>
  <cp:keywords/>
  <dc:description/>
  <cp:lastModifiedBy>PC27</cp:lastModifiedBy>
  <cp:revision>2</cp:revision>
  <cp:lastPrinted>2011-09-13T09:51:00Z</cp:lastPrinted>
  <dcterms:created xsi:type="dcterms:W3CDTF">2011-09-13T09:52:00Z</dcterms:created>
  <dcterms:modified xsi:type="dcterms:W3CDTF">2011-09-13T09:52:00Z</dcterms:modified>
</cp:coreProperties>
</file>